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3BB" w:rsidRPr="009D03BB" w:rsidRDefault="0092301E" w:rsidP="00A6242C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9D03BB" w:rsidRPr="009D03B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ПРОЕКТ</w:t>
      </w:r>
    </w:p>
    <w:p w:rsidR="009D03BB" w:rsidRPr="00054714" w:rsidRDefault="009D03BB" w:rsidP="00B96B6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9D03BB" w:rsidRPr="004B7099" w:rsidRDefault="00E33451" w:rsidP="00B96B6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81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A95" w:rsidRDefault="00B96B62" w:rsidP="00B96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9205659"/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B96B62" w:rsidRDefault="00B96B62" w:rsidP="00B96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29203937"/>
      <w:r>
        <w:rPr>
          <w:rFonts w:ascii="Times New Roman" w:hAnsi="Times New Roman" w:cs="Times New Roman"/>
          <w:sz w:val="24"/>
          <w:szCs w:val="24"/>
        </w:rPr>
        <w:t>Решением Со</w:t>
      </w:r>
      <w:r w:rsidR="00902F42">
        <w:rPr>
          <w:rFonts w:ascii="Times New Roman" w:hAnsi="Times New Roman" w:cs="Times New Roman"/>
          <w:sz w:val="24"/>
          <w:szCs w:val="24"/>
        </w:rPr>
        <w:t>брания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451" w:rsidRDefault="00902F42" w:rsidP="00B96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Киреевского района</w:t>
      </w:r>
      <w:r w:rsidR="00E33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714" w:rsidRDefault="00E33451" w:rsidP="00B96B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4714">
        <w:rPr>
          <w:rFonts w:ascii="Times New Roman" w:hAnsi="Times New Roman" w:cs="Times New Roman"/>
          <w:sz w:val="24"/>
          <w:szCs w:val="24"/>
        </w:rPr>
        <w:t>Тульской</w:t>
      </w:r>
      <w:r w:rsidR="004B7099" w:rsidRPr="00054714">
        <w:rPr>
          <w:rFonts w:ascii="Times New Roman" w:hAnsi="Times New Roman" w:cs="Times New Roman"/>
          <w:sz w:val="24"/>
          <w:szCs w:val="24"/>
        </w:rPr>
        <w:t xml:space="preserve"> </w:t>
      </w:r>
      <w:r w:rsidR="00DB2FD0" w:rsidRPr="00054714">
        <w:rPr>
          <w:rFonts w:ascii="Times New Roman" w:hAnsi="Times New Roman" w:cs="Times New Roman"/>
          <w:sz w:val="24"/>
          <w:szCs w:val="24"/>
        </w:rPr>
        <w:t>области</w:t>
      </w:r>
    </w:p>
    <w:p w:rsidR="00B96B62" w:rsidRPr="00857F1B" w:rsidRDefault="00857F1B" w:rsidP="00857F1B">
      <w:pPr>
        <w:pStyle w:val="b2"/>
        <w:rPr>
          <w:i w:val="0"/>
          <w:iCs/>
        </w:rPr>
      </w:pPr>
      <w:r>
        <w:t xml:space="preserve">                                                                                      </w:t>
      </w:r>
      <w:r w:rsidR="00B96B62" w:rsidRPr="00857F1B">
        <w:rPr>
          <w:i w:val="0"/>
          <w:iCs/>
        </w:rPr>
        <w:t>«___»____________№____</w:t>
      </w:r>
    </w:p>
    <w:p w:rsidR="00B96B62" w:rsidRDefault="00B96B62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9205703"/>
      <w:bookmarkEnd w:id="0"/>
      <w:bookmarkEnd w:id="1"/>
    </w:p>
    <w:p w:rsidR="00D026A1" w:rsidRDefault="00D026A1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29203961"/>
    </w:p>
    <w:p w:rsidR="00D026A1" w:rsidRDefault="00D026A1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6A1" w:rsidRPr="00D47F14" w:rsidRDefault="00D026A1" w:rsidP="00D47F14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92301E" w:rsidRDefault="00E33451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83293" cy="1487424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244" cy="149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6A1" w:rsidRPr="00D47F14" w:rsidRDefault="00D026A1" w:rsidP="00D47F14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80053" w:rsidRPr="00480053" w:rsidRDefault="00480053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B7099" w:rsidRDefault="00B96B62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1E">
        <w:rPr>
          <w:rFonts w:ascii="Times New Roman" w:hAnsi="Times New Roman" w:cs="Times New Roman"/>
          <w:b/>
          <w:sz w:val="24"/>
          <w:szCs w:val="24"/>
        </w:rPr>
        <w:t>СТРАТЕГИЯ СОЦИАЛЬНО-ЭКОНОМИЧЕСКОГО РАЗВИТИЯ</w:t>
      </w:r>
      <w:r w:rsidR="004B70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07FA" w:rsidRDefault="004B7099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3E610B">
        <w:rPr>
          <w:rFonts w:ascii="Times New Roman" w:hAnsi="Times New Roman" w:cs="Times New Roman"/>
          <w:b/>
          <w:sz w:val="24"/>
          <w:szCs w:val="24"/>
        </w:rPr>
        <w:t>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0B">
        <w:rPr>
          <w:rFonts w:ascii="Times New Roman" w:hAnsi="Times New Roman" w:cs="Times New Roman"/>
          <w:b/>
          <w:sz w:val="24"/>
          <w:szCs w:val="24"/>
        </w:rPr>
        <w:t>КИРЕЕВСКИЙ РАЙОН</w:t>
      </w:r>
    </w:p>
    <w:p w:rsidR="00B96B62" w:rsidRDefault="00146A2E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ТУЛЬСКОЙ</w:t>
      </w:r>
      <w:r w:rsidR="004B7099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B96B62" w:rsidRPr="009230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0053" w:rsidRPr="00480053" w:rsidRDefault="00480053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96B62" w:rsidRPr="00D47F14" w:rsidRDefault="00B96B62" w:rsidP="00D47F14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B96B62" w:rsidRDefault="00D47F14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33245" cy="143002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4" cy="14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A2E">
        <w:rPr>
          <w:noProof/>
          <w:lang w:eastAsia="ru-RU"/>
        </w:rPr>
        <w:drawing>
          <wp:inline distT="0" distB="0" distL="0" distR="0">
            <wp:extent cx="2036064" cy="1430020"/>
            <wp:effectExtent l="0" t="0" r="254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296" cy="146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3207" cy="1430020"/>
            <wp:effectExtent l="0" t="0" r="825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112" cy="145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1E" w:rsidRPr="00D47F14" w:rsidRDefault="0092301E" w:rsidP="00D47F14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80053" w:rsidRDefault="00480053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bookmarkEnd w:id="3"/>
    <w:p w:rsidR="0092301E" w:rsidRDefault="008607FA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Том 1</w:t>
      </w:r>
    </w:p>
    <w:p w:rsidR="0092301E" w:rsidRDefault="0092301E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01E" w:rsidRPr="008607FA" w:rsidRDefault="008607FA" w:rsidP="008607FA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СТРАТЕГИЯ СОЦИАЛЬНО-ЭКОНОМИЧЕСКОГО РАЗВИТИЯ</w:t>
      </w:r>
    </w:p>
    <w:p w:rsidR="0092301E" w:rsidRPr="0092301E" w:rsidRDefault="0092301E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7FA" w:rsidRDefault="008607FA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7FA" w:rsidRDefault="008607FA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7FA" w:rsidRDefault="008607FA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7FA" w:rsidRDefault="008607FA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7FA" w:rsidRDefault="008607FA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B62" w:rsidRPr="0092301E" w:rsidRDefault="00B96B62" w:rsidP="00B96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1E">
        <w:rPr>
          <w:rFonts w:ascii="Times New Roman" w:hAnsi="Times New Roman" w:cs="Times New Roman"/>
          <w:b/>
          <w:sz w:val="24"/>
          <w:szCs w:val="24"/>
        </w:rPr>
        <w:t>2019 г.</w:t>
      </w:r>
    </w:p>
    <w:p w:rsidR="00B96B62" w:rsidRDefault="00B96B62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B62" w:rsidRDefault="00B96B62" w:rsidP="00B96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B96B62" w:rsidSect="008277B3">
          <w:headerReference w:type="default" r:id="rId13"/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497E" w:rsidRPr="00304669" w:rsidRDefault="0076497E" w:rsidP="0076497E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lastRenderedPageBreak/>
        <w:t>ОГЛАВЛЕНИЕ</w:t>
      </w:r>
    </w:p>
    <w:p w:rsidR="0076497E" w:rsidRPr="00D81A95" w:rsidRDefault="0076497E" w:rsidP="0076497E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76497E" w:rsidRPr="00D81A95" w:rsidRDefault="0076497E" w:rsidP="0076497E">
      <w:pPr>
        <w:shd w:val="clear" w:color="auto" w:fill="1F497D" w:themeFill="text2"/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8"/>
          <w:szCs w:val="8"/>
        </w:rPr>
      </w:pPr>
    </w:p>
    <w:p w:rsidR="00877A50" w:rsidRPr="0062684E" w:rsidRDefault="00877A50" w:rsidP="00877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-31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83"/>
        <w:gridCol w:w="8033"/>
        <w:gridCol w:w="647"/>
      </w:tblGrid>
      <w:tr w:rsidR="00E008E4" w:rsidRPr="004946EB" w:rsidTr="00B00938">
        <w:tc>
          <w:tcPr>
            <w:tcW w:w="9016" w:type="dxa"/>
            <w:gridSpan w:val="2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положение ……………………………………………………………………….…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008E4" w:rsidRPr="004946EB" w:rsidTr="00B00938">
        <w:tc>
          <w:tcPr>
            <w:tcW w:w="9016" w:type="dxa"/>
            <w:gridSpan w:val="2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КОМПЛЕКСНАЯ ОЦЕНКА СОЦИАЛЬНО-ЭКОНОМИЧЕСКОГО РАЗВИТИЯ МУНИЦИПАЛЬНОГО ОБРАЗОВАНИЯ КИРЕЕВСКИЙ РАЙОН 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33" w:type="dxa"/>
          </w:tcPr>
          <w:p w:rsidR="00E008E4" w:rsidRPr="004946EB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муниципального образования Киреевский район ..…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033" w:type="dxa"/>
          </w:tcPr>
          <w:p w:rsidR="00E008E4" w:rsidRPr="004946EB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sz w:val="24"/>
                <w:szCs w:val="24"/>
              </w:rPr>
              <w:t>Общие сведения. Географическое положение 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033" w:type="dxa"/>
          </w:tcPr>
          <w:p w:rsidR="00E008E4" w:rsidRPr="004946EB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sz w:val="24"/>
                <w:szCs w:val="24"/>
              </w:rPr>
              <w:t>Рельеф местности. Гидрогеологические условия. Полезные ископаемые, Флора и фауна. Почвы ………….……………………………………………..…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033" w:type="dxa"/>
          </w:tcPr>
          <w:p w:rsidR="00E008E4" w:rsidRPr="004946EB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 …………………………………………………………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33" w:type="dxa"/>
          </w:tcPr>
          <w:p w:rsidR="00E008E4" w:rsidRPr="004946EB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sz w:val="24"/>
                <w:szCs w:val="24"/>
              </w:rPr>
              <w:t>Анализ демографической ситуации в муниципальном образовании Киреевский район ……………………………………………………………..…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033" w:type="dxa"/>
          </w:tcPr>
          <w:p w:rsidR="00E008E4" w:rsidRPr="004946EB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sz w:val="24"/>
                <w:szCs w:val="24"/>
              </w:rPr>
              <w:t>Демография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946EB">
              <w:rPr>
                <w:rFonts w:ascii="Times New Roman" w:hAnsi="Times New Roman" w:cs="Times New Roman"/>
                <w:sz w:val="24"/>
                <w:szCs w:val="24"/>
              </w:rPr>
              <w:t>ровень жизни населения ……………………………………….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033" w:type="dxa"/>
          </w:tcPr>
          <w:p w:rsidR="00E008E4" w:rsidRPr="004946EB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EB">
              <w:rPr>
                <w:rFonts w:ascii="Times New Roman" w:hAnsi="Times New Roman" w:cs="Times New Roman"/>
                <w:sz w:val="24"/>
                <w:szCs w:val="24"/>
              </w:rPr>
              <w:t>Сфера занятости населения …………………………………..………………….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развития экономики муниципального образования Киреевский район ………………………………………………………………………….….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реального сектора экономики муниципального образования Киреевский  район ………………………………………………………………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и услуги ……………………………………………………………….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Малое и среднее предприни</w:t>
            </w:r>
            <w:bookmarkStart w:id="4" w:name="_GoBack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мательство …………………………………….….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потенциал муниципального образования Киреевский район 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Инвестиционный потенциал муниципального района ………………………..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развития социальной сферы муниципального образования Киреевский район ………………………………………………………………..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сфера  ……………...……………………………………..…………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здоровья населения …………………………………………..…………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8033" w:type="dxa"/>
          </w:tcPr>
          <w:p w:rsidR="00E008E4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……………………………………………………………...………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спорт и молодежная политика 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1.6.5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Историко-культурный потенциал муниципального образования Киреевский район ……………………………………………………………………………...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тенденции территориального развития муниципального образования Киреевский район 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8033" w:type="dxa"/>
          </w:tcPr>
          <w:p w:rsidR="00E008E4" w:rsidRPr="002C22F0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расселения и положение в структуре Тульской области ……...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Градостроительство и землепользование 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Жилищный фонд и жилищное строительство 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инженерной инфраструктуры и жилищно-коммунального хозяйства …………………………………………………………………………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 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1.8.6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Рекреационные зоны. Дворовые территории и территории общего пользования ………………………………………………………………………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1.8.7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безопасность. Экология ..……………………………………….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1.8.8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гражданского общества ……………………………………………….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роли и места муниципального образования Киреевский район в социально-экономическом развитии Тульской области …………..………….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Конкурентные преимущества и потенциал социально-экономического развития муниципального образования Киреевский район …………………..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</w:tr>
      <w:tr w:rsidR="00E008E4" w:rsidRPr="004946EB" w:rsidTr="00B00938">
        <w:tc>
          <w:tcPr>
            <w:tcW w:w="9016" w:type="dxa"/>
            <w:gridSpan w:val="2"/>
          </w:tcPr>
          <w:p w:rsidR="00E008E4" w:rsidRPr="00C01216" w:rsidRDefault="00E008E4" w:rsidP="00B00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2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Сценарии социально-экономического развития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 Киреевский район .…</w:t>
            </w:r>
            <w:r w:rsidRPr="00C01216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………...…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№1 – «Сценарий сохранения достигнутого» 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№2 – «Сценарий планомерного достижения целевых показателей» 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tabs>
                <w:tab w:val="left" w:pos="257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№3 – «Сценарий инновационного развития» ……………………….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вариантов стратегий. Выбор целевого сценария стратегии …………………………………………………………………………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</w:tr>
      <w:tr w:rsidR="00E008E4" w:rsidRPr="004946EB" w:rsidTr="00B00938">
        <w:tc>
          <w:tcPr>
            <w:tcW w:w="9016" w:type="dxa"/>
            <w:gridSpan w:val="2"/>
          </w:tcPr>
          <w:p w:rsidR="00E008E4" w:rsidRPr="00C01216" w:rsidRDefault="00E008E4" w:rsidP="00B00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Стратегическая цель, цели и задачи социально-экономического развития муниципального образования  Киреевский район. Ожидаемые результаты реализации стратегии ………………………………………………………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целей, задач, целевых индикаторов (показателей реализации) стратегии ………………………………………………………………………....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033" w:type="dxa"/>
          </w:tcPr>
          <w:p w:rsidR="00E008E4" w:rsidRPr="0062684E" w:rsidRDefault="00E008E4" w:rsidP="00C90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Приоритеты в реализации задач, обеспечивающих достижение целей стратегии …………………………………………………………………………….…..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территориального развития муниципального образования Киреевский район ……………………………………………………………….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62684E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8033" w:type="dxa"/>
          </w:tcPr>
          <w:p w:rsidR="00E008E4" w:rsidRPr="0062684E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Стратегическое направление (СН-1) «Развитие человеческого капитала» 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270CCA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CCA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8033" w:type="dxa"/>
          </w:tcPr>
          <w:p w:rsidR="00E008E4" w:rsidRPr="00270CCA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Стратегическое направление (СН-2) «Развитие экономического потенциала»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Стратегическое направление (СН-3) «Развитие инженерной инфраструктуры и жилищно-коммунального хозяйства» 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Стратегическое направление (СН-4) «Развитие транспортной инфраструктуры» ……………………………………………………………..…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Стратегическое направление (СН-5) «Экология. Благоустроенная городская среда. Рекреационные зоны» 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270CCA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CCA">
              <w:rPr>
                <w:rFonts w:ascii="Times New Roman" w:hAnsi="Times New Roman" w:cs="Times New Roman"/>
                <w:sz w:val="24"/>
                <w:szCs w:val="24"/>
              </w:rPr>
              <w:t>3.3.6</w:t>
            </w:r>
          </w:p>
        </w:tc>
        <w:tc>
          <w:tcPr>
            <w:tcW w:w="8033" w:type="dxa"/>
          </w:tcPr>
          <w:p w:rsidR="00E008E4" w:rsidRPr="00270CCA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Стратегическое направление (СН-6) «Безопасность» 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270CCA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CCA">
              <w:rPr>
                <w:rFonts w:ascii="Times New Roman" w:hAnsi="Times New Roman" w:cs="Times New Roman"/>
                <w:sz w:val="24"/>
                <w:szCs w:val="24"/>
              </w:rPr>
              <w:t>3.3.7.</w:t>
            </w:r>
          </w:p>
        </w:tc>
        <w:tc>
          <w:tcPr>
            <w:tcW w:w="8033" w:type="dxa"/>
          </w:tcPr>
          <w:p w:rsidR="00E008E4" w:rsidRPr="00270CCA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Стратегическое направление (СН-7) «Развитие гражданского общества» .…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3.3.8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Стратегическое направление (СН-8) «Градостроительство. Землепользование ………………………………………………………………..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 w:rsidR="00E008E4" w:rsidRPr="004946EB" w:rsidTr="00B00938">
        <w:tc>
          <w:tcPr>
            <w:tcW w:w="9016" w:type="dxa"/>
            <w:gridSpan w:val="2"/>
          </w:tcPr>
          <w:p w:rsidR="00E008E4" w:rsidRPr="00A94E00" w:rsidRDefault="00E008E4" w:rsidP="00B00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Стратегия пространственного развития муниципального образования Киреевский район …………………………………………………………………………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</w:tr>
      <w:tr w:rsidR="00E008E4" w:rsidRPr="004946EB" w:rsidTr="00B00938">
        <w:tc>
          <w:tcPr>
            <w:tcW w:w="9016" w:type="dxa"/>
            <w:gridSpan w:val="2"/>
          </w:tcPr>
          <w:p w:rsidR="00E008E4" w:rsidRPr="00270CCA" w:rsidRDefault="00E008E4" w:rsidP="00B00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Оценка ресурсов, необходимых для реализации Стратегии ……………..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финансовых ресурсов, необходимых для реализации Стратегии 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иных ресурсов, необходимых для реализации Стратегии 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</w:tr>
      <w:tr w:rsidR="00E008E4" w:rsidRPr="004946EB" w:rsidTr="00B00938">
        <w:tc>
          <w:tcPr>
            <w:tcW w:w="9016" w:type="dxa"/>
            <w:gridSpan w:val="2"/>
          </w:tcPr>
          <w:p w:rsidR="00E008E4" w:rsidRPr="00270CCA" w:rsidRDefault="00E008E4" w:rsidP="00B00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Система управления, контроля и мониторинга реализации Стратегии 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Стратегии ……………………………………….…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управления реализацией Стратегии …………………………….……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1B2B1D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1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033" w:type="dxa"/>
          </w:tcPr>
          <w:p w:rsidR="00E008E4" w:rsidRPr="001B2B1D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реализации Стратегии ……………………………………….……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1B2B1D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6.3.1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 планирования ………………………………………………..………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1B2B1D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6.3.2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механизм 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6.3.3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механизм 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6.3.4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Организационно-управленческий механизм 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6.3.5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Информационно-коммуникативный механизм 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мониторинга и контроля за Стратегией 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реализации Стратегии 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</w:tr>
      <w:tr w:rsidR="00E008E4" w:rsidRPr="004946EB" w:rsidTr="00B00938">
        <w:tc>
          <w:tcPr>
            <w:tcW w:w="983" w:type="dxa"/>
          </w:tcPr>
          <w:p w:rsidR="00E008E4" w:rsidRPr="00D326C3" w:rsidRDefault="00E008E4" w:rsidP="00B00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033" w:type="dxa"/>
          </w:tcPr>
          <w:p w:rsidR="00E008E4" w:rsidRPr="00D326C3" w:rsidRDefault="00E008E4" w:rsidP="00B00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муниципальных программах, утверждаемых в целях реализации Стратегии …………………………………………………………</w:t>
            </w:r>
          </w:p>
        </w:tc>
        <w:tc>
          <w:tcPr>
            <w:tcW w:w="647" w:type="dxa"/>
            <w:shd w:val="clear" w:color="auto" w:fill="DBE5F1" w:themeFill="accent1" w:themeFillTint="33"/>
          </w:tcPr>
          <w:p w:rsidR="00E008E4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8E4" w:rsidRPr="004946EB" w:rsidRDefault="00E008E4" w:rsidP="00B0093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</w:tr>
    </w:tbl>
    <w:p w:rsidR="00E008E4" w:rsidRDefault="00E008E4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sectPr w:rsidR="00E008E4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5A3A" w:rsidRPr="00304669" w:rsidRDefault="00835C11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304669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lastRenderedPageBreak/>
        <w:t>ОБЩИЕ ПОЛОЖЕНИЯ</w:t>
      </w:r>
    </w:p>
    <w:p w:rsidR="00856CC0" w:rsidRPr="00D81A95" w:rsidRDefault="00856CC0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D81A95" w:rsidRPr="00D81A95" w:rsidRDefault="00D81A95" w:rsidP="00D81A95">
      <w:pPr>
        <w:shd w:val="clear" w:color="auto" w:fill="1F497D" w:themeFill="text2"/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8"/>
          <w:szCs w:val="8"/>
        </w:rPr>
      </w:pPr>
    </w:p>
    <w:p w:rsidR="00D81A95" w:rsidRPr="00692695" w:rsidRDefault="00D81A95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835C11" w:rsidRDefault="003E610B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r w:rsidR="00EF40A0">
        <w:rPr>
          <w:rFonts w:ascii="Times New Roman" w:hAnsi="Times New Roman" w:cs="Times New Roman"/>
          <w:sz w:val="24"/>
          <w:szCs w:val="24"/>
        </w:rPr>
        <w:t>Киреевский</w:t>
      </w:r>
      <w:r w:rsidR="004B709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35C11">
        <w:rPr>
          <w:rFonts w:ascii="Times New Roman" w:hAnsi="Times New Roman" w:cs="Times New Roman"/>
          <w:sz w:val="24"/>
          <w:szCs w:val="24"/>
        </w:rPr>
        <w:t xml:space="preserve">, являясь частью открытой экономической и социальной системы </w:t>
      </w:r>
      <w:r w:rsidR="00EF40A0">
        <w:rPr>
          <w:rFonts w:ascii="Times New Roman" w:hAnsi="Times New Roman" w:cs="Times New Roman"/>
          <w:sz w:val="24"/>
          <w:szCs w:val="24"/>
        </w:rPr>
        <w:t>Тульской</w:t>
      </w:r>
      <w:r w:rsidR="004B7099">
        <w:rPr>
          <w:rFonts w:ascii="Times New Roman" w:hAnsi="Times New Roman" w:cs="Times New Roman"/>
          <w:sz w:val="24"/>
          <w:szCs w:val="24"/>
        </w:rPr>
        <w:t xml:space="preserve"> о</w:t>
      </w:r>
      <w:r w:rsidR="00835C11">
        <w:rPr>
          <w:rFonts w:ascii="Times New Roman" w:hAnsi="Times New Roman" w:cs="Times New Roman"/>
          <w:sz w:val="24"/>
          <w:szCs w:val="24"/>
        </w:rPr>
        <w:t xml:space="preserve">бласти, вырабатывает и реализует социально-экономическую политику в едином экономическом и правовом пространстве </w:t>
      </w:r>
      <w:r w:rsidR="00EF40A0">
        <w:rPr>
          <w:rFonts w:ascii="Times New Roman" w:hAnsi="Times New Roman" w:cs="Times New Roman"/>
          <w:sz w:val="24"/>
          <w:szCs w:val="24"/>
        </w:rPr>
        <w:t>Тульской</w:t>
      </w:r>
      <w:r w:rsidR="004B7099">
        <w:rPr>
          <w:rFonts w:ascii="Times New Roman" w:hAnsi="Times New Roman" w:cs="Times New Roman"/>
          <w:sz w:val="24"/>
          <w:szCs w:val="24"/>
        </w:rPr>
        <w:t xml:space="preserve"> </w:t>
      </w:r>
      <w:r w:rsidR="00835C11">
        <w:rPr>
          <w:rFonts w:ascii="Times New Roman" w:hAnsi="Times New Roman" w:cs="Times New Roman"/>
          <w:sz w:val="24"/>
          <w:szCs w:val="24"/>
        </w:rPr>
        <w:t>области и Российской Федерации.</w:t>
      </w:r>
    </w:p>
    <w:p w:rsidR="00835C11" w:rsidRDefault="00835C11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Стратегия социально-экономического развития </w:t>
      </w:r>
      <w:r w:rsidR="00EF40A0">
        <w:rPr>
          <w:rFonts w:ascii="Times New Roman" w:hAnsi="Times New Roman" w:cs="Times New Roman"/>
          <w:sz w:val="24"/>
          <w:szCs w:val="24"/>
        </w:rPr>
        <w:t>Киреевского</w:t>
      </w:r>
      <w:r w:rsidR="004B709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A078A">
        <w:rPr>
          <w:rFonts w:ascii="Times New Roman" w:hAnsi="Times New Roman" w:cs="Times New Roman"/>
          <w:sz w:val="24"/>
          <w:szCs w:val="24"/>
        </w:rPr>
        <w:t xml:space="preserve">(далее – Стратегия) </w:t>
      </w:r>
      <w:r>
        <w:rPr>
          <w:rFonts w:ascii="Times New Roman" w:hAnsi="Times New Roman" w:cs="Times New Roman"/>
          <w:sz w:val="24"/>
          <w:szCs w:val="24"/>
        </w:rPr>
        <w:t xml:space="preserve">является основным документом стратегического планирования </w:t>
      </w:r>
      <w:r w:rsidR="004B7099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, определяющим цели и задачи муниципального управления социального экономического развития </w:t>
      </w:r>
      <w:r w:rsidR="003E610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EF40A0">
        <w:rPr>
          <w:rFonts w:ascii="Times New Roman" w:hAnsi="Times New Roman" w:cs="Times New Roman"/>
          <w:sz w:val="24"/>
          <w:szCs w:val="24"/>
        </w:rPr>
        <w:t>Киреевск</w:t>
      </w:r>
      <w:r w:rsidR="003E610B">
        <w:rPr>
          <w:rFonts w:ascii="Times New Roman" w:hAnsi="Times New Roman" w:cs="Times New Roman"/>
          <w:sz w:val="24"/>
          <w:szCs w:val="24"/>
        </w:rPr>
        <w:t>ий</w:t>
      </w:r>
      <w:r w:rsidR="00EF40A0">
        <w:rPr>
          <w:rFonts w:ascii="Times New Roman" w:hAnsi="Times New Roman" w:cs="Times New Roman"/>
          <w:sz w:val="24"/>
          <w:szCs w:val="24"/>
        </w:rPr>
        <w:t xml:space="preserve"> </w:t>
      </w:r>
      <w:r w:rsidR="004B7099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>на долгосрочный период.</w:t>
      </w:r>
    </w:p>
    <w:p w:rsidR="006A078A" w:rsidRDefault="006A078A" w:rsidP="006A078A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разработана в соответствии с основными существующими в настоящее время документами стратегического планирования, принятыми на федеральном, региональном, муниципальном уровнях:</w:t>
      </w:r>
    </w:p>
    <w:p w:rsidR="006A078A" w:rsidRPr="00835C11" w:rsidRDefault="006A078A" w:rsidP="00CB785E">
      <w:pPr>
        <w:pStyle w:val="ac"/>
        <w:numPr>
          <w:ilvl w:val="0"/>
          <w:numId w:val="2"/>
        </w:numPr>
        <w:shd w:val="clear" w:color="auto" w:fill="auto"/>
        <w:ind w:firstLine="567"/>
        <w:rPr>
          <w:sz w:val="24"/>
          <w:szCs w:val="24"/>
        </w:rPr>
      </w:pPr>
      <w:r w:rsidRPr="00835C11">
        <w:rPr>
          <w:rStyle w:val="11"/>
          <w:sz w:val="24"/>
          <w:szCs w:val="24"/>
        </w:rPr>
        <w:t>Федеральный закон от 28 июня 2014 года №172 -ФЗ «О стратегическом планировании в Российской Федерации»;</w:t>
      </w:r>
    </w:p>
    <w:p w:rsidR="006A078A" w:rsidRPr="00870377" w:rsidRDefault="006A078A" w:rsidP="00CB785E">
      <w:pPr>
        <w:pStyle w:val="ac"/>
        <w:numPr>
          <w:ilvl w:val="0"/>
          <w:numId w:val="2"/>
        </w:numPr>
        <w:shd w:val="clear" w:color="auto" w:fill="auto"/>
        <w:ind w:firstLine="567"/>
        <w:rPr>
          <w:rStyle w:val="11"/>
          <w:sz w:val="24"/>
          <w:szCs w:val="24"/>
          <w:shd w:val="clear" w:color="auto" w:fill="auto"/>
        </w:rPr>
      </w:pPr>
      <w:r w:rsidRPr="00835C11">
        <w:rPr>
          <w:rStyle w:val="11"/>
          <w:sz w:val="24"/>
          <w:szCs w:val="24"/>
        </w:rPr>
        <w:t>Федеральный закон от 6 октября 2003 года №131-Ф3 «Об общих принципах организации местного самоуправления в Российской Федерации»;</w:t>
      </w:r>
    </w:p>
    <w:p w:rsidR="00870377" w:rsidRPr="00870377" w:rsidRDefault="00870377" w:rsidP="00CB785E">
      <w:pPr>
        <w:pStyle w:val="ac"/>
        <w:numPr>
          <w:ilvl w:val="0"/>
          <w:numId w:val="2"/>
        </w:numPr>
        <w:shd w:val="clear" w:color="auto" w:fill="auto"/>
        <w:ind w:firstLine="567"/>
        <w:rPr>
          <w:rStyle w:val="11"/>
          <w:sz w:val="24"/>
          <w:szCs w:val="24"/>
          <w:shd w:val="clear" w:color="auto" w:fill="auto"/>
        </w:rPr>
      </w:pPr>
      <w:r>
        <w:rPr>
          <w:rStyle w:val="11"/>
          <w:sz w:val="24"/>
          <w:szCs w:val="24"/>
        </w:rPr>
        <w:t>Постановление Правительства Тульской области от 08.04.20016 №140 «Об утверждении Порядка разработки и корректировки Стратегии социально-экономического развития Тульской области и Порядка осуществления мониторинга реализации документов стратегического планирования и подготовки документов, в которых отражаются результаты мониторинга документов стратегического планирования, а также осуществления контроля реализации документов стратегического планирования Тульской области»;</w:t>
      </w:r>
    </w:p>
    <w:p w:rsidR="00870377" w:rsidRPr="00870377" w:rsidRDefault="00870377" w:rsidP="00CB785E">
      <w:pPr>
        <w:pStyle w:val="ac"/>
        <w:numPr>
          <w:ilvl w:val="0"/>
          <w:numId w:val="2"/>
        </w:numPr>
        <w:shd w:val="clear" w:color="auto" w:fill="auto"/>
        <w:tabs>
          <w:tab w:val="left" w:pos="709"/>
        </w:tabs>
        <w:ind w:firstLine="567"/>
        <w:rPr>
          <w:rStyle w:val="11"/>
          <w:sz w:val="24"/>
          <w:szCs w:val="24"/>
          <w:shd w:val="clear" w:color="auto" w:fill="auto"/>
        </w:rPr>
      </w:pPr>
      <w:r>
        <w:rPr>
          <w:rStyle w:val="11"/>
          <w:sz w:val="24"/>
          <w:szCs w:val="24"/>
        </w:rPr>
        <w:t xml:space="preserve">Постановление </w:t>
      </w:r>
      <w:r w:rsidR="008C75BA">
        <w:rPr>
          <w:rStyle w:val="11"/>
          <w:sz w:val="24"/>
          <w:szCs w:val="24"/>
        </w:rPr>
        <w:t>Правительства Тульской области от 06.007.20016 г. №293 «О порядке разработки и корректировки прогноза социально-экономического развития Тульской области на среднесрочный период (с изменениями на 27.03.2019 г.);</w:t>
      </w:r>
    </w:p>
    <w:p w:rsidR="008C75BA" w:rsidRPr="00461F28" w:rsidRDefault="008C75BA" w:rsidP="00CB785E">
      <w:pPr>
        <w:pStyle w:val="ac"/>
        <w:numPr>
          <w:ilvl w:val="0"/>
          <w:numId w:val="2"/>
        </w:numPr>
        <w:shd w:val="clear" w:color="auto" w:fill="auto"/>
        <w:tabs>
          <w:tab w:val="left" w:pos="709"/>
          <w:tab w:val="left" w:pos="918"/>
        </w:tabs>
        <w:ind w:firstLine="567"/>
        <w:rPr>
          <w:rStyle w:val="11"/>
          <w:sz w:val="24"/>
          <w:szCs w:val="24"/>
          <w:shd w:val="clear" w:color="auto" w:fill="auto"/>
        </w:rPr>
      </w:pPr>
      <w:r>
        <w:rPr>
          <w:rStyle w:val="11"/>
          <w:sz w:val="24"/>
          <w:szCs w:val="24"/>
        </w:rPr>
        <w:t xml:space="preserve">Закон Тульской области </w:t>
      </w:r>
      <w:r w:rsidR="00461F28">
        <w:rPr>
          <w:rStyle w:val="11"/>
          <w:sz w:val="24"/>
          <w:szCs w:val="24"/>
        </w:rPr>
        <w:t xml:space="preserve">от 26.02.2016 №8-ЗТО «О стратегическом планировании в Тульской области» (с изменениями на 26.02.2018 г. в ред. Закона </w:t>
      </w:r>
      <w:r w:rsidR="00DE718A">
        <w:rPr>
          <w:rStyle w:val="11"/>
          <w:sz w:val="24"/>
          <w:szCs w:val="24"/>
        </w:rPr>
        <w:t>Т</w:t>
      </w:r>
      <w:r w:rsidR="00461F28">
        <w:rPr>
          <w:rStyle w:val="11"/>
          <w:sz w:val="24"/>
          <w:szCs w:val="24"/>
        </w:rPr>
        <w:t>ульской области от 26.02.2018 №11-ЗТО);</w:t>
      </w:r>
    </w:p>
    <w:p w:rsidR="00330D0C" w:rsidRPr="008C75BA" w:rsidRDefault="00330D0C" w:rsidP="00CB785E">
      <w:pPr>
        <w:pStyle w:val="ac"/>
        <w:numPr>
          <w:ilvl w:val="0"/>
          <w:numId w:val="2"/>
        </w:numPr>
        <w:shd w:val="clear" w:color="auto" w:fill="auto"/>
        <w:tabs>
          <w:tab w:val="left" w:pos="709"/>
          <w:tab w:val="left" w:pos="918"/>
        </w:tabs>
        <w:ind w:firstLine="567"/>
        <w:rPr>
          <w:rStyle w:val="11"/>
          <w:sz w:val="24"/>
          <w:szCs w:val="24"/>
          <w:shd w:val="clear" w:color="auto" w:fill="auto"/>
        </w:rPr>
      </w:pPr>
      <w:r>
        <w:rPr>
          <w:rStyle w:val="11"/>
          <w:sz w:val="24"/>
          <w:szCs w:val="24"/>
        </w:rPr>
        <w:t>Распоряжение правительства Тульской области от 15.02.2019 №</w:t>
      </w:r>
      <w:r w:rsidR="00C90FF2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69-р «Об утверждении прогноза социально-экономического развития Тульской области на 2019 год и плановый период до 2036 года»;</w:t>
      </w:r>
    </w:p>
    <w:p w:rsidR="00AF5A79" w:rsidRPr="00CB785E" w:rsidRDefault="00AF5A79" w:rsidP="00CB785E">
      <w:pPr>
        <w:pStyle w:val="ac"/>
        <w:numPr>
          <w:ilvl w:val="0"/>
          <w:numId w:val="2"/>
        </w:numPr>
        <w:shd w:val="clear" w:color="auto" w:fill="FFFFFF" w:themeFill="background1"/>
        <w:tabs>
          <w:tab w:val="left" w:pos="709"/>
          <w:tab w:val="left" w:pos="918"/>
        </w:tabs>
        <w:ind w:firstLine="567"/>
        <w:rPr>
          <w:rStyle w:val="11"/>
          <w:sz w:val="24"/>
          <w:szCs w:val="24"/>
          <w:shd w:val="clear" w:color="auto" w:fill="auto"/>
        </w:rPr>
      </w:pPr>
      <w:r>
        <w:rPr>
          <w:rStyle w:val="11"/>
          <w:sz w:val="24"/>
          <w:szCs w:val="24"/>
        </w:rPr>
        <w:t xml:space="preserve">Постановление Администрации </w:t>
      </w:r>
      <w:r w:rsidR="003E610B">
        <w:rPr>
          <w:rStyle w:val="11"/>
          <w:sz w:val="24"/>
          <w:szCs w:val="24"/>
        </w:rPr>
        <w:t xml:space="preserve">муниципального образования </w:t>
      </w:r>
      <w:r w:rsidR="00DB045D">
        <w:rPr>
          <w:rStyle w:val="11"/>
          <w:sz w:val="24"/>
          <w:szCs w:val="24"/>
        </w:rPr>
        <w:t>Киреевск</w:t>
      </w:r>
      <w:r w:rsidR="003E610B">
        <w:rPr>
          <w:rStyle w:val="11"/>
          <w:sz w:val="24"/>
          <w:szCs w:val="24"/>
        </w:rPr>
        <w:t>ий</w:t>
      </w:r>
      <w:r w:rsidR="00DB045D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 xml:space="preserve">район </w:t>
      </w:r>
      <w:r w:rsidR="00CB327A">
        <w:t xml:space="preserve">от </w:t>
      </w:r>
      <w:r w:rsidR="00CB327A" w:rsidRPr="00CB327A">
        <w:rPr>
          <w:sz w:val="24"/>
          <w:szCs w:val="24"/>
        </w:rPr>
        <w:t>21.04.2010г. №16-120</w:t>
      </w:r>
      <w:r>
        <w:rPr>
          <w:rStyle w:val="11"/>
          <w:sz w:val="24"/>
          <w:szCs w:val="24"/>
        </w:rPr>
        <w:t xml:space="preserve"> «Об утверждении схемы территориального планирования </w:t>
      </w:r>
      <w:r w:rsidR="003E610B">
        <w:rPr>
          <w:rStyle w:val="11"/>
          <w:sz w:val="24"/>
          <w:szCs w:val="24"/>
        </w:rPr>
        <w:t xml:space="preserve">муниципального образования </w:t>
      </w:r>
      <w:r w:rsidR="00DB045D">
        <w:rPr>
          <w:rStyle w:val="11"/>
          <w:sz w:val="24"/>
          <w:szCs w:val="24"/>
        </w:rPr>
        <w:t>Киреевск</w:t>
      </w:r>
      <w:r w:rsidR="003E610B">
        <w:rPr>
          <w:rStyle w:val="11"/>
          <w:sz w:val="24"/>
          <w:szCs w:val="24"/>
        </w:rPr>
        <w:t>ий</w:t>
      </w:r>
      <w:r w:rsidR="00DB045D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райо</w:t>
      </w:r>
      <w:r w:rsidRPr="00CB785E">
        <w:rPr>
          <w:rStyle w:val="11"/>
          <w:sz w:val="24"/>
          <w:szCs w:val="24"/>
        </w:rPr>
        <w:t xml:space="preserve">н </w:t>
      </w:r>
      <w:r w:rsidR="00DB045D" w:rsidRPr="00CB785E">
        <w:rPr>
          <w:rStyle w:val="11"/>
          <w:sz w:val="24"/>
          <w:szCs w:val="24"/>
        </w:rPr>
        <w:t>Тульской</w:t>
      </w:r>
      <w:r w:rsidRPr="00CB785E">
        <w:rPr>
          <w:rStyle w:val="11"/>
          <w:sz w:val="24"/>
          <w:szCs w:val="24"/>
        </w:rPr>
        <w:t xml:space="preserve"> области до 203</w:t>
      </w:r>
      <w:r w:rsidR="00CB785E">
        <w:rPr>
          <w:rStyle w:val="11"/>
          <w:sz w:val="24"/>
          <w:szCs w:val="24"/>
        </w:rPr>
        <w:t>0</w:t>
      </w:r>
      <w:r w:rsidRPr="00CB785E">
        <w:rPr>
          <w:rStyle w:val="11"/>
          <w:sz w:val="24"/>
          <w:szCs w:val="24"/>
        </w:rPr>
        <w:t xml:space="preserve"> года»</w:t>
      </w:r>
      <w:r w:rsidR="00C90FF2">
        <w:rPr>
          <w:rStyle w:val="11"/>
          <w:sz w:val="24"/>
          <w:szCs w:val="24"/>
        </w:rPr>
        <w:t>.</w:t>
      </w:r>
    </w:p>
    <w:p w:rsidR="000257F4" w:rsidRDefault="000257F4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содержит анализ текущего социально-экономического состояния</w:t>
      </w:r>
      <w:r w:rsidR="00E072F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, цели и задачи долгосрочного развития, краткое описание стратегических приоритетов и программ, перс</w:t>
      </w:r>
      <w:r w:rsidR="0013356D">
        <w:rPr>
          <w:rFonts w:ascii="Times New Roman" w:hAnsi="Times New Roman" w:cs="Times New Roman"/>
          <w:sz w:val="24"/>
          <w:szCs w:val="24"/>
        </w:rPr>
        <w:t>пективы пространственного развития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и выбор механизмов реализации Стратегии.</w:t>
      </w:r>
    </w:p>
    <w:p w:rsidR="000257F4" w:rsidRDefault="000257F4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с целевыми ориентирами до 203</w:t>
      </w:r>
      <w:r w:rsidR="00CB785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года ориентирована на долгосрочную перспективу и гибкий подход к достижению поставленных целей в зависимости от социально-экономических условий. Основные принципы страт</w:t>
      </w:r>
      <w:r w:rsidR="004B7099">
        <w:rPr>
          <w:rFonts w:ascii="Times New Roman" w:hAnsi="Times New Roman" w:cs="Times New Roman"/>
          <w:sz w:val="24"/>
          <w:szCs w:val="24"/>
        </w:rPr>
        <w:t>егического планирования в муниципальном районе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57F4" w:rsidRDefault="000257F4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интег</w:t>
      </w:r>
      <w:r w:rsidR="004B7099">
        <w:rPr>
          <w:rFonts w:ascii="Times New Roman" w:hAnsi="Times New Roman" w:cs="Times New Roman"/>
          <w:sz w:val="24"/>
          <w:szCs w:val="24"/>
        </w:rPr>
        <w:t xml:space="preserve">рация развития </w:t>
      </w:r>
      <w:r w:rsidR="003E610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B785E">
        <w:rPr>
          <w:rFonts w:ascii="Times New Roman" w:hAnsi="Times New Roman" w:cs="Times New Roman"/>
          <w:sz w:val="24"/>
          <w:szCs w:val="24"/>
        </w:rPr>
        <w:t>Киреевск</w:t>
      </w:r>
      <w:r w:rsidR="003E610B">
        <w:rPr>
          <w:rFonts w:ascii="Times New Roman" w:hAnsi="Times New Roman" w:cs="Times New Roman"/>
          <w:sz w:val="24"/>
          <w:szCs w:val="24"/>
        </w:rPr>
        <w:t>ий район</w:t>
      </w:r>
      <w:r w:rsidR="00CB7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социально-экономические и социокультурные проце</w:t>
      </w:r>
      <w:r w:rsidR="004B7099">
        <w:rPr>
          <w:rFonts w:ascii="Times New Roman" w:hAnsi="Times New Roman" w:cs="Times New Roman"/>
          <w:sz w:val="24"/>
          <w:szCs w:val="24"/>
        </w:rPr>
        <w:t xml:space="preserve">ссы, протекающие в </w:t>
      </w:r>
      <w:r w:rsidR="00CB785E">
        <w:rPr>
          <w:rFonts w:ascii="Times New Roman" w:hAnsi="Times New Roman" w:cs="Times New Roman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6A078A">
        <w:rPr>
          <w:rFonts w:ascii="Times New Roman" w:hAnsi="Times New Roman" w:cs="Times New Roman"/>
          <w:sz w:val="24"/>
          <w:szCs w:val="24"/>
        </w:rPr>
        <w:t>, Российской Федерации;</w:t>
      </w:r>
    </w:p>
    <w:p w:rsidR="006A078A" w:rsidRDefault="006A078A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ориентация не на совокупность отдельных мероприятий, а на системный характер планируемых преобразований, со</w:t>
      </w:r>
      <w:r w:rsidR="0013356D">
        <w:rPr>
          <w:rFonts w:ascii="Times New Roman" w:hAnsi="Times New Roman" w:cs="Times New Roman"/>
          <w:sz w:val="24"/>
          <w:szCs w:val="24"/>
        </w:rPr>
        <w:t>храняющий целостный образ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предполагающий выбор наиболее эффективных альтернатив из всего многообразия потенциальных вариантов достижения поставленных целей;</w:t>
      </w:r>
    </w:p>
    <w:p w:rsidR="006A078A" w:rsidRDefault="006A078A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интересов различных категорий населения во избежание потенциальных конфликтов;</w:t>
      </w:r>
    </w:p>
    <w:p w:rsidR="006A078A" w:rsidRDefault="006A078A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активное привлечение творческого потенциала населения в процессе разработки и реализации Стратегии;</w:t>
      </w:r>
    </w:p>
    <w:p w:rsidR="006A078A" w:rsidRDefault="006A078A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возможности населению, всем общественным силам, представителям всех хозяйствующих структур принимать участие в выборе стратегических решений и их успешной реализации;</w:t>
      </w:r>
    </w:p>
    <w:p w:rsidR="006A078A" w:rsidRDefault="006A078A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стремление к оптимальному сочетанию экономической эффективности и социальной направленности приорите</w:t>
      </w:r>
      <w:r w:rsidR="0013356D">
        <w:rPr>
          <w:rFonts w:ascii="Times New Roman" w:hAnsi="Times New Roman" w:cs="Times New Roman"/>
          <w:sz w:val="24"/>
          <w:szCs w:val="24"/>
        </w:rPr>
        <w:t>тных направлений развития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078A" w:rsidRDefault="006A078A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реализации Стратегия может корректироваться с учетом изменений, происходящих во внешней </w:t>
      </w:r>
      <w:r w:rsidR="00B130C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внутренней среде.</w:t>
      </w:r>
    </w:p>
    <w:p w:rsidR="008E3B54" w:rsidRDefault="008E3B54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разработки стратегии на администрации </w:t>
      </w:r>
      <w:r w:rsidR="00CB785E">
        <w:rPr>
          <w:rFonts w:ascii="Times New Roman" w:hAnsi="Times New Roman" w:cs="Times New Roman"/>
          <w:sz w:val="24"/>
          <w:szCs w:val="24"/>
        </w:rPr>
        <w:t xml:space="preserve">Киреевского </w:t>
      </w:r>
      <w:r w:rsidR="004B7099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 xml:space="preserve">была создана рабочая группа. В состав рабочей </w:t>
      </w:r>
      <w:r w:rsidR="00D17C4E">
        <w:rPr>
          <w:rFonts w:ascii="Times New Roman" w:hAnsi="Times New Roman" w:cs="Times New Roman"/>
          <w:sz w:val="24"/>
          <w:szCs w:val="24"/>
        </w:rPr>
        <w:t>группы, возглавляемой главой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C4E">
        <w:rPr>
          <w:rFonts w:ascii="Times New Roman" w:hAnsi="Times New Roman" w:cs="Times New Roman"/>
          <w:sz w:val="24"/>
          <w:szCs w:val="24"/>
        </w:rPr>
        <w:t>админ</w:t>
      </w:r>
      <w:r w:rsidR="00B4754A">
        <w:rPr>
          <w:rFonts w:ascii="Times New Roman" w:hAnsi="Times New Roman" w:cs="Times New Roman"/>
          <w:sz w:val="24"/>
          <w:szCs w:val="24"/>
        </w:rPr>
        <w:t>и</w:t>
      </w:r>
      <w:r w:rsidR="00D17C4E">
        <w:rPr>
          <w:rFonts w:ascii="Times New Roman" w:hAnsi="Times New Roman" w:cs="Times New Roman"/>
          <w:sz w:val="24"/>
          <w:szCs w:val="24"/>
        </w:rPr>
        <w:t xml:space="preserve">страции </w:t>
      </w:r>
      <w:r w:rsidR="00CB785E">
        <w:rPr>
          <w:rFonts w:ascii="Times New Roman" w:hAnsi="Times New Roman" w:cs="Times New Roman"/>
          <w:sz w:val="24"/>
          <w:szCs w:val="24"/>
        </w:rPr>
        <w:t xml:space="preserve">Киреевского </w:t>
      </w:r>
      <w:r w:rsidR="004B7099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>вошли руководители структурн</w:t>
      </w:r>
      <w:r w:rsidR="004B7099">
        <w:rPr>
          <w:rFonts w:ascii="Times New Roman" w:hAnsi="Times New Roman" w:cs="Times New Roman"/>
          <w:sz w:val="24"/>
          <w:szCs w:val="24"/>
        </w:rPr>
        <w:t xml:space="preserve">ых подразделений администрации </w:t>
      </w:r>
      <w:r w:rsidR="003E610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B785E">
        <w:rPr>
          <w:rFonts w:ascii="Times New Roman" w:hAnsi="Times New Roman" w:cs="Times New Roman"/>
          <w:sz w:val="24"/>
          <w:szCs w:val="24"/>
        </w:rPr>
        <w:t>Киреевск</w:t>
      </w:r>
      <w:r w:rsidR="003E610B">
        <w:rPr>
          <w:rFonts w:ascii="Times New Roman" w:hAnsi="Times New Roman" w:cs="Times New Roman"/>
          <w:sz w:val="24"/>
          <w:szCs w:val="24"/>
        </w:rPr>
        <w:t>ий</w:t>
      </w:r>
      <w:r w:rsidR="004B7099">
        <w:rPr>
          <w:rFonts w:ascii="Times New Roman" w:hAnsi="Times New Roman" w:cs="Times New Roman"/>
          <w:sz w:val="24"/>
          <w:szCs w:val="24"/>
        </w:rPr>
        <w:t xml:space="preserve"> райо</w:t>
      </w:r>
      <w:r w:rsidR="003E610B">
        <w:rPr>
          <w:rFonts w:ascii="Times New Roman" w:hAnsi="Times New Roman" w:cs="Times New Roman"/>
          <w:sz w:val="24"/>
          <w:szCs w:val="24"/>
        </w:rPr>
        <w:t>н</w:t>
      </w:r>
      <w:r w:rsidR="004B7099">
        <w:rPr>
          <w:rFonts w:ascii="Times New Roman" w:hAnsi="Times New Roman" w:cs="Times New Roman"/>
          <w:sz w:val="24"/>
          <w:szCs w:val="24"/>
        </w:rPr>
        <w:t>,</w:t>
      </w:r>
      <w:r w:rsidR="00DE718A">
        <w:rPr>
          <w:rFonts w:ascii="Times New Roman" w:hAnsi="Times New Roman" w:cs="Times New Roman"/>
          <w:sz w:val="24"/>
          <w:szCs w:val="24"/>
        </w:rPr>
        <w:t xml:space="preserve"> </w:t>
      </w:r>
      <w:r w:rsidR="00DE718A" w:rsidRPr="00481508">
        <w:rPr>
          <w:rFonts w:ascii="Times New Roman" w:hAnsi="Times New Roman" w:cs="Times New Roman"/>
          <w:sz w:val="24"/>
          <w:szCs w:val="24"/>
        </w:rPr>
        <w:t>Собрания представителей Киреевского</w:t>
      </w:r>
      <w:r w:rsidR="00CB785E" w:rsidRPr="00481508">
        <w:rPr>
          <w:rFonts w:ascii="Times New Roman" w:hAnsi="Times New Roman" w:cs="Times New Roman"/>
          <w:sz w:val="24"/>
          <w:szCs w:val="24"/>
        </w:rPr>
        <w:t xml:space="preserve"> </w:t>
      </w:r>
      <w:r w:rsidR="004B7099" w:rsidRPr="00481508">
        <w:rPr>
          <w:rFonts w:ascii="Times New Roman" w:hAnsi="Times New Roman" w:cs="Times New Roman"/>
          <w:sz w:val="24"/>
          <w:szCs w:val="24"/>
        </w:rPr>
        <w:t>района</w:t>
      </w:r>
      <w:r w:rsidRPr="00481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привлеченные организации и специалисты.</w:t>
      </w:r>
    </w:p>
    <w:p w:rsidR="008E3B54" w:rsidRDefault="008E3B54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стратегии социально-экономического развития </w:t>
      </w:r>
      <w:r w:rsidR="003E610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B785E">
        <w:rPr>
          <w:rFonts w:ascii="Times New Roman" w:hAnsi="Times New Roman" w:cs="Times New Roman"/>
          <w:sz w:val="24"/>
          <w:szCs w:val="24"/>
        </w:rPr>
        <w:t>Киреевск</w:t>
      </w:r>
      <w:r w:rsidR="003E610B">
        <w:rPr>
          <w:rFonts w:ascii="Times New Roman" w:hAnsi="Times New Roman" w:cs="Times New Roman"/>
          <w:sz w:val="24"/>
          <w:szCs w:val="24"/>
        </w:rPr>
        <w:t>ий</w:t>
      </w:r>
      <w:r w:rsidR="00CB785E">
        <w:rPr>
          <w:rFonts w:ascii="Times New Roman" w:hAnsi="Times New Roman" w:cs="Times New Roman"/>
          <w:sz w:val="24"/>
          <w:szCs w:val="24"/>
        </w:rPr>
        <w:t xml:space="preserve"> </w:t>
      </w:r>
      <w:r w:rsidR="004B7099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CB785E">
        <w:rPr>
          <w:rFonts w:ascii="Times New Roman" w:hAnsi="Times New Roman" w:cs="Times New Roman"/>
          <w:sz w:val="24"/>
          <w:szCs w:val="24"/>
        </w:rPr>
        <w:t xml:space="preserve">Тульской области </w:t>
      </w:r>
      <w:r w:rsidR="004B7099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 xml:space="preserve"> ООО «МСК АУДИТ ХОЛДИНГ» (г.</w:t>
      </w:r>
      <w:r w:rsidR="00B47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Москва).</w:t>
      </w:r>
    </w:p>
    <w:p w:rsidR="00D81A95" w:rsidRPr="00835C11" w:rsidRDefault="00D81A95" w:rsidP="00835C11">
      <w:pPr>
        <w:tabs>
          <w:tab w:val="left" w:pos="81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C11">
        <w:rPr>
          <w:rFonts w:ascii="Times New Roman" w:hAnsi="Times New Roman" w:cs="Times New Roman"/>
          <w:sz w:val="24"/>
          <w:szCs w:val="24"/>
        </w:rPr>
        <w:tab/>
      </w:r>
    </w:p>
    <w:p w:rsidR="00D81A95" w:rsidRPr="00835C11" w:rsidRDefault="00D81A95" w:rsidP="00835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CC0" w:rsidRPr="00D81A95" w:rsidRDefault="00856CC0" w:rsidP="00D81A95">
      <w:pPr>
        <w:rPr>
          <w:rFonts w:ascii="Times New Roman" w:hAnsi="Times New Roman" w:cs="Times New Roman"/>
          <w:sz w:val="28"/>
          <w:szCs w:val="28"/>
        </w:rPr>
        <w:sectPr w:rsidR="00856CC0" w:rsidRPr="00D81A95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6CC0" w:rsidRPr="00D81A95" w:rsidRDefault="00D81A95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C84DD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lastRenderedPageBreak/>
        <w:t>Раздел 1</w:t>
      </w:r>
      <w:r w:rsidRPr="00D81A9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.</w:t>
      </w:r>
    </w:p>
    <w:p w:rsidR="00A3207F" w:rsidRPr="00304669" w:rsidRDefault="00D81A95" w:rsidP="00A3207F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304669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КОМПЛЕКСНАЯ ОЦЕНКА СОЦИАЛЬНО-ЭКОНОМИЧЕСКОГО РАЗВИТИЯ МУНИЦИПАЛЬНОГО</w:t>
      </w:r>
      <w:r w:rsidR="00CB785E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ОБРАЗОВАНИЯ</w:t>
      </w:r>
      <w:r w:rsidR="004C0A2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КИРЕЕВСКИЙ РАЙОН</w:t>
      </w:r>
      <w:r w:rsidR="00A3207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 w:rsidR="00F25D71" w:rsidRPr="00304669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</w:p>
    <w:p w:rsidR="00D81A95" w:rsidRPr="00D76C60" w:rsidRDefault="00D81A95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16"/>
          <w:szCs w:val="16"/>
        </w:rPr>
      </w:pPr>
    </w:p>
    <w:p w:rsidR="00D81A95" w:rsidRPr="00D81A95" w:rsidRDefault="00D81A95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D81A95" w:rsidRPr="00D81A95" w:rsidRDefault="00D81A95" w:rsidP="00D81A95">
      <w:pPr>
        <w:shd w:val="clear" w:color="auto" w:fill="1F497D" w:themeFill="text2"/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D81A95" w:rsidRDefault="00D81A95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81A95" w:rsidRPr="006368B5" w:rsidRDefault="00D81A95" w:rsidP="00AD27C2">
      <w:pPr>
        <w:pStyle w:val="ab"/>
        <w:numPr>
          <w:ilvl w:val="1"/>
          <w:numId w:val="1"/>
        </w:numPr>
        <w:shd w:val="clear" w:color="auto" w:fill="244061" w:themeFill="accent1" w:themeFillShade="80"/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8B5">
        <w:rPr>
          <w:rFonts w:ascii="Times New Roman" w:hAnsi="Times New Roman" w:cs="Times New Roman"/>
          <w:b/>
          <w:sz w:val="28"/>
          <w:szCs w:val="28"/>
        </w:rPr>
        <w:t>ОБЩАЯ ХАРАКТЕРИ</w:t>
      </w:r>
      <w:r w:rsidR="004B7099">
        <w:rPr>
          <w:rFonts w:ascii="Times New Roman" w:hAnsi="Times New Roman" w:cs="Times New Roman"/>
          <w:b/>
          <w:sz w:val="28"/>
          <w:szCs w:val="28"/>
        </w:rPr>
        <w:t xml:space="preserve">СТИКА </w:t>
      </w:r>
      <w:r w:rsidR="007C4F1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CB785E">
        <w:rPr>
          <w:rFonts w:ascii="Times New Roman" w:hAnsi="Times New Roman" w:cs="Times New Roman"/>
          <w:b/>
          <w:sz w:val="28"/>
          <w:szCs w:val="28"/>
        </w:rPr>
        <w:t>КИРЕЕВСК</w:t>
      </w:r>
      <w:r w:rsidR="007C4F1E">
        <w:rPr>
          <w:rFonts w:ascii="Times New Roman" w:hAnsi="Times New Roman" w:cs="Times New Roman"/>
          <w:b/>
          <w:sz w:val="28"/>
          <w:szCs w:val="28"/>
        </w:rPr>
        <w:t>ИЙ</w:t>
      </w:r>
      <w:r w:rsidR="00CB7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099">
        <w:rPr>
          <w:rFonts w:ascii="Times New Roman" w:hAnsi="Times New Roman" w:cs="Times New Roman"/>
          <w:b/>
          <w:sz w:val="28"/>
          <w:szCs w:val="28"/>
        </w:rPr>
        <w:t xml:space="preserve">РАЙОН </w:t>
      </w:r>
    </w:p>
    <w:p w:rsidR="00D81A95" w:rsidRPr="00E47589" w:rsidRDefault="00D81A95" w:rsidP="00E47589">
      <w:pPr>
        <w:shd w:val="clear" w:color="auto" w:fill="8DB3E2" w:themeFill="text2" w:themeFillTint="66"/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1554FF" w:rsidRPr="00304669" w:rsidRDefault="00272664" w:rsidP="00304669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4669">
        <w:rPr>
          <w:rFonts w:ascii="Times New Roman" w:hAnsi="Times New Roman" w:cs="Times New Roman"/>
          <w:b/>
          <w:sz w:val="24"/>
          <w:szCs w:val="24"/>
        </w:rPr>
        <w:t>ОБЩИЕ СВЕДЕНИЯ</w:t>
      </w:r>
      <w:r w:rsidR="005F21B1">
        <w:rPr>
          <w:rFonts w:ascii="Times New Roman" w:hAnsi="Times New Roman" w:cs="Times New Roman"/>
          <w:b/>
          <w:sz w:val="24"/>
          <w:szCs w:val="24"/>
        </w:rPr>
        <w:t>. ГЕОГРАФИЧЕСКОЕ ПОЛОЖЕНИЕ</w:t>
      </w:r>
    </w:p>
    <w:p w:rsidR="003113BF" w:rsidRPr="005F21B1" w:rsidRDefault="003113BF" w:rsidP="00311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2795E" w:rsidRDefault="00473020" w:rsidP="00311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Киреевский район – административно-территориальная единица (район) и муниципальное образование (муниципальный район) в составе Тульской области Российской Федерации.</w:t>
      </w:r>
      <w:r w:rsidR="00F279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020" w:rsidRDefault="00F2795E" w:rsidP="00311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муниципального района Киреевский район установлены Законом Тульской области от 15.03.2005 г. №559-</w:t>
      </w:r>
      <w:r w:rsidRPr="003113BF">
        <w:rPr>
          <w:rFonts w:ascii="Times New Roman" w:hAnsi="Times New Roman" w:cs="Times New Roman"/>
          <w:sz w:val="24"/>
          <w:szCs w:val="24"/>
        </w:rPr>
        <w:t>ЗТО «О переименовании муниципального</w:t>
      </w:r>
      <w:r w:rsidR="003113BF" w:rsidRPr="003113BF">
        <w:rPr>
          <w:rFonts w:ascii="Times New Roman" w:hAnsi="Times New Roman" w:cs="Times New Roman"/>
          <w:sz w:val="24"/>
          <w:szCs w:val="24"/>
        </w:rPr>
        <w:t xml:space="preserve"> образования «Киреевский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Киреевского района Тульской области».</w:t>
      </w:r>
    </w:p>
    <w:p w:rsidR="003113BF" w:rsidRDefault="00026AEA" w:rsidP="003113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Район р</w:t>
      </w:r>
      <w:r w:rsidR="003113BF" w:rsidRP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асположен в центральной части Тульской области (см. рис.1-2),</w:t>
      </w:r>
      <w:r w:rsid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граничит</w:t>
      </w:r>
      <w:r w:rsidR="003113BF" w:rsidRP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  <w:r w:rsidR="003113BF" w:rsidRPr="003113BF">
        <w:rPr>
          <w:rFonts w:ascii="Times New Roman" w:hAnsi="Times New Roman" w:cs="Times New Roman"/>
          <w:sz w:val="24"/>
          <w:szCs w:val="24"/>
        </w:rPr>
        <w:t xml:space="preserve">с Ленинским, Веневским, Новомосковским, Узловским, Богородицким, Тепло-Огаревским и Щекинским районами. </w:t>
      </w:r>
      <w:r w:rsidR="00A30C33" w:rsidRPr="003113BF">
        <w:rPr>
          <w:rFonts w:ascii="Times New Roman" w:hAnsi="Times New Roman" w:cs="Times New Roman"/>
          <w:sz w:val="24"/>
          <w:szCs w:val="24"/>
        </w:rPr>
        <w:t>Часовой пояс (</w:t>
      </w:r>
      <w:r w:rsidR="00A30C33" w:rsidRPr="003113BF">
        <w:rPr>
          <w:rFonts w:ascii="Times New Roman" w:hAnsi="Times New Roman" w:cs="Times New Roman"/>
          <w:sz w:val="24"/>
          <w:szCs w:val="24"/>
          <w:lang w:val="en-US"/>
        </w:rPr>
        <w:t>UTC</w:t>
      </w:r>
      <w:r w:rsidR="00A30C33" w:rsidRPr="003113BF">
        <w:rPr>
          <w:rFonts w:ascii="Times New Roman" w:hAnsi="Times New Roman" w:cs="Times New Roman"/>
          <w:sz w:val="24"/>
          <w:szCs w:val="24"/>
        </w:rPr>
        <w:t>+3).</w:t>
      </w:r>
      <w:r w:rsidR="00A30C33" w:rsidRP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</w:p>
    <w:p w:rsidR="00C67BE5" w:rsidRPr="003113BF" w:rsidRDefault="00A30C33" w:rsidP="003113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 w:rsidRP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Площадь – 931 км</w:t>
      </w:r>
      <w:r w:rsidRP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  <w:vertAlign w:val="superscript"/>
        </w:rPr>
        <w:t>2</w:t>
      </w:r>
      <w:r w:rsidRP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(3,6% территории области Тульской области, 18-е место</w:t>
      </w:r>
      <w:r w:rsidR="00C67BE5" w:rsidRP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). </w:t>
      </w:r>
    </w:p>
    <w:p w:rsidR="00473020" w:rsidRDefault="00EE6C02" w:rsidP="00CB78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Административный центр – город Киреевск</w:t>
      </w:r>
      <w:r w:rsid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– расположен в 42 км, к юго-востоку от г.</w:t>
      </w:r>
      <w:r w:rsidR="00B130C2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  <w:r w:rsidR="003113BF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Тула, в 20 км от железнодорожной станции Дедилово, на линии Тула - Ряжск</w:t>
      </w:r>
      <w:r w:rsidR="00A30C33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</w:p>
    <w:p w:rsidR="00C67BE5" w:rsidRDefault="00A30C33" w:rsidP="00CB7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Население района – 72 643 человек</w:t>
      </w:r>
      <w:r w:rsidR="00BD19A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(по состоянию на 01.01.2019 г.), в том числе проживающего в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административно</w:t>
      </w:r>
      <w:r w:rsidR="00BD19A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центр</w:t>
      </w:r>
      <w:r w:rsidR="00BD19A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е района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г.</w:t>
      </w:r>
      <w:r w:rsidR="00B130C2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Киреевск</w:t>
      </w:r>
      <w:r w:rsidR="00BD19A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- 25 741 человек. </w:t>
      </w:r>
      <w:r w:rsidR="00C67BE5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Плотность населения - </w:t>
      </w:r>
      <w:r w:rsidR="00C67BE5">
        <w:rPr>
          <w:rFonts w:ascii="Times New Roman" w:hAnsi="Times New Roman" w:cs="Times New Roman"/>
          <w:sz w:val="24"/>
          <w:szCs w:val="24"/>
        </w:rPr>
        <w:t>78,03 чел/км</w:t>
      </w:r>
      <w:r w:rsidR="00C67BE5" w:rsidRPr="00C67B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67BE5">
        <w:rPr>
          <w:rFonts w:ascii="Times New Roman" w:hAnsi="Times New Roman" w:cs="Times New Roman"/>
          <w:sz w:val="24"/>
          <w:szCs w:val="24"/>
        </w:rPr>
        <w:t>. В городских условиях (города Болохово, Киреевск и Липки) проживают 59,64% населения района.</w:t>
      </w:r>
    </w:p>
    <w:p w:rsidR="00C67BE5" w:rsidRDefault="00C67BE5" w:rsidP="00C67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672"/>
        <w:gridCol w:w="4673"/>
      </w:tblGrid>
      <w:tr w:rsidR="00C67BE5" w:rsidTr="00C67BE5">
        <w:tc>
          <w:tcPr>
            <w:tcW w:w="4672" w:type="dxa"/>
          </w:tcPr>
          <w:p w:rsidR="00C67BE5" w:rsidRDefault="00C67BE5" w:rsidP="00C67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24150" cy="28384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67BE5" w:rsidRDefault="00C67BE5" w:rsidP="00C67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3473" cy="2851139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59" cy="2858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BE5" w:rsidRPr="00C67BE5" w:rsidRDefault="00C67BE5" w:rsidP="00C67BE5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C67BE5" w:rsidRPr="00C67BE5" w:rsidRDefault="00C67BE5" w:rsidP="00C67BE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</w:rPr>
      </w:pPr>
      <w:r w:rsidRPr="00C67BE5">
        <w:rPr>
          <w:rFonts w:ascii="Times New Roman" w:hAnsi="Times New Roman" w:cs="Times New Roman"/>
          <w:i/>
          <w:iCs/>
        </w:rPr>
        <w:t>Рис.1. – Расположение Киреевского муниципального района и его административного центра в структуре Тульской области</w:t>
      </w:r>
    </w:p>
    <w:p w:rsidR="00C67BE5" w:rsidRDefault="00C67BE5" w:rsidP="00CB7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7BE5" w:rsidRDefault="00C67BE5" w:rsidP="00CB7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Киреевский район входят 9 муниципальных образований, в том числе 3 городских поселения и 6 сельских поселений (см. табл.1</w:t>
      </w:r>
      <w:r w:rsidR="00DE718A">
        <w:rPr>
          <w:rFonts w:ascii="Times New Roman" w:hAnsi="Times New Roman" w:cs="Times New Roman"/>
          <w:sz w:val="24"/>
          <w:szCs w:val="24"/>
        </w:rPr>
        <w:t>, Приложение П-2</w:t>
      </w:r>
      <w:r>
        <w:rPr>
          <w:rFonts w:ascii="Times New Roman" w:hAnsi="Times New Roman" w:cs="Times New Roman"/>
          <w:sz w:val="24"/>
          <w:szCs w:val="24"/>
        </w:rPr>
        <w:t>)</w:t>
      </w:r>
      <w:r w:rsidR="00E16731">
        <w:rPr>
          <w:rFonts w:ascii="Times New Roman" w:hAnsi="Times New Roman" w:cs="Times New Roman"/>
          <w:sz w:val="24"/>
          <w:szCs w:val="24"/>
        </w:rPr>
        <w:t>, в составе которых находится 181 населенный пункт, в том числе: 3 города (все они числятся в союзе малых городов России), 4 поселка городского типа, 24 поселка сельского типа, 118 деревень, 4 станции.</w:t>
      </w:r>
    </w:p>
    <w:p w:rsidR="00E16731" w:rsidRPr="00D76C60" w:rsidRDefault="00E16731" w:rsidP="00CB7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67BE5" w:rsidRDefault="00C67BE5" w:rsidP="00C67BE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7BE5">
        <w:rPr>
          <w:rFonts w:ascii="Times New Roman" w:hAnsi="Times New Roman" w:cs="Times New Roman"/>
          <w:i/>
          <w:iCs/>
          <w:sz w:val="24"/>
          <w:szCs w:val="24"/>
        </w:rPr>
        <w:t>Таблица 1.</w:t>
      </w:r>
    </w:p>
    <w:p w:rsidR="00C67BE5" w:rsidRPr="00C67BE5" w:rsidRDefault="00E75C61" w:rsidP="00026AE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5" w:name="_Hlk30928917"/>
      <w:bookmarkEnd w:id="5"/>
      <w:r w:rsidRPr="00E75C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33.75pt;margin-top:227pt;width:399.9pt;height:32pt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" fillcolor="white [3201]" strokeweight=".5pt">
            <v:textbox>
              <w:txbxContent>
                <w:p w:rsidR="00B00938" w:rsidRPr="00BD19AB" w:rsidRDefault="00B00938" w:rsidP="00BD19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D19A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Примечание:</w:t>
                  </w:r>
                  <w:r w:rsidRPr="00BD19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[1] – </w:t>
                  </w:r>
                  <w:r w:rsidRPr="00BD19AB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Тульская область. Общая площадь земель муниципального образования.   </w:t>
                  </w:r>
                </w:p>
                <w:p w:rsidR="00B00938" w:rsidRPr="00BD19AB" w:rsidRDefault="00B00938">
                  <w:pP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 </w:t>
                  </w:r>
                  <w:r w:rsidRPr="00BD19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[2] – </w:t>
                  </w:r>
                  <w:r w:rsidRPr="00BD19AB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по состоянию на 01.01.2018 г.</w:t>
                  </w:r>
                </w:p>
              </w:txbxContent>
            </v:textbox>
          </v:shape>
        </w:pict>
      </w:r>
      <w:r w:rsidR="00C67BE5">
        <w:rPr>
          <w:noProof/>
          <w:lang w:eastAsia="ru-RU"/>
        </w:rPr>
        <w:drawing>
          <wp:inline distT="0" distB="0" distL="0" distR="0">
            <wp:extent cx="4988560" cy="2936611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988" cy="296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BE5" w:rsidRDefault="00C67BE5" w:rsidP="00C67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307" w:rsidRDefault="00621307" w:rsidP="00C67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BE5" w:rsidRDefault="00E16731" w:rsidP="006213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169877" cy="4436534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502" cy="449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C60" w:rsidRPr="00D76C60" w:rsidRDefault="00D76C60" w:rsidP="00E1673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92929"/>
          <w:sz w:val="8"/>
          <w:szCs w:val="8"/>
          <w:shd w:val="clear" w:color="auto" w:fill="FFFFFF"/>
        </w:rPr>
      </w:pPr>
    </w:p>
    <w:p w:rsidR="00C67BE5" w:rsidRPr="00E16731" w:rsidRDefault="00E16731" w:rsidP="00E1673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92929"/>
          <w:shd w:val="clear" w:color="auto" w:fill="FFFFFF"/>
        </w:rPr>
      </w:pPr>
      <w:r w:rsidRPr="00E16731">
        <w:rPr>
          <w:rFonts w:ascii="Times New Roman" w:hAnsi="Times New Roman" w:cs="Times New Roman"/>
          <w:i/>
          <w:iCs/>
          <w:color w:val="292929"/>
          <w:shd w:val="clear" w:color="auto" w:fill="FFFFFF"/>
        </w:rPr>
        <w:t xml:space="preserve">Рис.2. </w:t>
      </w:r>
      <w:r>
        <w:rPr>
          <w:rFonts w:ascii="Times New Roman" w:hAnsi="Times New Roman" w:cs="Times New Roman"/>
          <w:i/>
          <w:iCs/>
          <w:color w:val="292929"/>
          <w:shd w:val="clear" w:color="auto" w:fill="FFFFFF"/>
        </w:rPr>
        <w:t>– Структура Киреевского муниципального района и близлежащие населенные пункты</w:t>
      </w:r>
    </w:p>
    <w:p w:rsidR="00EE6C02" w:rsidRDefault="00621307" w:rsidP="00CB78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lastRenderedPageBreak/>
        <w:t>Динамика численности населения района представлена на рис.3.</w:t>
      </w:r>
      <w:r w:rsidR="00026AEA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Структура распределения населения между муниципальными образованиями, входящими в состав Киреевского района, а также соотношение их площадей показан на рис. 4.</w:t>
      </w:r>
    </w:p>
    <w:p w:rsidR="00621307" w:rsidRDefault="00621307" w:rsidP="00621307">
      <w:pPr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4716"/>
        <w:gridCol w:w="4673"/>
      </w:tblGrid>
      <w:tr w:rsidR="00621307" w:rsidTr="00621307">
        <w:tc>
          <w:tcPr>
            <w:tcW w:w="4672" w:type="dxa"/>
          </w:tcPr>
          <w:p w:rsidR="00621307" w:rsidRDefault="00621307" w:rsidP="00621307">
            <w:pPr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4960" cy="1245801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816" cy="126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21307" w:rsidRDefault="00621307" w:rsidP="00621307">
            <w:pPr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68600" cy="146783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052" cy="148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307" w:rsidRDefault="00621307" w:rsidP="00621307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92929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292929"/>
          <w:shd w:val="clear" w:color="auto" w:fill="FFFFFF"/>
        </w:rPr>
        <w:t>Рис.3. – Динамика численности населения Киреевского муниципального района</w:t>
      </w:r>
    </w:p>
    <w:p w:rsidR="00026AEA" w:rsidRDefault="00026AEA" w:rsidP="00621307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92929"/>
          <w:shd w:val="clear" w:color="auto" w:fill="FFFFFF"/>
        </w:rPr>
      </w:pPr>
    </w:p>
    <w:p w:rsidR="00026AEA" w:rsidRDefault="00026AEA" w:rsidP="00621307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92929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96580" cy="3397623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6580" cy="33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AEA" w:rsidRPr="00026AEA" w:rsidRDefault="00026AEA" w:rsidP="00621307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92929"/>
          <w:shd w:val="clear" w:color="auto" w:fill="FFFFFF"/>
        </w:rPr>
      </w:pPr>
      <w:r w:rsidRPr="00026AEA">
        <w:rPr>
          <w:rFonts w:ascii="Times New Roman" w:hAnsi="Times New Roman" w:cs="Times New Roman"/>
          <w:i/>
          <w:iCs/>
          <w:color w:val="292929"/>
          <w:shd w:val="clear" w:color="auto" w:fill="FFFFFF"/>
        </w:rPr>
        <w:t>Рис</w:t>
      </w:r>
      <w:r>
        <w:rPr>
          <w:rFonts w:ascii="Times New Roman" w:hAnsi="Times New Roman" w:cs="Times New Roman"/>
          <w:i/>
          <w:iCs/>
          <w:color w:val="292929"/>
          <w:shd w:val="clear" w:color="auto" w:fill="FFFFFF"/>
        </w:rPr>
        <w:t>.4</w:t>
      </w:r>
      <w:r w:rsidRPr="00026AEA">
        <w:rPr>
          <w:rFonts w:ascii="Times New Roman" w:hAnsi="Times New Roman" w:cs="Times New Roman"/>
          <w:i/>
          <w:iCs/>
          <w:color w:val="292929"/>
          <w:shd w:val="clear" w:color="auto" w:fill="FFFFFF"/>
        </w:rPr>
        <w:t>.</w:t>
      </w:r>
      <w:r>
        <w:rPr>
          <w:rFonts w:ascii="Times New Roman" w:hAnsi="Times New Roman" w:cs="Times New Roman"/>
          <w:i/>
          <w:iCs/>
          <w:color w:val="292929"/>
          <w:shd w:val="clear" w:color="auto" w:fill="FFFFFF"/>
        </w:rPr>
        <w:t xml:space="preserve"> –</w:t>
      </w:r>
      <w:r w:rsidRPr="00026AEA">
        <w:rPr>
          <w:rFonts w:ascii="Times New Roman" w:hAnsi="Times New Roman" w:cs="Times New Roman"/>
          <w:i/>
          <w:iCs/>
          <w:color w:val="292929"/>
          <w:shd w:val="clear" w:color="auto" w:fill="FFFFFF"/>
        </w:rPr>
        <w:t xml:space="preserve"> </w:t>
      </w:r>
      <w:r w:rsidRPr="00026AEA">
        <w:rPr>
          <w:rFonts w:ascii="Times New Roman" w:hAnsi="Times New Roman" w:cs="Times New Roman"/>
          <w:bCs/>
          <w:i/>
          <w:iCs/>
        </w:rPr>
        <w:t>Структура распределения земель и населения</w:t>
      </w:r>
      <w:r>
        <w:rPr>
          <w:rFonts w:ascii="Times New Roman" w:hAnsi="Times New Roman" w:cs="Times New Roman"/>
          <w:bCs/>
          <w:i/>
          <w:iCs/>
        </w:rPr>
        <w:t xml:space="preserve"> среди муниципальных образований Киреевского района</w:t>
      </w:r>
    </w:p>
    <w:p w:rsidR="00C67BE5" w:rsidRDefault="00C67BE5" w:rsidP="00CB78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</w:p>
    <w:p w:rsidR="001F6247" w:rsidRDefault="001F6247" w:rsidP="00CB78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</w:p>
    <w:tbl>
      <w:tblPr>
        <w:tblStyle w:val="aa"/>
        <w:tblW w:w="14812" w:type="dxa"/>
        <w:tblLook w:val="04A0"/>
      </w:tblPr>
      <w:tblGrid>
        <w:gridCol w:w="9634"/>
        <w:gridCol w:w="5178"/>
      </w:tblGrid>
      <w:tr w:rsidR="00021580" w:rsidTr="007242BE">
        <w:trPr>
          <w:trHeight w:val="3718"/>
        </w:trPr>
        <w:tc>
          <w:tcPr>
            <w:tcW w:w="96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7099" w:rsidRPr="00BE7C7D" w:rsidRDefault="004B7099" w:rsidP="00CE6443">
            <w:pPr>
              <w:jc w:val="both"/>
              <w:rPr>
                <w:sz w:val="4"/>
                <w:szCs w:val="4"/>
              </w:rPr>
            </w:pPr>
          </w:p>
          <w:p w:rsidR="001F6247" w:rsidRPr="002B2023" w:rsidRDefault="001F6247" w:rsidP="001F6247">
            <w:pPr>
              <w:pStyle w:val="ac"/>
              <w:numPr>
                <w:ilvl w:val="2"/>
                <w:numId w:val="1"/>
              </w:numPr>
              <w:shd w:val="clear" w:color="auto" w:fill="C6D9F1" w:themeFill="text2" w:themeFillTint="33"/>
              <w:rPr>
                <w:color w:val="auto"/>
                <w:sz w:val="24"/>
                <w:szCs w:val="24"/>
              </w:rPr>
            </w:pPr>
            <w:r w:rsidRPr="002B2023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ЕЛЬЕФ МЕСТНОСТИ. ГИДРОГ</w:t>
            </w:r>
            <w:r w:rsidR="00594BC2">
              <w:rPr>
                <w:b/>
                <w:sz w:val="24"/>
                <w:szCs w:val="24"/>
              </w:rPr>
              <w:t>ЕОЛОГИЧЕСКИЕ УСЛОВИЯ.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60BD0">
              <w:rPr>
                <w:b/>
                <w:sz w:val="24"/>
                <w:szCs w:val="24"/>
              </w:rPr>
              <w:t xml:space="preserve">ПОЛЕЗНЫЕ ИСКОПАЕМЫЕ. </w:t>
            </w:r>
            <w:r>
              <w:rPr>
                <w:b/>
                <w:sz w:val="24"/>
                <w:szCs w:val="24"/>
              </w:rPr>
              <w:t>ФЛОРА И ФАУНА.</w:t>
            </w:r>
            <w:r w:rsidR="00A83A03">
              <w:rPr>
                <w:b/>
                <w:sz w:val="24"/>
                <w:szCs w:val="24"/>
              </w:rPr>
              <w:t xml:space="preserve"> ПОЧВЫ</w:t>
            </w:r>
          </w:p>
          <w:p w:rsidR="001F6247" w:rsidRPr="001F6247" w:rsidRDefault="001F6247" w:rsidP="001F6247">
            <w:pPr>
              <w:pStyle w:val="ac"/>
              <w:ind w:firstLine="567"/>
              <w:rPr>
                <w:color w:val="auto"/>
                <w:sz w:val="18"/>
                <w:szCs w:val="18"/>
              </w:rPr>
            </w:pPr>
          </w:p>
          <w:p w:rsidR="001F6247" w:rsidRDefault="001F6247" w:rsidP="001F6247">
            <w:pPr>
              <w:pStyle w:val="ac"/>
              <w:ind w:firstLine="567"/>
              <w:rPr>
                <w:color w:val="auto"/>
                <w:sz w:val="24"/>
                <w:szCs w:val="24"/>
              </w:rPr>
            </w:pPr>
            <w:r w:rsidRPr="001F6247">
              <w:rPr>
                <w:b/>
                <w:bCs/>
                <w:color w:val="auto"/>
                <w:sz w:val="24"/>
                <w:szCs w:val="24"/>
              </w:rPr>
              <w:t>Рельеф местности.</w:t>
            </w:r>
            <w:r>
              <w:rPr>
                <w:color w:val="auto"/>
                <w:sz w:val="24"/>
                <w:szCs w:val="24"/>
              </w:rPr>
              <w:t xml:space="preserve"> Киреевский район расположен в лесостепном районе европейской части Российской Федерации лесостепной зоны.</w:t>
            </w:r>
          </w:p>
          <w:p w:rsidR="001F6247" w:rsidRDefault="001F6247" w:rsidP="001F6247">
            <w:pPr>
              <w:pStyle w:val="ac"/>
              <w:ind w:firstLine="56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Возвышенность имеет оглаженные, мягкие формы рельефа, глубоко врезанные речные долины и обширно-полого-выпуклые и слабо холмистые водоразделы.</w:t>
            </w:r>
          </w:p>
          <w:p w:rsidR="001F6247" w:rsidRDefault="001F6247" w:rsidP="001F6247">
            <w:pPr>
              <w:pStyle w:val="ac"/>
              <w:ind w:firstLine="567"/>
              <w:rPr>
                <w:sz w:val="24"/>
              </w:rPr>
            </w:pPr>
            <w:r>
              <w:rPr>
                <w:color w:val="auto"/>
                <w:sz w:val="24"/>
                <w:szCs w:val="24"/>
              </w:rPr>
              <w:t xml:space="preserve">Абсолютные отметки территории изменяются от 170 до 2000 м в долинах рек, до 230-260 м – на водоразделах. </w:t>
            </w:r>
            <w:r>
              <w:rPr>
                <w:sz w:val="24"/>
              </w:rPr>
              <w:t>Широко распространена овражно-балочная сеть. Балки имеют выпуклые склоны с крутизною редко превышающей 8-10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. Относительная глубина балок от 5-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sz w:val="24"/>
                </w:rPr>
                <w:t>6 м</w:t>
              </w:r>
            </w:smartTag>
            <w:r>
              <w:rPr>
                <w:sz w:val="24"/>
              </w:rPr>
              <w:t xml:space="preserve"> 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sz w:val="24"/>
                </w:rPr>
                <w:t>15 м</w:t>
              </w:r>
            </w:smartTag>
            <w:r>
              <w:rPr>
                <w:sz w:val="24"/>
              </w:rPr>
              <w:t xml:space="preserve">. В районе встречаются балки-лощины. Дно их плоское, иногда заболоченное, шириной от 5 до </w:t>
            </w:r>
            <w:smartTag w:uri="urn:schemas-microsoft-com:office:smarttags" w:element="metricconverter">
              <w:smartTagPr>
                <w:attr w:name="ProductID" w:val="25 м"/>
              </w:smartTagPr>
              <w:r>
                <w:rPr>
                  <w:sz w:val="24"/>
                </w:rPr>
                <w:t>25 м</w:t>
              </w:r>
            </w:smartTag>
            <w:r>
              <w:rPr>
                <w:sz w:val="24"/>
              </w:rPr>
              <w:t>, склоны высотой 3-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sz w:val="24"/>
                </w:rPr>
                <w:t>5 м</w:t>
              </w:r>
            </w:smartTag>
            <w:r>
              <w:rPr>
                <w:sz w:val="24"/>
              </w:rPr>
              <w:t>, крутизной 25-30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.</w:t>
            </w:r>
          </w:p>
          <w:p w:rsidR="007242BE" w:rsidRPr="007242BE" w:rsidRDefault="001F6247" w:rsidP="007242BE">
            <w:pPr>
              <w:pStyle w:val="ac"/>
              <w:ind w:left="-120" w:firstLine="687"/>
              <w:rPr>
                <w:sz w:val="24"/>
              </w:rPr>
            </w:pPr>
            <w:r>
              <w:rPr>
                <w:sz w:val="24"/>
              </w:rPr>
              <w:t xml:space="preserve">Овраги характеризуются крутыми незадернованными склонами, резко </w:t>
            </w:r>
            <w:r w:rsidR="007242BE" w:rsidRPr="007242BE">
              <w:rPr>
                <w:sz w:val="24"/>
              </w:rPr>
              <w:t>выраженной бровкой.</w:t>
            </w:r>
            <w:r w:rsidR="007242BE">
              <w:rPr>
                <w:sz w:val="24"/>
              </w:rPr>
              <w:t xml:space="preserve"> </w:t>
            </w:r>
            <w:r w:rsidR="007242BE" w:rsidRPr="007242BE">
              <w:rPr>
                <w:sz w:val="24"/>
              </w:rPr>
              <w:t>Величина прироста оврагов достигает 0,5-</w:t>
            </w:r>
            <w:smartTag w:uri="urn:schemas-microsoft-com:office:smarttags" w:element="metricconverter">
              <w:smartTagPr>
                <w:attr w:name="ProductID" w:val="2,0 м"/>
              </w:smartTagPr>
              <w:r w:rsidR="007242BE" w:rsidRPr="007242BE">
                <w:rPr>
                  <w:sz w:val="24"/>
                </w:rPr>
                <w:t>2,0 м</w:t>
              </w:r>
            </w:smartTag>
            <w:r w:rsidR="007242BE" w:rsidRPr="007242BE">
              <w:rPr>
                <w:sz w:val="24"/>
              </w:rPr>
              <w:t xml:space="preserve"> в год. Наиболее распространены </w:t>
            </w:r>
            <w:r w:rsidR="007242BE" w:rsidRPr="007242BE">
              <w:rPr>
                <w:sz w:val="24"/>
              </w:rPr>
              <w:lastRenderedPageBreak/>
              <w:t>донные овраги. Наибольшее распространение овраги имеют долины рек Шиворотки, Сухой Гати, Качанки, Лебягожки, Белевки, ручья Гремучего. Ширина их от 2-3 до 30-35 м; глубина от 2-3 до 6-8 м.</w:t>
            </w:r>
          </w:p>
          <w:p w:rsidR="007242BE" w:rsidRPr="007242BE" w:rsidRDefault="007242BE" w:rsidP="007242BE">
            <w:pPr>
              <w:pStyle w:val="ac"/>
              <w:ind w:left="-120" w:firstLine="687"/>
              <w:rPr>
                <w:sz w:val="24"/>
              </w:rPr>
            </w:pPr>
            <w:r w:rsidRPr="007242BE">
              <w:rPr>
                <w:sz w:val="24"/>
              </w:rPr>
              <w:t xml:space="preserve">Наблюдается развитие карстовых пород сел: Голубовка, Зубровка, Бородино, Нов.Киреевка, Медвенка, Мал.Калмыки, Крутое, карстовых воронок – между СС.Морковщино-Кубашево-Криволучье-Черные Посады; между СС.Головлино-Гвардейский-Головлинский-Смирновский; оползневых явлений – в долине р. Упы по склонам крутых балок и у с. Плеханово; заболоченность территорий – в пойме рек Упы (у с. Крутицкого), Уперты, Шат (между сел Изрог-Слободка) и др. </w:t>
            </w:r>
          </w:p>
          <w:p w:rsidR="007242BE" w:rsidRPr="007242BE" w:rsidRDefault="007242BE" w:rsidP="007242BE">
            <w:pPr>
              <w:pStyle w:val="ac"/>
              <w:ind w:left="-120" w:firstLine="687"/>
              <w:rPr>
                <w:sz w:val="24"/>
              </w:rPr>
            </w:pPr>
            <w:r w:rsidRPr="007242BE">
              <w:rPr>
                <w:sz w:val="24"/>
              </w:rPr>
              <w:t xml:space="preserve">Добыча полезных ископаемых почти полностью изменила первозданный мезорельеф. Широко распространены антропогенные западины, обширные котловины, воронки, овраги. Сохранившиеся в районе естественные формы рельефа отличаются выравненностью междуречий, на которых распространены обширные замкнутые понижения. </w:t>
            </w:r>
          </w:p>
          <w:p w:rsidR="007242BE" w:rsidRDefault="007242BE" w:rsidP="007242BE">
            <w:pPr>
              <w:pStyle w:val="ac"/>
              <w:ind w:right="-393" w:firstLine="589"/>
              <w:rPr>
                <w:sz w:val="24"/>
              </w:rPr>
            </w:pPr>
            <w:r w:rsidRPr="007242BE">
              <w:rPr>
                <w:sz w:val="24"/>
              </w:rPr>
              <w:t xml:space="preserve">Поверхность сложена четвертичными лессовидными суглинками. В почвенном </w:t>
            </w:r>
            <w:r>
              <w:rPr>
                <w:sz w:val="24"/>
              </w:rPr>
              <w:t>покро-</w:t>
            </w:r>
          </w:p>
          <w:p w:rsidR="007242BE" w:rsidRPr="007242BE" w:rsidRDefault="007242BE" w:rsidP="007242BE">
            <w:pPr>
              <w:pStyle w:val="ac"/>
              <w:ind w:right="-393" w:hanging="120"/>
              <w:rPr>
                <w:sz w:val="24"/>
              </w:rPr>
            </w:pPr>
            <w:r w:rsidRPr="007242BE">
              <w:rPr>
                <w:sz w:val="24"/>
              </w:rPr>
              <w:t xml:space="preserve">покрове господствуют серые лесные почвы и черноземы оподзоленные. Почвы плодородны. </w:t>
            </w:r>
          </w:p>
          <w:p w:rsidR="00D227E7" w:rsidRPr="00021580" w:rsidRDefault="007242BE" w:rsidP="007242BE">
            <w:pPr>
              <w:pStyle w:val="ac"/>
              <w:ind w:left="-120" w:firstLine="567"/>
              <w:rPr>
                <w:rFonts w:eastAsia="Times New Roman"/>
                <w:sz w:val="8"/>
                <w:szCs w:val="8"/>
                <w:lang w:eastAsia="ru-RU"/>
              </w:rPr>
            </w:pPr>
            <w:r w:rsidRPr="007242BE">
              <w:rPr>
                <w:sz w:val="24"/>
              </w:rPr>
              <w:t>В целом территория района благоприятна для сельского хозяйства и строительства (см.рис.5).</w:t>
            </w:r>
          </w:p>
        </w:tc>
        <w:tc>
          <w:tcPr>
            <w:tcW w:w="51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21580" w:rsidRDefault="00021580" w:rsidP="00CE644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242BE" w:rsidRP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BE">
        <w:rPr>
          <w:rFonts w:ascii="Times New Roman" w:hAnsi="Times New Roman" w:cs="Times New Roman"/>
          <w:b/>
          <w:bCs/>
          <w:sz w:val="24"/>
        </w:rPr>
        <w:lastRenderedPageBreak/>
        <w:t>Гидрогеологические условия.</w:t>
      </w:r>
      <w:r w:rsidRPr="007242BE">
        <w:rPr>
          <w:rFonts w:ascii="Times New Roman" w:hAnsi="Times New Roman" w:cs="Times New Roman"/>
          <w:sz w:val="24"/>
        </w:rPr>
        <w:t xml:space="preserve"> Гидрогеографическая сеть района принадлежит к бассейну Каспийского моря. </w:t>
      </w:r>
      <w:r w:rsidRPr="007242BE">
        <w:rPr>
          <w:rFonts w:ascii="Times New Roman" w:hAnsi="Times New Roman" w:cs="Times New Roman"/>
          <w:sz w:val="24"/>
          <w:szCs w:val="24"/>
        </w:rPr>
        <w:t xml:space="preserve">Реки равнинного типа и характеризуются высоким весенним половодьем, низкой летне-осенней меженью. </w:t>
      </w:r>
    </w:p>
    <w:p w:rsidR="007242BE" w:rsidRP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7242BE">
        <w:rPr>
          <w:rFonts w:ascii="Times New Roman" w:hAnsi="Times New Roman" w:cs="Times New Roman"/>
          <w:sz w:val="24"/>
        </w:rPr>
        <w:t xml:space="preserve">Основной рекой является Упа с притоками Шат, Живоротка, Уперта, Сежа. </w:t>
      </w:r>
    </w:p>
    <w:p w:rsidR="007242BE" w:rsidRP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BE">
        <w:rPr>
          <w:rFonts w:ascii="Times New Roman" w:hAnsi="Times New Roman" w:cs="Times New Roman"/>
          <w:sz w:val="24"/>
          <w:szCs w:val="24"/>
        </w:rPr>
        <w:t>Длина реки Упы – 345 км, в пределах района – около 27 км, площадь водосбора 9510 км</w:t>
      </w:r>
      <w:r w:rsidRPr="00724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42BE">
        <w:rPr>
          <w:rFonts w:ascii="Times New Roman" w:hAnsi="Times New Roman" w:cs="Times New Roman"/>
          <w:sz w:val="24"/>
          <w:szCs w:val="24"/>
        </w:rPr>
        <w:t>. Густота речной сети в бассейне р. Упы – 0,36-0,4 км/км</w:t>
      </w:r>
      <w:r w:rsidRPr="00724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42BE">
        <w:rPr>
          <w:rFonts w:ascii="Times New Roman" w:hAnsi="Times New Roman" w:cs="Times New Roman"/>
          <w:sz w:val="24"/>
          <w:szCs w:val="24"/>
        </w:rPr>
        <w:t xml:space="preserve">. Ширина реки от 20 до 70 м, в районе Сетинки 180 м глубина1,5 – 4,0 м, скорость течения – 0,2 – 0,3 м/с, характер дна – вязкий, на отдельных участках – песчаный. Берега обрывистые, пойма на значительном протяжении заболочена. </w:t>
      </w:r>
    </w:p>
    <w:p w:rsidR="007242BE" w:rsidRP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BE">
        <w:rPr>
          <w:rFonts w:ascii="Times New Roman" w:hAnsi="Times New Roman" w:cs="Times New Roman"/>
          <w:sz w:val="24"/>
          <w:szCs w:val="24"/>
        </w:rPr>
        <w:t xml:space="preserve">Длина р. Живоротки - 49 км, в пределах района – около 30 км. Ширина реки 6 – 8 м, глубина 1 – 2 м, характерна вязкий, на отдельных участках – песчаный, скорость течения -0,2 – 0,3 м/с. </w:t>
      </w:r>
    </w:p>
    <w:p w:rsidR="007242BE" w:rsidRP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BE">
        <w:rPr>
          <w:rFonts w:ascii="Times New Roman" w:hAnsi="Times New Roman" w:cs="Times New Roman"/>
          <w:sz w:val="24"/>
          <w:szCs w:val="24"/>
        </w:rPr>
        <w:t xml:space="preserve">Длина р. Сежи – 38км, в пределах района – около 18 км, ширина реки 10 м, средняя глубина – 1,7 м, характер дна – песчаный, скорость течения – 0,2 м/с. </w:t>
      </w:r>
    </w:p>
    <w:p w:rsidR="007242BE" w:rsidRP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BE">
        <w:rPr>
          <w:rFonts w:ascii="Times New Roman" w:hAnsi="Times New Roman" w:cs="Times New Roman"/>
          <w:sz w:val="24"/>
          <w:szCs w:val="24"/>
        </w:rPr>
        <w:t xml:space="preserve">Длина р. Шат – 51 км, в пределах района – около 30км, ширина реки 15 – 22 м, глубина – 1,0 – 1,1 м, скорость течения – 0,2 м/с, дно – песчаное. </w:t>
      </w:r>
    </w:p>
    <w:p w:rsidR="007242BE" w:rsidRP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BE">
        <w:rPr>
          <w:rFonts w:ascii="Times New Roman" w:hAnsi="Times New Roman" w:cs="Times New Roman"/>
          <w:sz w:val="24"/>
          <w:szCs w:val="24"/>
        </w:rPr>
        <w:t>Длина р. Сухая Гать – 22 км, ширина реки в пределах 12м, глубина до 1 м, скорость течения – 0,3 м/с.</w:t>
      </w:r>
    </w:p>
    <w:p w:rsidR="007242BE" w:rsidRP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BE">
        <w:rPr>
          <w:rFonts w:ascii="Times New Roman" w:hAnsi="Times New Roman" w:cs="Times New Roman"/>
          <w:sz w:val="24"/>
          <w:szCs w:val="24"/>
        </w:rPr>
        <w:t>В гидрогеологическом отношении территория района находится в пределах московского артезианского бассейна. Воды пресные, гидрокарбонатные, кальциевые, минерализация – 0,19-0,42 г/л, общая жесткость – 3,5-7,0 мг-экв. /л, содержание железа 3-5 мг/л. Используются для водоснабжения населенных пунктов.</w:t>
      </w:r>
    </w:p>
    <w:p w:rsidR="007242BE" w:rsidRDefault="007242BE" w:rsidP="00724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7242BE">
        <w:rPr>
          <w:rFonts w:ascii="Times New Roman" w:hAnsi="Times New Roman" w:cs="Times New Roman"/>
          <w:b/>
          <w:bCs/>
          <w:sz w:val="24"/>
        </w:rPr>
        <w:t>Полезные ископаемые</w:t>
      </w:r>
      <w:r w:rsidRPr="007242BE">
        <w:rPr>
          <w:rFonts w:ascii="Times New Roman" w:hAnsi="Times New Roman" w:cs="Times New Roman"/>
          <w:sz w:val="24"/>
        </w:rPr>
        <w:t xml:space="preserve">. Муниципальное образование Киреевский район отличается разнообразием сырьевых ресурсов: железная руда, уголь, глина, горный песок, соль, бокситы, гипс, сульфатно-кальциевые воды. Он является самым крупным из Тульской области районом по залежам железной руды – это типичный бурый железняк с содержанием 37-50% железа. Залегает руда в виде отдельных гнезд или линз на глубине от 2-х до 35 метров, что позволяет вести ее добычу открытым способом. В недрах муниципального образования Киреевский район сосредоточено также большие запасы бурого угля. В настоящее время эксплуатируются два месторождения угля: Липковское и Киреевское. </w:t>
      </w:r>
    </w:p>
    <w:p w:rsidR="00D227E7" w:rsidRPr="007242BE" w:rsidRDefault="007242BE" w:rsidP="00724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242BE">
        <w:rPr>
          <w:rFonts w:ascii="Times New Roman" w:hAnsi="Times New Roman" w:cs="Times New Roman"/>
          <w:sz w:val="24"/>
        </w:rPr>
        <w:t>Схема разведанности полезных ископаемых на территории района представлена на рис.6.</w:t>
      </w:r>
    </w:p>
    <w:p w:rsidR="00D227E7" w:rsidRDefault="00D227E7" w:rsidP="00C6791D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  <w:sectPr w:rsidR="00D227E7" w:rsidSect="007242BE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3F210F" w:rsidRDefault="004C0A2F" w:rsidP="003F210F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noProof/>
          <w:lang w:eastAsia="ru-RU"/>
        </w:rPr>
        <w:lastRenderedPageBreak/>
        <w:drawing>
          <wp:inline distT="0" distB="0" distL="0" distR="0">
            <wp:extent cx="8337913" cy="5424072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4898" cy="544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91D" w:rsidRPr="00C6791D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3F210F" w:rsidRPr="003F210F" w:rsidRDefault="002E3620" w:rsidP="003F210F">
      <w:pPr>
        <w:spacing w:after="0" w:line="240" w:lineRule="auto"/>
        <w:jc w:val="center"/>
        <w:rPr>
          <w:rFonts w:ascii="Times New Roman" w:eastAsia="Times New Roman" w:hAnsi="Times New Roman"/>
          <w:i/>
          <w:sz w:val="8"/>
          <w:szCs w:val="8"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Рис.5. – Панорамное изображение рельефа Киреевского района</w:t>
      </w:r>
    </w:p>
    <w:p w:rsidR="009B6078" w:rsidRDefault="009B6078" w:rsidP="003F210F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  <w:sectPr w:rsidR="009B6078" w:rsidSect="009B607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227E7" w:rsidRDefault="00D227E7" w:rsidP="00D227E7">
      <w:pPr>
        <w:pStyle w:val="ac"/>
        <w:ind w:firstLine="0"/>
        <w:rPr>
          <w:sz w:val="24"/>
        </w:rPr>
      </w:pPr>
      <w:r>
        <w:object w:dxaOrig="10305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575pt" o:ole="">
            <v:imagedata r:id="rId23" o:title=""/>
          </v:shape>
          <o:OLEObject Type="Embed" ProgID="PBrush" ShapeID="_x0000_i1025" DrawAspect="Content" ObjectID="_1652000566" r:id="rId24"/>
        </w:object>
      </w:r>
    </w:p>
    <w:p w:rsidR="00D227E7" w:rsidRDefault="00D227E7" w:rsidP="002A70C8">
      <w:pPr>
        <w:pStyle w:val="ac"/>
        <w:ind w:firstLine="567"/>
        <w:rPr>
          <w:sz w:val="24"/>
        </w:rPr>
      </w:pPr>
    </w:p>
    <w:p w:rsidR="00D227E7" w:rsidRDefault="00D227E7" w:rsidP="00D227E7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Рис.6 – Схема разведанности полезных ископаемых на территории муниципального образования Киреевский район</w:t>
      </w:r>
    </w:p>
    <w:p w:rsidR="007242BE" w:rsidRDefault="007242BE" w:rsidP="00D227E7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</w:p>
    <w:p w:rsidR="00CF517D" w:rsidRDefault="00CF517D" w:rsidP="002A70C8">
      <w:pPr>
        <w:pStyle w:val="ac"/>
        <w:ind w:firstLine="567"/>
        <w:rPr>
          <w:sz w:val="24"/>
        </w:rPr>
      </w:pPr>
      <w:r>
        <w:rPr>
          <w:sz w:val="24"/>
        </w:rPr>
        <w:t>На территории Киреевского района находятся также:</w:t>
      </w:r>
    </w:p>
    <w:p w:rsidR="002A70C8" w:rsidRDefault="00CF517D" w:rsidP="002A70C8">
      <w:pPr>
        <w:pStyle w:val="ac"/>
        <w:ind w:firstLine="567"/>
        <w:rPr>
          <w:sz w:val="24"/>
        </w:rPr>
      </w:pPr>
      <w:r>
        <w:rPr>
          <w:sz w:val="24"/>
        </w:rPr>
        <w:t>- м</w:t>
      </w:r>
      <w:r w:rsidR="002A70C8">
        <w:rPr>
          <w:sz w:val="24"/>
        </w:rPr>
        <w:t>есторождение легкоплавких глин – Болоховское и Липковское. Обеспеченность месторождений запасами суглинков составляет около 15 лет</w:t>
      </w:r>
      <w:r>
        <w:rPr>
          <w:sz w:val="24"/>
        </w:rPr>
        <w:t>;</w:t>
      </w:r>
    </w:p>
    <w:p w:rsidR="002A70C8" w:rsidRDefault="00CF517D" w:rsidP="002A70C8">
      <w:pPr>
        <w:pStyle w:val="ac"/>
        <w:ind w:firstLine="567"/>
        <w:rPr>
          <w:sz w:val="24"/>
        </w:rPr>
      </w:pPr>
      <w:r>
        <w:rPr>
          <w:sz w:val="24"/>
        </w:rPr>
        <w:t xml:space="preserve">- </w:t>
      </w:r>
      <w:r w:rsidR="002A70C8">
        <w:rPr>
          <w:sz w:val="24"/>
        </w:rPr>
        <w:t>Болоховское месторождение гипса с запасами по категориям А+В+С – 247,9 млн. т.</w:t>
      </w:r>
      <w:r>
        <w:rPr>
          <w:sz w:val="24"/>
        </w:rPr>
        <w:t>,</w:t>
      </w:r>
      <w:r w:rsidR="002A70C8">
        <w:rPr>
          <w:sz w:val="24"/>
        </w:rPr>
        <w:t xml:space="preserve"> является резервным</w:t>
      </w:r>
      <w:r>
        <w:rPr>
          <w:sz w:val="24"/>
        </w:rPr>
        <w:t>;</w:t>
      </w:r>
    </w:p>
    <w:p w:rsidR="002A70C8" w:rsidRDefault="00CF517D" w:rsidP="002A70C8">
      <w:pPr>
        <w:pStyle w:val="ac"/>
        <w:ind w:firstLine="567"/>
        <w:rPr>
          <w:sz w:val="24"/>
        </w:rPr>
      </w:pPr>
      <w:r>
        <w:rPr>
          <w:sz w:val="24"/>
        </w:rPr>
        <w:t xml:space="preserve">- </w:t>
      </w:r>
      <w:r w:rsidR="002A70C8">
        <w:rPr>
          <w:sz w:val="24"/>
        </w:rPr>
        <w:t>Болоховское месторождение тугоплавких глин</w:t>
      </w:r>
      <w:r>
        <w:rPr>
          <w:sz w:val="24"/>
        </w:rPr>
        <w:t>, которое</w:t>
      </w:r>
      <w:r w:rsidR="002A70C8">
        <w:rPr>
          <w:sz w:val="24"/>
        </w:rPr>
        <w:t xml:space="preserve"> к освоению не планируется </w:t>
      </w:r>
      <w:r w:rsidR="002A70C8">
        <w:rPr>
          <w:sz w:val="24"/>
        </w:rPr>
        <w:lastRenderedPageBreak/>
        <w:t>вследствие ограниченности запасов (около 1 млн. т.) и невыдержанности качества глин.</w:t>
      </w:r>
    </w:p>
    <w:p w:rsidR="002E3620" w:rsidRDefault="002E3620" w:rsidP="002E3620">
      <w:pPr>
        <w:pStyle w:val="ac"/>
        <w:ind w:firstLine="567"/>
        <w:rPr>
          <w:sz w:val="24"/>
        </w:rPr>
      </w:pPr>
      <w:r w:rsidRPr="00594BC2">
        <w:rPr>
          <w:b/>
          <w:bCs/>
          <w:sz w:val="24"/>
        </w:rPr>
        <w:t xml:space="preserve">Флора и фауна. </w:t>
      </w:r>
      <w:r w:rsidRPr="00594BC2">
        <w:rPr>
          <w:sz w:val="24"/>
        </w:rPr>
        <w:t>По</w:t>
      </w:r>
      <w:r>
        <w:rPr>
          <w:sz w:val="24"/>
        </w:rPr>
        <w:t xml:space="preserve"> лесорастительному районированию территория относится к дубравно-подзолистому району. Леса встречаются в виде отдельных небольших урочищ. Различают водораздельные леса, имеющие островное расположение, представленные в основном дубом и осиной, а также лощинные леса, разбросанные повсеместно, преобладающей породой в которых является дуб черешчатый. </w:t>
      </w:r>
    </w:p>
    <w:p w:rsidR="002E3620" w:rsidRDefault="002E3620" w:rsidP="002E3620">
      <w:pPr>
        <w:pStyle w:val="ac"/>
        <w:ind w:firstLine="567"/>
        <w:rPr>
          <w:sz w:val="24"/>
        </w:rPr>
      </w:pPr>
      <w:r>
        <w:rPr>
          <w:sz w:val="24"/>
        </w:rPr>
        <w:t>Небольшие участки хвойных лесов имеют преимущественно искусственное происхождение.</w:t>
      </w:r>
    </w:p>
    <w:p w:rsidR="002E3620" w:rsidRDefault="002E3620" w:rsidP="002E3620">
      <w:pPr>
        <w:pStyle w:val="ac"/>
        <w:ind w:firstLine="567"/>
        <w:rPr>
          <w:sz w:val="24"/>
        </w:rPr>
      </w:pPr>
      <w:r>
        <w:rPr>
          <w:sz w:val="24"/>
        </w:rPr>
        <w:t>Большой хозяйственный интерес представляют пойменные и суходольные луга. В травостое преобладают костер безостый, бекмания обыкновенная, лисохвост луговой и др.</w:t>
      </w:r>
    </w:p>
    <w:p w:rsidR="002E3620" w:rsidRDefault="002E3620" w:rsidP="002E3620">
      <w:pPr>
        <w:pStyle w:val="ac"/>
        <w:ind w:firstLine="567"/>
        <w:rPr>
          <w:sz w:val="24"/>
        </w:rPr>
      </w:pPr>
      <w:r>
        <w:rPr>
          <w:sz w:val="24"/>
        </w:rPr>
        <w:t>Склоны долин и балок заняты суходольными лугами. В травостое встречаются бедренец, каменеломка, клевер, василек шероховатый и др.</w:t>
      </w:r>
    </w:p>
    <w:p w:rsidR="002E3620" w:rsidRDefault="002E3620" w:rsidP="002E3620">
      <w:pPr>
        <w:pStyle w:val="ac"/>
        <w:ind w:firstLine="567"/>
        <w:rPr>
          <w:sz w:val="24"/>
        </w:rPr>
      </w:pPr>
      <w:r>
        <w:rPr>
          <w:sz w:val="24"/>
        </w:rPr>
        <w:t>Животный мир представлен мелкими животными: лисица, заяц-беляк, заяц-русак, волк, хорь. В поймах рек и по берегам озер и водохранилищ встречается водоплавающая дичь.</w:t>
      </w:r>
    </w:p>
    <w:p w:rsidR="002E3620" w:rsidRDefault="002E3620" w:rsidP="002E3620">
      <w:pPr>
        <w:pStyle w:val="ac"/>
        <w:ind w:firstLine="567"/>
        <w:rPr>
          <w:sz w:val="24"/>
        </w:rPr>
      </w:pPr>
      <w:r>
        <w:rPr>
          <w:sz w:val="24"/>
        </w:rPr>
        <w:t>В реках, прудах и озерах водятся промысловые рыбы: окунь, плотва, карп, лещ, подуст и др.</w:t>
      </w:r>
    </w:p>
    <w:p w:rsidR="002E3620" w:rsidRDefault="002E3620" w:rsidP="002E3620">
      <w:pPr>
        <w:pStyle w:val="ac"/>
        <w:ind w:firstLine="567"/>
        <w:rPr>
          <w:sz w:val="24"/>
        </w:rPr>
      </w:pPr>
      <w:r>
        <w:rPr>
          <w:sz w:val="24"/>
        </w:rPr>
        <w:t>С целью проведения охранных, биотехнических и воспроизводственных мероприятий создано Киреевское охотничье хозяйство, общей площадью 50,2 тыс.</w:t>
      </w:r>
      <w:r w:rsidR="00B130C2">
        <w:rPr>
          <w:sz w:val="24"/>
        </w:rPr>
        <w:t xml:space="preserve"> </w:t>
      </w:r>
      <w:r>
        <w:rPr>
          <w:sz w:val="24"/>
        </w:rPr>
        <w:t>га.</w:t>
      </w:r>
    </w:p>
    <w:p w:rsidR="002A70C8" w:rsidRDefault="00A83A03" w:rsidP="002E3620">
      <w:pPr>
        <w:pStyle w:val="ac"/>
        <w:ind w:firstLine="567"/>
        <w:rPr>
          <w:sz w:val="24"/>
        </w:rPr>
      </w:pPr>
      <w:r w:rsidRPr="00A83A03">
        <w:rPr>
          <w:b/>
          <w:bCs/>
          <w:sz w:val="24"/>
        </w:rPr>
        <w:t>Почвы</w:t>
      </w:r>
      <w:r>
        <w:rPr>
          <w:sz w:val="24"/>
        </w:rPr>
        <w:t xml:space="preserve">. </w:t>
      </w:r>
      <w:r w:rsidR="002A70C8">
        <w:rPr>
          <w:sz w:val="24"/>
        </w:rPr>
        <w:t>Основу природного богатства муниципального образования Киреевский район составляют земельные ресурсы. 75% земельной площади района вовлечены в сельскохозяйственное использование.</w:t>
      </w:r>
    </w:p>
    <w:p w:rsidR="00A83A03" w:rsidRDefault="00A83A03" w:rsidP="002E3620">
      <w:pPr>
        <w:pStyle w:val="ac"/>
        <w:ind w:firstLine="567"/>
        <w:rPr>
          <w:sz w:val="24"/>
        </w:rPr>
      </w:pPr>
      <w:r>
        <w:rPr>
          <w:sz w:val="24"/>
        </w:rPr>
        <w:t>По почвенно-географическому районированию территория района относится к суббориальному (умеренному) поясу Центральной лесостепной области Среднерусской лесостепной провинции.</w:t>
      </w:r>
    </w:p>
    <w:p w:rsidR="00A83A03" w:rsidRDefault="00A83A03" w:rsidP="002E3620">
      <w:pPr>
        <w:pStyle w:val="ac"/>
        <w:ind w:firstLine="567"/>
        <w:rPr>
          <w:sz w:val="24"/>
        </w:rPr>
      </w:pPr>
      <w:r>
        <w:rPr>
          <w:sz w:val="24"/>
        </w:rPr>
        <w:t>На территории преобладают серые, темно серые лесные почвы, черноземы оподзоленные. По своим природным качествам серые и темно-серые лесные почвы плодородны, относятся к группе хороших почв. Содержание гумуса в них варьируется от 2,3 до 3,8%, мощность гумусового слоя от 27 до 36 см.</w:t>
      </w:r>
    </w:p>
    <w:p w:rsidR="00A83A03" w:rsidRDefault="00A83A03" w:rsidP="002E3620">
      <w:pPr>
        <w:pStyle w:val="ac"/>
        <w:ind w:firstLine="567"/>
        <w:rPr>
          <w:sz w:val="24"/>
        </w:rPr>
      </w:pPr>
      <w:r>
        <w:rPr>
          <w:sz w:val="24"/>
        </w:rPr>
        <w:t>Повышенное плодородие связано с внесением органических и минеральных (преимущественно азотных) удобрений.</w:t>
      </w:r>
    </w:p>
    <w:p w:rsidR="00A83A03" w:rsidRDefault="00A83A03" w:rsidP="002E3620">
      <w:pPr>
        <w:pStyle w:val="ac"/>
        <w:ind w:firstLine="567"/>
        <w:rPr>
          <w:sz w:val="24"/>
        </w:rPr>
      </w:pPr>
      <w:r>
        <w:rPr>
          <w:sz w:val="24"/>
        </w:rPr>
        <w:t>На востоке района распространены черноземы оподзоленные, небольшими массивами заходят черноземы вы</w:t>
      </w:r>
      <w:r w:rsidR="002A2236">
        <w:rPr>
          <w:sz w:val="24"/>
        </w:rPr>
        <w:t>щ</w:t>
      </w:r>
      <w:r>
        <w:rPr>
          <w:sz w:val="24"/>
        </w:rPr>
        <w:t>елоченные.</w:t>
      </w:r>
    </w:p>
    <w:p w:rsidR="00A83A03" w:rsidRDefault="00A83A03" w:rsidP="002E3620">
      <w:pPr>
        <w:pStyle w:val="ac"/>
        <w:ind w:firstLine="567"/>
        <w:rPr>
          <w:sz w:val="24"/>
        </w:rPr>
      </w:pPr>
      <w:r>
        <w:rPr>
          <w:sz w:val="24"/>
        </w:rPr>
        <w:t>Средний балл плодородия почв района по природным признакам – 89, почвы благоприятны для сельского хозяйства.</w:t>
      </w:r>
    </w:p>
    <w:p w:rsidR="00A96FF6" w:rsidRDefault="00A96FF6" w:rsidP="002E3620">
      <w:pPr>
        <w:pStyle w:val="ac"/>
        <w:ind w:firstLine="567"/>
        <w:rPr>
          <w:sz w:val="24"/>
        </w:rPr>
      </w:pPr>
      <w:r>
        <w:rPr>
          <w:sz w:val="24"/>
        </w:rPr>
        <w:t>Средний балл продуктивности сельскохозяйственных угодий кормовым единицам – 31,3. Балл плодородия 20-30. Получение высоких урожаев требует дополнительных затрат на специальные агротехнические и мелиоративные мероприятия.</w:t>
      </w:r>
    </w:p>
    <w:p w:rsidR="00A96FF6" w:rsidRPr="00594BC2" w:rsidRDefault="00A96FF6" w:rsidP="002E3620">
      <w:pPr>
        <w:pStyle w:val="ac"/>
        <w:ind w:firstLine="567"/>
        <w:rPr>
          <w:sz w:val="24"/>
        </w:rPr>
      </w:pPr>
      <w:r>
        <w:rPr>
          <w:sz w:val="24"/>
        </w:rPr>
        <w:t>В целом территория района по почвенным условиям благоприятна для сельского хозяйства.</w:t>
      </w:r>
    </w:p>
    <w:p w:rsidR="00D76C60" w:rsidRDefault="00D76C60" w:rsidP="002E3620">
      <w:pPr>
        <w:pStyle w:val="ac"/>
        <w:ind w:firstLine="567"/>
        <w:rPr>
          <w:sz w:val="24"/>
        </w:rPr>
      </w:pPr>
    </w:p>
    <w:p w:rsidR="00D76C60" w:rsidRDefault="00D76C60" w:rsidP="002E3620">
      <w:pPr>
        <w:pStyle w:val="ac"/>
        <w:ind w:firstLine="567"/>
        <w:rPr>
          <w:sz w:val="24"/>
        </w:rPr>
      </w:pPr>
    </w:p>
    <w:p w:rsidR="002E3620" w:rsidRPr="00AD27C2" w:rsidRDefault="002E3620" w:rsidP="002E3620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27C2">
        <w:rPr>
          <w:rFonts w:ascii="Times New Roman" w:hAnsi="Times New Roman" w:cs="Times New Roman"/>
          <w:b/>
          <w:sz w:val="24"/>
          <w:szCs w:val="24"/>
        </w:rPr>
        <w:t>КЛИМАТИЧЕСКИ</w:t>
      </w:r>
      <w:r w:rsidR="007C4F1E">
        <w:rPr>
          <w:rFonts w:ascii="Times New Roman" w:hAnsi="Times New Roman" w:cs="Times New Roman"/>
          <w:b/>
          <w:sz w:val="24"/>
          <w:szCs w:val="24"/>
        </w:rPr>
        <w:t>Е</w:t>
      </w:r>
      <w:r w:rsidRPr="00AD27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F1E">
        <w:rPr>
          <w:rFonts w:ascii="Times New Roman" w:hAnsi="Times New Roman" w:cs="Times New Roman"/>
          <w:b/>
          <w:sz w:val="24"/>
          <w:szCs w:val="24"/>
        </w:rPr>
        <w:t>УСЛОВИЯ</w:t>
      </w:r>
    </w:p>
    <w:p w:rsidR="002E3620" w:rsidRPr="00EE4448" w:rsidRDefault="002E3620" w:rsidP="002E36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2E3620" w:rsidRDefault="002E3620" w:rsidP="00B70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91D">
        <w:rPr>
          <w:rFonts w:ascii="Times New Roman" w:hAnsi="Times New Roman" w:cs="Times New Roman"/>
          <w:sz w:val="24"/>
          <w:szCs w:val="24"/>
        </w:rPr>
        <w:t>Климат</w:t>
      </w:r>
      <w:r w:rsidR="007C4F1E">
        <w:rPr>
          <w:rFonts w:ascii="Times New Roman" w:hAnsi="Times New Roman" w:cs="Times New Roman"/>
          <w:sz w:val="24"/>
          <w:szCs w:val="24"/>
        </w:rPr>
        <w:t xml:space="preserve"> района умеренно-континентальный, характеризуется теплым</w:t>
      </w:r>
      <w:r w:rsidR="00B70002">
        <w:rPr>
          <w:rFonts w:ascii="Times New Roman" w:hAnsi="Times New Roman" w:cs="Times New Roman"/>
          <w:sz w:val="24"/>
          <w:szCs w:val="24"/>
        </w:rPr>
        <w:t>, но неустойчивым летом, умеренно суровой и снежной зимой.</w:t>
      </w:r>
    </w:p>
    <w:p w:rsidR="00CF588A" w:rsidRDefault="00B70002" w:rsidP="00CF58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солнечного сияния составляет 171</w:t>
      </w:r>
      <w:r w:rsidR="00CF588A">
        <w:rPr>
          <w:rFonts w:ascii="Times New Roman" w:hAnsi="Times New Roman" w:cs="Times New Roman"/>
          <w:sz w:val="24"/>
          <w:szCs w:val="24"/>
        </w:rPr>
        <w:t>4 часа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F588A">
        <w:rPr>
          <w:rFonts w:ascii="Times New Roman" w:hAnsi="Times New Roman" w:cs="Times New Roman"/>
          <w:sz w:val="24"/>
          <w:szCs w:val="24"/>
        </w:rPr>
        <w:t>Самым солнечным бывает июль. За год наблюдается 108-109 дней без солнца.</w:t>
      </w:r>
    </w:p>
    <w:p w:rsidR="00CF588A" w:rsidRDefault="00CF588A" w:rsidP="00CF588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многолетняя температура воздуха: годовая </w:t>
      </w:r>
      <w:r>
        <w:rPr>
          <w:rFonts w:ascii="Times New Roman" w:hAnsi="Times New Roman"/>
          <w:sz w:val="24"/>
        </w:rPr>
        <w:t>3,6-3,8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, январе - 10,0-10,5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, июля – 17,6-17,7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. Абсолютный максимум температуры воздуха +37-38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, абсолютный минимум -40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. Средняя амплитуда суточных колебаний наружного воздуха -8,1-8,6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. </w:t>
      </w:r>
    </w:p>
    <w:p w:rsidR="00A87266" w:rsidRPr="00B70002" w:rsidRDefault="00A87266" w:rsidP="00A8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Средняя продолжительность безморозного периода 138 дней, устойчивых морозов – около 103 дней. Глубина промерзания почвы в среднем 70 см.</w:t>
      </w:r>
    </w:p>
    <w:p w:rsidR="00CF588A" w:rsidRPr="00CF588A" w:rsidRDefault="00A87266" w:rsidP="00CF58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вегетационного периода составляет 173-177 дней, периода активной вегетации – 134.</w:t>
      </w:r>
    </w:p>
    <w:p w:rsidR="002E3620" w:rsidRDefault="00CF588A" w:rsidP="00A8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002">
        <w:rPr>
          <w:rFonts w:ascii="Times New Roman" w:hAnsi="Times New Roman" w:cs="Times New Roman"/>
          <w:sz w:val="24"/>
          <w:szCs w:val="24"/>
        </w:rPr>
        <w:t>Среднегодовая скорость ветра – 4,0 м/с. Среднегодовая относительная влажность – 79%. Повторяемость благоприятных дней – 50%.</w:t>
      </w:r>
      <w:r w:rsidR="00A87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266" w:rsidRDefault="00A87266" w:rsidP="00A8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выпадает 586-584 мм осадков за год, за холодный период 184-190 мм, за теплый – 396-400 мм. Преобладает ливневый характер осадков, сопровождающийся грозами.</w:t>
      </w:r>
    </w:p>
    <w:p w:rsidR="00A87266" w:rsidRDefault="00A87266" w:rsidP="00A8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Снежный покров устанавливается в ноябре, сходит в апреле. Число дней со снежным покровом -144-147. Средняя декадная высота снежного покрова – около 40 см. Среднегодовое количество дней с метелями – 25, с поземкой – 7. Зимой часто наблюдаются оттепели, до 55 дней.</w:t>
      </w:r>
    </w:p>
    <w:p w:rsidR="00B70002" w:rsidRDefault="00B70002" w:rsidP="00A8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относится к</w:t>
      </w:r>
      <w:r w:rsidRPr="00B70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7000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строительно-климатическому району и характеризуется: расчетной температурой самой холодной пятидневки - </w:t>
      </w:r>
      <w:r w:rsidR="00CF588A">
        <w:rPr>
          <w:rFonts w:ascii="Times New Roman" w:hAnsi="Times New Roman"/>
          <w:sz w:val="24"/>
        </w:rPr>
        <w:t>26</w:t>
      </w:r>
      <w:r w:rsidR="00CF588A"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зимней вентиляционной температурой </w:t>
      </w:r>
      <w:r w:rsidR="00CF588A">
        <w:rPr>
          <w:rFonts w:ascii="Times New Roman" w:hAnsi="Times New Roman"/>
          <w:sz w:val="24"/>
        </w:rPr>
        <w:t>– 14-16</w:t>
      </w:r>
      <w:r w:rsidR="00CF588A"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средней температурой отопительного периода </w:t>
      </w:r>
      <w:r w:rsidR="00CF588A">
        <w:rPr>
          <w:rFonts w:ascii="Times New Roman" w:hAnsi="Times New Roman"/>
          <w:sz w:val="24"/>
        </w:rPr>
        <w:t>– 3,6-3,8</w:t>
      </w:r>
      <w:r w:rsidR="00CF588A"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, продолжительностью отопительного периода – 214-211 дней.</w:t>
      </w:r>
    </w:p>
    <w:p w:rsidR="00B70002" w:rsidRDefault="00B70002" w:rsidP="00CF588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расположена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агроклиматическом районе и характеризуется суммой среднесуточных температур воздуха за период активной вегетации растений от </w:t>
      </w:r>
      <w:r w:rsidR="00CF588A">
        <w:rPr>
          <w:rFonts w:ascii="Times New Roman" w:hAnsi="Times New Roman"/>
          <w:sz w:val="24"/>
        </w:rPr>
        <w:t>2100 до 2200</w:t>
      </w:r>
      <w:r w:rsidR="00CF588A">
        <w:rPr>
          <w:rFonts w:ascii="Times New Roman" w:hAnsi="Times New Roman"/>
          <w:sz w:val="24"/>
          <w:vertAlign w:val="superscript"/>
        </w:rPr>
        <w:t>0</w:t>
      </w:r>
      <w:r w:rsidR="00CF588A">
        <w:rPr>
          <w:rFonts w:ascii="Times New Roman" w:hAnsi="Times New Roman"/>
          <w:sz w:val="24"/>
        </w:rPr>
        <w:t xml:space="preserve">, гидротермический коэффициент – от 1,5 до 1,6. В целом территория района по климатическим условиям ограниченно благоприятна для сельского хозяйства. </w:t>
      </w:r>
    </w:p>
    <w:p w:rsidR="00B70002" w:rsidRDefault="00A87266" w:rsidP="00A8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строительно-климатическим условиям территория благоприятна для строительства, по физиолого-климатическим условиям – ограниченно благоприятна и требует дополнительных инженерных мероприятий.</w:t>
      </w:r>
    </w:p>
    <w:p w:rsidR="00A87266" w:rsidRDefault="00A87266" w:rsidP="00A8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метеоусловий, способствующих концентрации вредных примесей в приземном слое атмосферы, территория района относится к зоне умеренного потенциала загрязнения. Создаются равновероятные условия для рассеивания и накопления примесей в атмосфере.</w:t>
      </w:r>
    </w:p>
    <w:p w:rsidR="00A87266" w:rsidRDefault="00A87266" w:rsidP="00A83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Климатические условия летнего периода 38 дней комфортны для организации отдыха без ограничений видов занятий. 57 дней благоприятны для рекреации с ограниченным видом занятий. В целом для летних видов отдыха благоприятный период составляет 95 дней</w:t>
      </w:r>
      <w:r w:rsidR="00A83A03">
        <w:rPr>
          <w:rFonts w:ascii="Times New Roman" w:hAnsi="Times New Roman" w:cs="Times New Roman"/>
          <w:sz w:val="24"/>
          <w:szCs w:val="24"/>
        </w:rPr>
        <w:t>. В</w:t>
      </w:r>
      <w:r w:rsidR="00BC3059">
        <w:rPr>
          <w:rFonts w:ascii="Times New Roman" w:hAnsi="Times New Roman" w:cs="Times New Roman"/>
          <w:sz w:val="24"/>
          <w:szCs w:val="24"/>
        </w:rPr>
        <w:t xml:space="preserve"> </w:t>
      </w:r>
      <w:r w:rsidR="00A83A03">
        <w:rPr>
          <w:rFonts w:ascii="Times New Roman" w:hAnsi="Times New Roman" w:cs="Times New Roman"/>
          <w:sz w:val="24"/>
          <w:szCs w:val="24"/>
        </w:rPr>
        <w:t>целом благоприятный период для организации отдыха и туризма составляет 181 день (50%).</w:t>
      </w:r>
    </w:p>
    <w:p w:rsidR="00A83A03" w:rsidRDefault="00A83A03" w:rsidP="00A83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A03" w:rsidRPr="00A83A03" w:rsidRDefault="00A83A03" w:rsidP="00A83A0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3A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Выводы:</w:t>
      </w:r>
    </w:p>
    <w:p w:rsidR="00A96FF6" w:rsidRDefault="00A83A03" w:rsidP="00A96FF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6FF6">
        <w:rPr>
          <w:rFonts w:ascii="Times New Roman" w:hAnsi="Times New Roman" w:cs="Times New Roman"/>
          <w:i/>
          <w:iCs/>
          <w:sz w:val="24"/>
          <w:szCs w:val="24"/>
        </w:rPr>
        <w:t>Киреевский район имеет выгодное географическое положение</w:t>
      </w:r>
      <w:r w:rsidR="00A96FF6" w:rsidRPr="00A96FF6">
        <w:rPr>
          <w:rFonts w:ascii="Times New Roman" w:hAnsi="Times New Roman" w:cs="Times New Roman"/>
          <w:i/>
          <w:iCs/>
          <w:sz w:val="24"/>
          <w:szCs w:val="24"/>
        </w:rPr>
        <w:t>, располагаясь в непосредственной близости от города Тулы. Обладает благоприятными условиями для транспортных связей с Москвой, Санкт-Петербургом, южными курортами и здравницами других регионов.</w:t>
      </w:r>
      <w:r w:rsidR="000B27A2">
        <w:rPr>
          <w:rFonts w:ascii="Times New Roman" w:hAnsi="Times New Roman" w:cs="Times New Roman"/>
          <w:i/>
          <w:iCs/>
          <w:sz w:val="24"/>
          <w:szCs w:val="24"/>
        </w:rPr>
        <w:t xml:space="preserve">  Имеет высокий потенциал </w:t>
      </w:r>
      <w:r w:rsidR="00A96FF6" w:rsidRPr="00A96FF6">
        <w:rPr>
          <w:rFonts w:ascii="Times New Roman" w:hAnsi="Times New Roman" w:cs="Times New Roman"/>
          <w:i/>
          <w:iCs/>
          <w:sz w:val="24"/>
          <w:szCs w:val="24"/>
        </w:rPr>
        <w:t>развития как сельскохозяйственной и рекреационной деятельности, так и промышленного производства.</w:t>
      </w:r>
    </w:p>
    <w:p w:rsidR="00204ADE" w:rsidRDefault="00A96FF6" w:rsidP="001833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6F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Территория района благоприятна для</w:t>
      </w:r>
      <w:r w:rsidR="00284C54">
        <w:rPr>
          <w:rFonts w:ascii="Times New Roman" w:hAnsi="Times New Roman" w:cs="Times New Roman"/>
          <w:i/>
          <w:iCs/>
          <w:sz w:val="24"/>
          <w:szCs w:val="24"/>
        </w:rPr>
        <w:t xml:space="preserve"> комплексной малоэтажной и коттеджной </w:t>
      </w:r>
      <w:r>
        <w:rPr>
          <w:rFonts w:ascii="Times New Roman" w:hAnsi="Times New Roman" w:cs="Times New Roman"/>
          <w:i/>
          <w:iCs/>
          <w:sz w:val="24"/>
          <w:szCs w:val="24"/>
        </w:rPr>
        <w:t>застройки</w:t>
      </w:r>
      <w:r w:rsidR="00FF1CC4">
        <w:rPr>
          <w:rFonts w:ascii="Times New Roman" w:hAnsi="Times New Roman" w:cs="Times New Roman"/>
          <w:i/>
          <w:iCs/>
          <w:sz w:val="24"/>
          <w:szCs w:val="24"/>
        </w:rPr>
        <w:t xml:space="preserve">. Перспективным направлением является </w:t>
      </w:r>
      <w:r w:rsidR="00183319">
        <w:rPr>
          <w:rFonts w:ascii="Times New Roman" w:hAnsi="Times New Roman" w:cs="Times New Roman"/>
          <w:i/>
          <w:iCs/>
          <w:sz w:val="24"/>
          <w:szCs w:val="24"/>
        </w:rPr>
        <w:t>обустройство рекреационных зон отдыха, развитие инфраструктуры экологического и историко-познавательного туризма.</w:t>
      </w:r>
    </w:p>
    <w:p w:rsidR="007242BE" w:rsidRDefault="007242BE" w:rsidP="001833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B27A2" w:rsidRDefault="000B27A2" w:rsidP="001833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B27A2" w:rsidRDefault="000B27A2" w:rsidP="001833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B27A2" w:rsidRDefault="000B27A2" w:rsidP="001833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B27A2" w:rsidRDefault="000B27A2" w:rsidP="001833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B27A2" w:rsidRDefault="000B27A2" w:rsidP="001833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242BE" w:rsidRDefault="007242BE" w:rsidP="001833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B6078" w:rsidRPr="009B6078" w:rsidRDefault="009B6078" w:rsidP="009B6078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D81A95" w:rsidRPr="006368B5" w:rsidRDefault="00D81A95" w:rsidP="006368B5">
      <w:pPr>
        <w:pStyle w:val="ab"/>
        <w:numPr>
          <w:ilvl w:val="1"/>
          <w:numId w:val="1"/>
        </w:numPr>
        <w:shd w:val="clear" w:color="auto" w:fill="244061" w:themeFill="accent1" w:themeFillShade="8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8B5">
        <w:rPr>
          <w:rFonts w:ascii="Times New Roman" w:hAnsi="Times New Roman" w:cs="Times New Roman"/>
          <w:b/>
          <w:sz w:val="28"/>
          <w:szCs w:val="28"/>
        </w:rPr>
        <w:t xml:space="preserve">АНАЛИЗ ДЕМОГРАФИЧЕСКОЙ СИТУАЦИИ В </w:t>
      </w:r>
      <w:r w:rsidR="00677630" w:rsidRPr="006368B5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="00677630">
        <w:rPr>
          <w:rFonts w:ascii="Times New Roman" w:hAnsi="Times New Roman" w:cs="Times New Roman"/>
          <w:b/>
          <w:sz w:val="28"/>
          <w:szCs w:val="28"/>
        </w:rPr>
        <w:t xml:space="preserve"> ОБРАЗОВАНИИ </w:t>
      </w:r>
      <w:r w:rsidR="0021635A">
        <w:rPr>
          <w:rFonts w:ascii="Times New Roman" w:hAnsi="Times New Roman" w:cs="Times New Roman"/>
          <w:b/>
          <w:sz w:val="28"/>
          <w:szCs w:val="28"/>
        </w:rPr>
        <w:t>КИРЕ</w:t>
      </w:r>
      <w:r w:rsidR="00677630">
        <w:rPr>
          <w:rFonts w:ascii="Times New Roman" w:hAnsi="Times New Roman" w:cs="Times New Roman"/>
          <w:b/>
          <w:sz w:val="28"/>
          <w:szCs w:val="28"/>
        </w:rPr>
        <w:t>Е</w:t>
      </w:r>
      <w:r w:rsidR="0021635A">
        <w:rPr>
          <w:rFonts w:ascii="Times New Roman" w:hAnsi="Times New Roman" w:cs="Times New Roman"/>
          <w:b/>
          <w:sz w:val="28"/>
          <w:szCs w:val="28"/>
        </w:rPr>
        <w:t>ВСК</w:t>
      </w:r>
      <w:r w:rsidR="00677630">
        <w:rPr>
          <w:rFonts w:ascii="Times New Roman" w:hAnsi="Times New Roman" w:cs="Times New Roman"/>
          <w:b/>
          <w:sz w:val="28"/>
          <w:szCs w:val="28"/>
        </w:rPr>
        <w:t xml:space="preserve">ИЙ </w:t>
      </w:r>
      <w:r w:rsidR="00241536"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 w:rsidR="002163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03BD" w:rsidRPr="00E47589" w:rsidRDefault="006303BD" w:rsidP="00E47589">
      <w:pPr>
        <w:shd w:val="clear" w:color="auto" w:fill="8DB3E2" w:themeFill="text2" w:themeFillTint="66"/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6303BD" w:rsidRPr="00E47589" w:rsidRDefault="006303BD" w:rsidP="00E47589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589">
        <w:rPr>
          <w:rFonts w:ascii="Times New Roman" w:hAnsi="Times New Roman" w:cs="Times New Roman"/>
          <w:b/>
          <w:sz w:val="24"/>
          <w:szCs w:val="24"/>
        </w:rPr>
        <w:t>Д</w:t>
      </w:r>
      <w:r w:rsidR="00272664" w:rsidRPr="00E47589">
        <w:rPr>
          <w:rFonts w:ascii="Times New Roman" w:hAnsi="Times New Roman" w:cs="Times New Roman"/>
          <w:b/>
          <w:sz w:val="24"/>
          <w:szCs w:val="24"/>
        </w:rPr>
        <w:t>ЕМОГРАФИЯ</w:t>
      </w:r>
      <w:r w:rsidR="00E64E1D">
        <w:rPr>
          <w:rFonts w:ascii="Times New Roman" w:hAnsi="Times New Roman" w:cs="Times New Roman"/>
          <w:b/>
          <w:sz w:val="24"/>
          <w:szCs w:val="24"/>
        </w:rPr>
        <w:t>,</w:t>
      </w:r>
      <w:r w:rsidR="00272664" w:rsidRPr="00E47589">
        <w:rPr>
          <w:rFonts w:ascii="Times New Roman" w:hAnsi="Times New Roman" w:cs="Times New Roman"/>
          <w:b/>
          <w:sz w:val="24"/>
          <w:szCs w:val="24"/>
        </w:rPr>
        <w:t xml:space="preserve"> УРОВЕНЬ ЖИЗНИ НАСЕЛЕНИЯ</w:t>
      </w:r>
      <w:r w:rsidRPr="00E475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D4F" w:rsidRPr="00894D4F" w:rsidRDefault="00894D4F" w:rsidP="00480D1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80D14" w:rsidRDefault="001C0797" w:rsidP="00480D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C0797">
        <w:rPr>
          <w:rFonts w:ascii="Times New Roman" w:hAnsi="Times New Roman"/>
          <w:b/>
          <w:bCs/>
          <w:sz w:val="24"/>
          <w:szCs w:val="24"/>
        </w:rPr>
        <w:t>Демография.</w:t>
      </w:r>
      <w:r>
        <w:rPr>
          <w:rFonts w:ascii="Times New Roman" w:hAnsi="Times New Roman"/>
          <w:sz w:val="24"/>
          <w:szCs w:val="24"/>
        </w:rPr>
        <w:t xml:space="preserve"> </w:t>
      </w:r>
      <w:r w:rsidR="00480D14" w:rsidRPr="00480D14">
        <w:rPr>
          <w:rFonts w:ascii="Times New Roman" w:hAnsi="Times New Roman"/>
          <w:sz w:val="24"/>
          <w:szCs w:val="24"/>
        </w:rPr>
        <w:t>Анализ факторов, определяющих перспективную численность</w:t>
      </w:r>
      <w:r w:rsidR="00556A56">
        <w:rPr>
          <w:rFonts w:ascii="Times New Roman" w:hAnsi="Times New Roman"/>
          <w:sz w:val="24"/>
          <w:szCs w:val="24"/>
        </w:rPr>
        <w:t xml:space="preserve"> и структурный состав</w:t>
      </w:r>
      <w:r w:rsidR="00480D14" w:rsidRPr="00480D14">
        <w:rPr>
          <w:rFonts w:ascii="Times New Roman" w:hAnsi="Times New Roman"/>
          <w:sz w:val="24"/>
          <w:szCs w:val="24"/>
        </w:rPr>
        <w:t xml:space="preserve"> населения (механическое и естественное движение на</w:t>
      </w:r>
      <w:r w:rsidR="00556A56">
        <w:rPr>
          <w:rFonts w:ascii="Times New Roman" w:hAnsi="Times New Roman"/>
          <w:sz w:val="24"/>
          <w:szCs w:val="24"/>
        </w:rPr>
        <w:t>селения, половозрастной состав) обусловле</w:t>
      </w:r>
      <w:r w:rsidR="00DF4BCD">
        <w:rPr>
          <w:rFonts w:ascii="Times New Roman" w:hAnsi="Times New Roman"/>
          <w:sz w:val="24"/>
          <w:szCs w:val="24"/>
        </w:rPr>
        <w:t>ны географическим расположение</w:t>
      </w:r>
      <w:r w:rsidR="00556A56">
        <w:rPr>
          <w:rFonts w:ascii="Times New Roman" w:hAnsi="Times New Roman"/>
          <w:sz w:val="24"/>
          <w:szCs w:val="24"/>
        </w:rPr>
        <w:t>м, климатическими условиями</w:t>
      </w:r>
      <w:r w:rsidR="00DF4BCD">
        <w:rPr>
          <w:rFonts w:ascii="Times New Roman" w:hAnsi="Times New Roman"/>
          <w:sz w:val="24"/>
          <w:szCs w:val="24"/>
        </w:rPr>
        <w:t>,</w:t>
      </w:r>
      <w:r w:rsidR="00556A56">
        <w:rPr>
          <w:rFonts w:ascii="Times New Roman" w:hAnsi="Times New Roman"/>
          <w:sz w:val="24"/>
          <w:szCs w:val="24"/>
        </w:rPr>
        <w:t xml:space="preserve"> сложившимися историческими особенностями и экономическим потенциалом территории.</w:t>
      </w:r>
    </w:p>
    <w:p w:rsidR="00B525CD" w:rsidRDefault="00E34D27" w:rsidP="002D77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Киреевского района, как и других муниципальных образований Тульской области характерна естественная убыль население, высокий процент </w:t>
      </w:r>
      <w:r w:rsidR="009F618F">
        <w:rPr>
          <w:rFonts w:ascii="Times New Roman" w:hAnsi="Times New Roman"/>
          <w:sz w:val="24"/>
          <w:szCs w:val="24"/>
        </w:rPr>
        <w:t>населения старше пенсионного возраста, отставание уровня рождаемости над уровнем смертности</w:t>
      </w:r>
      <w:r w:rsidR="006A3F76">
        <w:rPr>
          <w:rFonts w:ascii="Times New Roman" w:hAnsi="Times New Roman"/>
          <w:sz w:val="24"/>
          <w:szCs w:val="24"/>
        </w:rPr>
        <w:t>, миграционный отток населения в более крупные населенные пункты</w:t>
      </w:r>
      <w:r w:rsidR="0043626C">
        <w:rPr>
          <w:rFonts w:ascii="Times New Roman" w:hAnsi="Times New Roman"/>
          <w:sz w:val="24"/>
          <w:szCs w:val="24"/>
        </w:rPr>
        <w:t xml:space="preserve"> (основные центры притяжения – г.</w:t>
      </w:r>
      <w:r w:rsidR="00137420">
        <w:rPr>
          <w:rFonts w:ascii="Times New Roman" w:hAnsi="Times New Roman"/>
          <w:sz w:val="24"/>
          <w:szCs w:val="24"/>
        </w:rPr>
        <w:t xml:space="preserve"> </w:t>
      </w:r>
      <w:r w:rsidR="0043626C">
        <w:rPr>
          <w:rFonts w:ascii="Times New Roman" w:hAnsi="Times New Roman"/>
          <w:sz w:val="24"/>
          <w:szCs w:val="24"/>
        </w:rPr>
        <w:t>Тула, г.</w:t>
      </w:r>
      <w:r w:rsidR="00137420">
        <w:rPr>
          <w:rFonts w:ascii="Times New Roman" w:hAnsi="Times New Roman"/>
          <w:sz w:val="24"/>
          <w:szCs w:val="24"/>
        </w:rPr>
        <w:t xml:space="preserve"> </w:t>
      </w:r>
      <w:r w:rsidR="0043626C">
        <w:rPr>
          <w:rFonts w:ascii="Times New Roman" w:hAnsi="Times New Roman"/>
          <w:sz w:val="24"/>
          <w:szCs w:val="24"/>
        </w:rPr>
        <w:t>Моск</w:t>
      </w:r>
      <w:r w:rsidR="00137420">
        <w:rPr>
          <w:rFonts w:ascii="Times New Roman" w:hAnsi="Times New Roman"/>
          <w:sz w:val="24"/>
          <w:szCs w:val="24"/>
        </w:rPr>
        <w:t>ва)</w:t>
      </w:r>
      <w:r w:rsidR="006A3F76">
        <w:rPr>
          <w:rFonts w:ascii="Times New Roman" w:hAnsi="Times New Roman"/>
          <w:sz w:val="24"/>
          <w:szCs w:val="24"/>
        </w:rPr>
        <w:t>.</w:t>
      </w:r>
      <w:r w:rsidR="009F618F">
        <w:rPr>
          <w:rFonts w:ascii="Times New Roman" w:hAnsi="Times New Roman"/>
          <w:sz w:val="24"/>
          <w:szCs w:val="24"/>
        </w:rPr>
        <w:t xml:space="preserve"> По показателю естественной убыли населения Киреевский район </w:t>
      </w:r>
      <w:r w:rsidR="0043626C">
        <w:rPr>
          <w:rFonts w:ascii="Times New Roman" w:hAnsi="Times New Roman"/>
          <w:sz w:val="24"/>
          <w:szCs w:val="24"/>
        </w:rPr>
        <w:t xml:space="preserve">по итогам 2018 года </w:t>
      </w:r>
      <w:r w:rsidR="009F618F">
        <w:rPr>
          <w:rFonts w:ascii="Times New Roman" w:hAnsi="Times New Roman"/>
          <w:sz w:val="24"/>
          <w:szCs w:val="24"/>
        </w:rPr>
        <w:t>занима</w:t>
      </w:r>
      <w:r w:rsidR="0043626C">
        <w:rPr>
          <w:rFonts w:ascii="Times New Roman" w:hAnsi="Times New Roman"/>
          <w:sz w:val="24"/>
          <w:szCs w:val="24"/>
        </w:rPr>
        <w:t>л</w:t>
      </w:r>
      <w:r w:rsidR="009F618F">
        <w:rPr>
          <w:rFonts w:ascii="Times New Roman" w:hAnsi="Times New Roman"/>
          <w:sz w:val="24"/>
          <w:szCs w:val="24"/>
        </w:rPr>
        <w:t xml:space="preserve"> 7 место по области (см. табл.2).</w:t>
      </w:r>
    </w:p>
    <w:p w:rsidR="002D77F8" w:rsidRPr="006A3F76" w:rsidRDefault="002D77F8" w:rsidP="002D77F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F618F" w:rsidRPr="006A3F76" w:rsidRDefault="00E75C61" w:rsidP="002D77F8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75C61">
        <w:rPr>
          <w:rFonts w:ascii="Times New Roman" w:hAnsi="Times New Roman"/>
          <w:noProof/>
          <w:sz w:val="16"/>
          <w:szCs w:val="16"/>
        </w:rPr>
        <w:pict>
          <v:shape id="Надпись 14" o:spid="_x0000_s1027" type="#_x0000_t202" style="position:absolute;left:0;text-align:left;margin-left:308.15pt;margin-top:13.4pt;width:159.8pt;height:439.6pt;z-index:251796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" fillcolor="white [3201]" strokeweight=".5pt">
            <v:textbox>
              <w:txbxContent>
                <w:p w:rsidR="00B00938" w:rsidRDefault="00B00938" w:rsidP="006A3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 состоянию на 01.01.2019 в Киреевском районе проживает 72 146 чел., в том числе в городской местности – 43 417 чел. (60,18 %), в сельской местности (39,82%). Удельный вес проживающего населения в г. Киреевске от общего числа населения Киреевского района составляет 36,34%, от общего числа городского населения района – 60,38%.</w:t>
                  </w:r>
                </w:p>
                <w:p w:rsidR="00B00938" w:rsidRDefault="00B00938" w:rsidP="006A3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Основные процессы, характе-ризующие демографические процессы муниципальных образований Киреевского рай-она представлены в табл.3.</w:t>
                  </w:r>
                </w:p>
                <w:p w:rsidR="00B00938" w:rsidRDefault="00B00938" w:rsidP="006A3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Данные о структуре миграци-онного притока и оттока насе-ления Киреевского района в динамике за 2016-2018 годы показаны в табл.4.</w:t>
                  </w:r>
                </w:p>
                <w:p w:rsidR="00B00938" w:rsidRDefault="00B00938" w:rsidP="006A3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Структура численности, изме-нения естественного и мигра-ционного прироста населения в разрезе муниципальных об-разований Киреевского района отражена на диаграммах рис.7-10.</w:t>
                  </w:r>
                </w:p>
                <w:p w:rsidR="00B00938" w:rsidRPr="006A3F76" w:rsidRDefault="00B00938" w:rsidP="006A3F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Сведения о количестве заключенных браков и разводов в динамике за 2010-2018 гг. и прогнозе до 2020 г. приведены в табл.5.</w:t>
                  </w:r>
                </w:p>
              </w:txbxContent>
            </v:textbox>
          </v:shape>
        </w:pict>
      </w:r>
      <w:r w:rsidR="006A3F76" w:rsidRPr="006A3F76">
        <w:rPr>
          <w:rFonts w:ascii="Times New Roman" w:hAnsi="Times New Roman"/>
          <w:i/>
          <w:iCs/>
          <w:sz w:val="24"/>
          <w:szCs w:val="24"/>
        </w:rPr>
        <w:t>Таблица 2.</w:t>
      </w:r>
    </w:p>
    <w:p w:rsidR="006A3F76" w:rsidRPr="006A3F76" w:rsidRDefault="006A3F76" w:rsidP="002D77F8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tbl>
      <w:tblPr>
        <w:tblW w:w="6091" w:type="dxa"/>
        <w:tblLayout w:type="fixed"/>
        <w:tblLook w:val="04A0"/>
      </w:tblPr>
      <w:tblGrid>
        <w:gridCol w:w="2689"/>
        <w:gridCol w:w="1134"/>
        <w:gridCol w:w="992"/>
        <w:gridCol w:w="1276"/>
      </w:tblGrid>
      <w:tr w:rsidR="002D77F8" w:rsidRPr="002D77F8" w:rsidTr="006A3F76">
        <w:trPr>
          <w:trHeight w:val="130"/>
        </w:trPr>
        <w:tc>
          <w:tcPr>
            <w:tcW w:w="2689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Муниципальные образования Тульской области</w:t>
            </w:r>
          </w:p>
        </w:tc>
        <w:tc>
          <w:tcPr>
            <w:tcW w:w="3402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Естественная убыль населения</w:t>
            </w:r>
          </w:p>
        </w:tc>
      </w:tr>
      <w:tr w:rsidR="006A3F76" w:rsidRPr="002D77F8" w:rsidTr="006A3F76">
        <w:trPr>
          <w:trHeight w:val="162"/>
        </w:trPr>
        <w:tc>
          <w:tcPr>
            <w:tcW w:w="2689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Всего, человек</w:t>
            </w:r>
          </w:p>
        </w:tc>
        <w:tc>
          <w:tcPr>
            <w:tcW w:w="226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расчете на 1000 жителей</w:t>
            </w:r>
          </w:p>
        </w:tc>
      </w:tr>
      <w:tr w:rsidR="00DF716A" w:rsidRPr="002D77F8" w:rsidTr="006A3F76">
        <w:trPr>
          <w:trHeight w:val="166"/>
        </w:trPr>
        <w:tc>
          <w:tcPr>
            <w:tcW w:w="2689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чел/чел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по области</w:t>
            </w:r>
          </w:p>
        </w:tc>
      </w:tr>
      <w:tr w:rsidR="00DF716A" w:rsidRPr="002D77F8" w:rsidTr="006A3F76">
        <w:trPr>
          <w:trHeight w:val="216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-11 648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F716A" w:rsidRPr="002D77F8" w:rsidTr="006A3F76">
        <w:trPr>
          <w:trHeight w:val="92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г. Алексин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DF716A" w:rsidRPr="002D77F8" w:rsidTr="006A3F76">
        <w:trPr>
          <w:trHeight w:val="124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Арсеньевский</w:t>
            </w:r>
            <w:r w:rsidR="002D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DF716A" w:rsidRPr="002D77F8" w:rsidTr="006A3F76">
        <w:trPr>
          <w:trHeight w:val="12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Белевский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DF716A" w:rsidRPr="002D77F8" w:rsidTr="006A3F76">
        <w:trPr>
          <w:trHeight w:val="159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Богородицкий</w:t>
            </w:r>
            <w:r w:rsidR="002D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Веневский</w:t>
            </w:r>
            <w:r w:rsidR="002D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DF716A" w:rsidRPr="002D77F8" w:rsidTr="006A3F76">
        <w:trPr>
          <w:trHeight w:val="53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Воловский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DF716A" w:rsidRPr="002D77F8" w:rsidTr="006A3F76">
        <w:trPr>
          <w:trHeight w:val="22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Дубенский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DF716A" w:rsidRPr="002D77F8" w:rsidTr="006A3F76">
        <w:trPr>
          <w:trHeight w:val="89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г. Ефремов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Заокский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Каменский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DF716A" w:rsidRPr="002D77F8" w:rsidTr="006A3F76">
        <w:trPr>
          <w:trHeight w:val="15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Кимовский</w:t>
            </w:r>
            <w:r w:rsidR="002D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  <w:r w:rsidR="002D77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DF716A" w:rsidRPr="002D77F8" w:rsidTr="006A3F76">
        <w:trPr>
          <w:trHeight w:val="52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Куркинский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DF716A" w:rsidRPr="002D77F8" w:rsidTr="006A3F76">
        <w:trPr>
          <w:trHeight w:val="84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г. Новомосковск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DF716A" w:rsidRPr="002D77F8" w:rsidTr="006A3F76">
        <w:trPr>
          <w:trHeight w:val="102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Одоевский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DF716A" w:rsidRPr="002D77F8" w:rsidTr="006A3F76">
        <w:trPr>
          <w:trHeight w:val="120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Плавский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Суворовский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-13,90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Тепло-Огаревский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Узловский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DF716A" w:rsidRPr="002D77F8" w:rsidTr="006A3F76">
        <w:trPr>
          <w:trHeight w:val="64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Чернский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F716A" w:rsidRPr="002D77F8" w:rsidTr="006A3F76">
        <w:trPr>
          <w:trHeight w:val="82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Щекинский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DF716A" w:rsidRPr="002D77F8" w:rsidTr="006A3F76">
        <w:trPr>
          <w:trHeight w:val="100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Ясногорский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г. Донской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г. Тула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-4 001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DF716A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2D77F8" w:rsidRPr="002D77F8">
              <w:rPr>
                <w:rFonts w:ascii="Times New Roman" w:eastAsia="Times New Roman" w:hAnsi="Times New Roman" w:cs="Times New Roman"/>
                <w:lang w:eastAsia="ru-RU"/>
              </w:rPr>
              <w:t>р.п. Новогуровский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DF716A" w:rsidRPr="002D77F8" w:rsidTr="006A3F76">
        <w:trPr>
          <w:trHeight w:val="48"/>
        </w:trPr>
        <w:tc>
          <w:tcPr>
            <w:tcW w:w="26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4A0E2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Славный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-4,80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2D77F8" w:rsidRPr="002D77F8" w:rsidRDefault="002D77F8" w:rsidP="002D7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2D77F8" w:rsidRPr="002D77F8" w:rsidRDefault="002D77F8" w:rsidP="002D77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16E4" w:rsidRDefault="005016E4" w:rsidP="00FE20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  <w:sectPr w:rsidR="005016E4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1793" w:rsidRDefault="003D1793" w:rsidP="003D17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3. – Демографические характеристики муниципальных образований Киреевского района </w:t>
      </w:r>
    </w:p>
    <w:p w:rsidR="003D1793" w:rsidRPr="00B864F7" w:rsidRDefault="003D1793" w:rsidP="003D1793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15446" w:type="dxa"/>
        <w:tblLook w:val="04A0"/>
      </w:tblPr>
      <w:tblGrid>
        <w:gridCol w:w="438"/>
        <w:gridCol w:w="5065"/>
        <w:gridCol w:w="1822"/>
        <w:gridCol w:w="991"/>
        <w:gridCol w:w="1694"/>
        <w:gridCol w:w="5436"/>
      </w:tblGrid>
      <w:tr w:rsidR="003D1793" w:rsidTr="00A4394E">
        <w:tc>
          <w:tcPr>
            <w:tcW w:w="438" w:type="dxa"/>
            <w:shd w:val="clear" w:color="auto" w:fill="244061" w:themeFill="accent1" w:themeFillShade="80"/>
          </w:tcPr>
          <w:p w:rsidR="003D1793" w:rsidRPr="00267DA0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  <w:r w:rsidRPr="00267DA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098" w:type="dxa"/>
            <w:shd w:val="clear" w:color="auto" w:fill="244061" w:themeFill="accent1" w:themeFillShade="80"/>
          </w:tcPr>
          <w:p w:rsidR="003D1793" w:rsidRPr="00267DA0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  <w:r w:rsidRPr="00267DA0">
              <w:rPr>
                <w:rFonts w:ascii="Times New Roman" w:hAnsi="Times New Roman" w:cs="Times New Roman"/>
                <w:b/>
                <w:bCs/>
              </w:rPr>
              <w:t>Название муниципального образования</w:t>
            </w:r>
          </w:p>
        </w:tc>
        <w:tc>
          <w:tcPr>
            <w:tcW w:w="1830" w:type="dxa"/>
            <w:shd w:val="clear" w:color="auto" w:fill="244061" w:themeFill="accent1" w:themeFillShade="80"/>
          </w:tcPr>
          <w:p w:rsidR="003D1793" w:rsidRPr="00267DA0" w:rsidRDefault="003D1793" w:rsidP="001C07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7DA0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993" w:type="dxa"/>
            <w:shd w:val="clear" w:color="auto" w:fill="244061" w:themeFill="accent1" w:themeFillShade="80"/>
          </w:tcPr>
          <w:p w:rsidR="003D1793" w:rsidRPr="00267DA0" w:rsidRDefault="003D1793" w:rsidP="001C07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7DA0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3D1793" w:rsidRPr="00267DA0" w:rsidRDefault="003D1793" w:rsidP="001C07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7DA0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:rsidR="003D1793" w:rsidRPr="00267DA0" w:rsidRDefault="00E75C61" w:rsidP="001C0797">
            <w:pPr>
              <w:rPr>
                <w:rFonts w:ascii="Times New Roman" w:hAnsi="Times New Roman" w:cs="Times New Roman"/>
                <w:b/>
                <w:bCs/>
              </w:rPr>
            </w:pPr>
            <w:r w:rsidRPr="00E75C61">
              <w:rPr>
                <w:rFonts w:ascii="Times New Roman" w:hAnsi="Times New Roman" w:cs="Times New Roman"/>
                <w:i/>
                <w:noProof/>
                <w:sz w:val="8"/>
                <w:szCs w:val="8"/>
              </w:rPr>
              <w:pict>
                <v:shape id="Надпись 61" o:spid="_x0000_s1028" type="#_x0000_t202" style="position:absolute;margin-left:-.4pt;margin-top:.2pt;width:264pt;height:416.65pt;z-index:25180160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" fillcolor="white [3201]" strokeweight=".5pt">
                  <v:textbox>
                    <w:txbxContent>
                      <w:tbl>
                        <w:tblPr>
                          <w:tblStyle w:val="aa"/>
                          <w:tblW w:w="0" w:type="auto"/>
                          <w:tblLook w:val="04A0"/>
                        </w:tblPr>
                        <w:tblGrid>
                          <w:gridCol w:w="2689"/>
                          <w:gridCol w:w="769"/>
                          <w:gridCol w:w="757"/>
                          <w:gridCol w:w="757"/>
                        </w:tblGrid>
                        <w:tr w:rsidR="00B00938" w:rsidRPr="006C78D1" w:rsidTr="00042A9A">
                          <w:tc>
                            <w:tcPr>
                              <w:tcW w:w="4972" w:type="dxa"/>
                              <w:gridSpan w:val="4"/>
                              <w:shd w:val="clear" w:color="auto" w:fill="FFFFFF" w:themeFill="background1"/>
                            </w:tcPr>
                            <w:p w:rsidR="00B00938" w:rsidRPr="00EA4404" w:rsidRDefault="00B00938" w:rsidP="00EA4404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EA440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Таблица 4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(а)</w:t>
                              </w:r>
                              <w:r w:rsidRPr="00EA440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. – Миграционные процессы</w:t>
                              </w:r>
                            </w:p>
                            <w:p w:rsidR="00B00938" w:rsidRPr="00AE33F2" w:rsidRDefault="00B00938" w:rsidP="00EA4404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8"/>
                                  <w:szCs w:val="8"/>
                                </w:rPr>
                              </w:pPr>
                            </w:p>
                          </w:tc>
                        </w:tr>
                        <w:tr w:rsidR="00B00938" w:rsidRPr="006C78D1" w:rsidTr="009E0060">
                          <w:tc>
                            <w:tcPr>
                              <w:tcW w:w="2689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Миграция- въездная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2016г.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2017г.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2018г.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Миграция –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2489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4109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3652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</w:t>
                              </w: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пределах России,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2100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3418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2930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Внутрирегиональная,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1364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2647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2167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Межрегиональная,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736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771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763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Международная,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389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691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722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Со странами СНГ и Балтии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373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665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694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 другими зарубежными странами,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28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Внешняя (для региона) миграция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1125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1462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1485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Женщины -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1257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2169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1885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Мужчины -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1232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1940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1767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Трудоспособного возраста –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1618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2562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2341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Старше трудоспособного возраста –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360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745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545</w:t>
                              </w:r>
                            </w:p>
                          </w:tc>
                        </w:tr>
                        <w:tr w:rsidR="00B00938" w:rsidRPr="006C78D1" w:rsidTr="009E0060">
                          <w:tc>
                            <w:tcPr>
                              <w:tcW w:w="2689" w:type="dxa"/>
                              <w:shd w:val="clear" w:color="auto" w:fill="244061" w:themeFill="accent1" w:themeFillShade="80"/>
                            </w:tcPr>
                            <w:p w:rsidR="00B00938" w:rsidRPr="009E0060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9E006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Миграция - выездная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2016г.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2017г.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2018г.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Миграция –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2551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4001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3649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</w:t>
                              </w: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пределах России,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2480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3889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3193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Внутрирегиональная,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1587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2926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2171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Межрегиональная,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893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963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1022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Международная,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112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456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Со странами СНГ и Балтии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440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 другими зарубежными странами,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c>
                        </w:tr>
                        <w:tr w:rsidR="00B00938" w:rsidRPr="006C78D1" w:rsidTr="006C78D1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Внешняя (для региона) миграция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964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1075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1478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Женщины -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1341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2247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1941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Мужчины -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1210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1754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1708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Трудоспособного возраста – 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1661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2427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2257</w:t>
                              </w:r>
                            </w:p>
                          </w:tc>
                        </w:tr>
                        <w:tr w:rsidR="00B00938" w:rsidRPr="006C78D1" w:rsidTr="00AE33F2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9E006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Старше трудоспособного возраста, всего, чел. – 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296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773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EA44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551</w:t>
                              </w:r>
                            </w:p>
                          </w:tc>
                        </w:tr>
                      </w:tbl>
                      <w:p w:rsidR="00B00938" w:rsidRPr="006C78D1" w:rsidRDefault="00B00938" w:rsidP="003D179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3D1793" w:rsidTr="003D1793">
        <w:tc>
          <w:tcPr>
            <w:tcW w:w="438" w:type="dxa"/>
            <w:vMerge w:val="restart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3D1793" w:rsidRPr="00267DA0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МО </w:t>
            </w:r>
            <w:r w:rsidRPr="00267DA0">
              <w:rPr>
                <w:rFonts w:ascii="Times New Roman" w:hAnsi="Times New Roman" w:cs="Times New Roman"/>
                <w:b/>
                <w:bCs/>
              </w:rPr>
              <w:t>Киреевский район, всего: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73125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72643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72146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32643 (44,64 %)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32253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32048 (44,42 %)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40482 (55,36 %)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40390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40098 (55,58 %)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11727 (16,04 %)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11801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11885 (16,47 %)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40074 (54,80 %)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39195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38664 (53,59 %)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21324 (29,16 %)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21647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21597 (29,93 %)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1242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-469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-592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-500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2489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4001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3652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2551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7392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3649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-62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-3391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 w:val="restart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3D1793" w:rsidRPr="00267DA0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 г</w:t>
            </w:r>
            <w:r w:rsidRPr="00267DA0">
              <w:rPr>
                <w:rFonts w:ascii="Times New Roman" w:hAnsi="Times New Roman" w:cs="Times New Roman"/>
                <w:b/>
                <w:bCs/>
              </w:rPr>
              <w:t>ород Киреевск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28148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29184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29538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12595 (44,75 %)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12790 (43,30 %)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15 553 (55,25 %)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16317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16748 (56,70 %)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4699 (16,69 %)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4979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4991 (16,90 %)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15225 (50,09 %)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15391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16098 (54,50 %)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8224 (33,22 %)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8449 (28,60 %)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-144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-215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-50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1240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 w:val="restart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3D1793" w:rsidRPr="00267DA0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  <w:r w:rsidRPr="00267DA0">
              <w:rPr>
                <w:rFonts w:ascii="Times New Roman" w:hAnsi="Times New Roman" w:cs="Times New Roman"/>
                <w:b/>
                <w:bCs/>
              </w:rPr>
              <w:t>МО город Болохово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Pr="00267DA0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9093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9043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8970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4056 (46,81 %)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4048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4070 (45,37 %)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5037 (43,19 %)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4995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4900 (54,63 %)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A4394E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1262 (13,88 %)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1274 (14,20%)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5204 (57,23 %)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5122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4940 (55,07%)</w:t>
            </w:r>
          </w:p>
        </w:tc>
        <w:tc>
          <w:tcPr>
            <w:tcW w:w="5386" w:type="dxa"/>
            <w:vMerge w:val="restart"/>
          </w:tcPr>
          <w:p w:rsidR="003D1793" w:rsidRDefault="00E75C61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Надпись 88" o:spid="_x0000_s1029" type="#_x0000_t202" style="position:absolute;left:0;text-align:left;margin-left:-.45pt;margin-top:.15pt;width:263.05pt;height:244.3pt;z-index:251803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" fillcolor="white [3201]" strokeweight=".5pt">
                  <v:textbox>
                    <w:txbxContent>
                      <w:tbl>
                        <w:tblPr>
                          <w:tblStyle w:val="aa"/>
                          <w:tblW w:w="0" w:type="auto"/>
                          <w:tblLook w:val="04A0"/>
                        </w:tblPr>
                        <w:tblGrid>
                          <w:gridCol w:w="2689"/>
                          <w:gridCol w:w="769"/>
                          <w:gridCol w:w="757"/>
                          <w:gridCol w:w="757"/>
                        </w:tblGrid>
                        <w:tr w:rsidR="00B00938" w:rsidRPr="00AE33F2" w:rsidTr="00042A9A">
                          <w:tc>
                            <w:tcPr>
                              <w:tcW w:w="4972" w:type="dxa"/>
                              <w:gridSpan w:val="4"/>
                              <w:shd w:val="clear" w:color="auto" w:fill="FFFFFF" w:themeFill="background1"/>
                            </w:tcPr>
                            <w:p w:rsidR="00B00938" w:rsidRPr="00EA4404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EA440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Таблица 4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(б)</w:t>
                              </w:r>
                              <w:r w:rsidRPr="00EA440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. – Миграционные процессы</w:t>
                              </w:r>
                            </w:p>
                            <w:p w:rsidR="00B00938" w:rsidRPr="00AE33F2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8"/>
                                  <w:szCs w:val="8"/>
                                </w:rPr>
                              </w:pP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Миграц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ионный прирост,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2016г.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2017г.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244061" w:themeFill="accent1" w:themeFillShade="80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2018г.</w:t>
                              </w: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Миграция –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-62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</w:t>
                              </w:r>
                              <w:r w:rsidRPr="006C78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пределах России,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-380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-471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-263</w:t>
                              </w: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Внутрирегиональная,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-223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-279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-4</w:t>
                              </w: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Межрегиональная,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-157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-192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-259</w:t>
                              </w: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Международная,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318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579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266</w:t>
                              </w: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Со странами СНГ и Балтии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565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254</w:t>
                              </w: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 другими зарубежными странами,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</w:tr>
                        <w:tr w:rsidR="00B00938" w:rsidRPr="006C78D1" w:rsidTr="00042A9A">
                          <w:tc>
                            <w:tcPr>
                              <w:tcW w:w="2689" w:type="dxa"/>
                            </w:tcPr>
                            <w:p w:rsidR="00B00938" w:rsidRPr="006C78D1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Внешняя (для региона) миграция</w:t>
                              </w:r>
                            </w:p>
                          </w:tc>
                          <w:tc>
                            <w:tcPr>
                              <w:tcW w:w="769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161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387</w:t>
                              </w:r>
                            </w:p>
                          </w:tc>
                          <w:tc>
                            <w:tcPr>
                              <w:tcW w:w="757" w:type="dxa"/>
                            </w:tcPr>
                            <w:p w:rsidR="00B00938" w:rsidRPr="006C78D1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  <w:tr w:rsidR="00B00938" w:rsidTr="00042A9A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Женщины -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-84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-78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-56</w:t>
                              </w:r>
                            </w:p>
                          </w:tc>
                        </w:tr>
                        <w:tr w:rsidR="00B00938" w:rsidTr="00042A9A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Мужчины -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186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59</w:t>
                              </w:r>
                            </w:p>
                          </w:tc>
                        </w:tr>
                        <w:tr w:rsidR="00B00938" w:rsidTr="00042A9A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Трудоспособного возраста –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-43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135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84</w:t>
                              </w:r>
                            </w:p>
                          </w:tc>
                        </w:tr>
                        <w:tr w:rsidR="00B00938" w:rsidTr="00042A9A">
                          <w:tc>
                            <w:tcPr>
                              <w:tcW w:w="2689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Старше трудоспособного возраста – всего, чел.</w:t>
                              </w:r>
                            </w:p>
                          </w:tc>
                          <w:tc>
                            <w:tcPr>
                              <w:tcW w:w="769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-28</w:t>
                              </w:r>
                            </w:p>
                          </w:tc>
                          <w:tc>
                            <w:tcPr>
                              <w:tcW w:w="757" w:type="dxa"/>
                              <w:shd w:val="clear" w:color="auto" w:fill="DBE5F1" w:themeFill="accent1" w:themeFillTint="33"/>
                            </w:tcPr>
                            <w:p w:rsidR="00B00938" w:rsidRDefault="00B00938" w:rsidP="00042A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-6</w:t>
                              </w:r>
                            </w:p>
                          </w:tc>
                        </w:tr>
                      </w:tbl>
                      <w:p w:rsidR="00B00938" w:rsidRDefault="00B00938" w:rsidP="003D1793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2627 (28,89 %)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2656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2756 (30,72%)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-92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-81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 w:val="restart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3D1793" w:rsidRPr="00B864F7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 город Липки:</w:t>
            </w:r>
          </w:p>
        </w:tc>
        <w:tc>
          <w:tcPr>
            <w:tcW w:w="5386" w:type="dxa"/>
            <w:vMerge/>
            <w:shd w:val="clear" w:color="auto" w:fill="D9D9D9" w:themeFill="background1" w:themeFillShade="D9"/>
          </w:tcPr>
          <w:p w:rsidR="003D1793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9618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9114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8748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4296 (44,67 %)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4016 (45,91 %)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5322 (55,33 %)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4732 (54,09 %)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1497 (15,56 %)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1419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1305 (14,92 %)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4998 (51,97 %)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4783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4604 (52,63 %)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3123 (32,47 %)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2912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2839 (32,45 %)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-81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-89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-75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5386" w:type="dxa"/>
            <w:vMerge w:val="restart"/>
          </w:tcPr>
          <w:p w:rsidR="003D1793" w:rsidRDefault="000B27A2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object w:dxaOrig="4785" w:dyaOrig="3285">
                <v:shape id="_x0000_i1026" type="#_x0000_t75" style="width:239.3pt;height:164.3pt" o:ole="">
                  <v:imagedata r:id="rId25" o:title=""/>
                </v:shape>
                <o:OLEObject Type="Embed" ProgID="PBrush" ShapeID="_x0000_i1026" DrawAspect="Content" ObjectID="_1652000567" r:id="rId26"/>
              </w:object>
            </w:r>
          </w:p>
          <w:p w:rsidR="003D1793" w:rsidRPr="003D1793" w:rsidRDefault="003D1793" w:rsidP="001C079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D1793">
              <w:rPr>
                <w:rFonts w:ascii="Times New Roman" w:hAnsi="Times New Roman" w:cs="Times New Roman"/>
                <w:i/>
                <w:iCs/>
              </w:rPr>
              <w:lastRenderedPageBreak/>
              <w:t>Рис.</w:t>
            </w:r>
            <w:r w:rsidR="000B27A2">
              <w:rPr>
                <w:rFonts w:ascii="Times New Roman" w:hAnsi="Times New Roman" w:cs="Times New Roman"/>
                <w:i/>
                <w:iCs/>
              </w:rPr>
              <w:t>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Сопоставление значения естественного прироста населения </w:t>
            </w:r>
            <w:r w:rsidRPr="003D1793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-412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-261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 w:val="restart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3D1793" w:rsidRPr="00B864F7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 Богучаровское сельское поселение:</w:t>
            </w:r>
          </w:p>
        </w:tc>
        <w:tc>
          <w:tcPr>
            <w:tcW w:w="5386" w:type="dxa"/>
            <w:vMerge/>
            <w:shd w:val="clear" w:color="auto" w:fill="D9D9D9" w:themeFill="background1" w:themeFillShade="D9"/>
          </w:tcPr>
          <w:p w:rsidR="003D1793" w:rsidRDefault="003D1793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1585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 (43,72%)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 (43,59 %)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 (56,28%)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 (56,41 %)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(19,37%)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 (19,49 %)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(55,14%)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 (55,19 %)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 (25,49%)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 (25,32 %)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793" w:rsidTr="003D1793">
        <w:tc>
          <w:tcPr>
            <w:tcW w:w="438" w:type="dxa"/>
            <w:vMerge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3D1793" w:rsidRDefault="003D1793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93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701" w:type="dxa"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6" w:type="dxa"/>
            <w:vMerge/>
          </w:tcPr>
          <w:p w:rsidR="003D1793" w:rsidRDefault="003D1793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 w:val="restart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6C53A6" w:rsidRPr="00B864F7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  <w:r w:rsidRPr="00B864F7">
              <w:rPr>
                <w:rFonts w:ascii="Times New Roman" w:hAnsi="Times New Roman" w:cs="Times New Roman"/>
                <w:b/>
                <w:bCs/>
              </w:rPr>
              <w:t>МО Бородинское сельское поселение: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:rsidR="006C53A6" w:rsidRDefault="000B27A2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object w:dxaOrig="4890" w:dyaOrig="3645">
                <v:shape id="_x0000_i1027" type="#_x0000_t75" style="width:244.4pt;height:182.05pt" o:ole="">
                  <v:imagedata r:id="rId27" o:title=""/>
                </v:shape>
                <o:OLEObject Type="Embed" ProgID="PBrush" ShapeID="_x0000_i1027" DrawAspect="Content" ObjectID="_1652000568" r:id="rId28"/>
              </w:object>
            </w:r>
          </w:p>
          <w:p w:rsidR="006C53A6" w:rsidRPr="006C53A6" w:rsidRDefault="006C53A6" w:rsidP="006C53A6">
            <w:pPr>
              <w:jc w:val="center"/>
              <w:rPr>
                <w:rFonts w:ascii="Times New Roman" w:hAnsi="Times New Roman" w:cs="Times New Roman"/>
              </w:rPr>
            </w:pPr>
            <w:r w:rsidRPr="003D1793">
              <w:rPr>
                <w:rFonts w:ascii="Times New Roman" w:hAnsi="Times New Roman" w:cs="Times New Roman"/>
                <w:i/>
                <w:iCs/>
              </w:rPr>
              <w:t>Рис.</w:t>
            </w:r>
            <w:r w:rsidR="000B27A2">
              <w:rPr>
                <w:rFonts w:ascii="Times New Roman" w:hAnsi="Times New Roman" w:cs="Times New Roman"/>
                <w:i/>
                <w:iCs/>
              </w:rPr>
              <w:t>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Сопоставление значения естественного прироста населения</w:t>
            </w: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9896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9459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9336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 (41,21%)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4182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4127 (44,21 %)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5521 (55,79 %)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5 209 (55,79 %)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1505 (15,21 %)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1571 (16,83 %)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5680 (57,40 %)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5386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5050 (54,09 %)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2711 (27,39 %)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2607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2715 (29,08 %)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-53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-71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-366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-91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 w:val="restart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6C53A6" w:rsidRPr="00B779C1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Дедиловское сельское поселение: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3326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3332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1506 (45,28 %)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1508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1520 (45,87 %)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1820 (54,72 %)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1824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1794 (54,13 %)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:rsidR="006C53A6" w:rsidRDefault="006C53A6" w:rsidP="001C0797">
            <w:pPr>
              <w:jc w:val="center"/>
            </w:pPr>
          </w:p>
          <w:p w:rsidR="00E36DC9" w:rsidRDefault="00E42F76" w:rsidP="001C079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object w:dxaOrig="5145" w:dyaOrig="3615">
                <v:shape id="_x0000_i1028" type="#_x0000_t75" style="width:257.05pt;height:180.5pt" o:ole="">
                  <v:imagedata r:id="rId29" o:title=""/>
                </v:shape>
                <o:OLEObject Type="Embed" ProgID="PBrush" ShapeID="_x0000_i1028" DrawAspect="Content" ObjectID="_1652000569" r:id="rId30"/>
              </w:object>
            </w:r>
          </w:p>
          <w:p w:rsidR="00E36DC9" w:rsidRPr="00E36DC9" w:rsidRDefault="00E36DC9" w:rsidP="001C079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36DC9">
              <w:rPr>
                <w:rFonts w:ascii="Times New Roman" w:hAnsi="Times New Roman" w:cs="Times New Roman"/>
                <w:i/>
                <w:iCs/>
              </w:rPr>
              <w:t>Рис.</w:t>
            </w:r>
            <w:r w:rsidR="000B27A2">
              <w:rPr>
                <w:rFonts w:ascii="Times New Roman" w:hAnsi="Times New Roman" w:cs="Times New Roman"/>
                <w:i/>
                <w:iCs/>
              </w:rPr>
              <w:t>9</w:t>
            </w:r>
            <w:r w:rsidR="001C079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Территориальное распределение населения Киреевского муниципального района </w:t>
            </w: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 (16,62 %)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 (16,66 %)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1893 (53,92%)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1876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1777 (53,62 %)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880 (29,46 %)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 (29,72 %)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 w:val="restart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6C53A6" w:rsidRPr="00B779C1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Красноярское сельское поселение: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1462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1488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 (46,99 %)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 (46,98 %)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 (53,01 %)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(53,02 %)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 (18,40 %)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(18,79 %)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819 (56,02 %)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 (52,08 %)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 (25,58 %)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 (29,13 %)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:rsidR="006C53A6" w:rsidRDefault="00E42F76" w:rsidP="001C0797">
            <w:pPr>
              <w:jc w:val="center"/>
            </w:pPr>
            <w:r>
              <w:object w:dxaOrig="5220" w:dyaOrig="3720">
                <v:shape id="_x0000_i1029" type="#_x0000_t75" style="width:261.15pt;height:186.1pt" o:ole="">
                  <v:imagedata r:id="rId31" o:title=""/>
                </v:shape>
                <o:OLEObject Type="Embed" ProgID="PBrush" ShapeID="_x0000_i1029" DrawAspect="Content" ObjectID="_1652000570" r:id="rId32"/>
              </w:object>
            </w:r>
          </w:p>
          <w:p w:rsidR="00FD6ACB" w:rsidRPr="00FD6ACB" w:rsidRDefault="00FD6ACB" w:rsidP="001C0797">
            <w:pPr>
              <w:jc w:val="center"/>
              <w:rPr>
                <w:sz w:val="16"/>
                <w:szCs w:val="16"/>
              </w:rPr>
            </w:pPr>
          </w:p>
          <w:p w:rsidR="00FD6ACB" w:rsidRPr="00FD6ACB" w:rsidRDefault="00FD6ACB" w:rsidP="001C079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D6ACB">
              <w:rPr>
                <w:rFonts w:ascii="Times New Roman" w:hAnsi="Times New Roman" w:cs="Times New Roman"/>
                <w:i/>
                <w:iCs/>
              </w:rPr>
              <w:t xml:space="preserve">Рис. </w:t>
            </w:r>
            <w:r w:rsidR="000B27A2">
              <w:rPr>
                <w:rFonts w:ascii="Times New Roman" w:hAnsi="Times New Roman" w:cs="Times New Roman"/>
                <w:i/>
                <w:iCs/>
              </w:rPr>
              <w:t>10</w:t>
            </w:r>
            <w:r w:rsidRPr="00FD6A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–</w:t>
            </w:r>
            <w:r w:rsidRPr="00FD6A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Данные о возрастной структуре населения</w:t>
            </w: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  <w:vMerge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6C53A6" w:rsidRPr="00B779C1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 Приупское сельское поселение: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3719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3261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3061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1716 (46,14 %)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1505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1492 (48,74 %)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 (53,86 %)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1756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1569 (51,26 %)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 (15,20 %)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(17,15 %)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 (54,07 %)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1699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 (47,30 %)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1142 (30,73 %)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1061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 (35,55 %)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6C53A6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5386" w:type="dxa"/>
            <w:vMerge w:val="restart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-171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2" w:type="dxa"/>
            <w:gridSpan w:val="4"/>
            <w:shd w:val="clear" w:color="auto" w:fill="D9D9D9" w:themeFill="background1" w:themeFillShade="D9"/>
          </w:tcPr>
          <w:p w:rsidR="006C53A6" w:rsidRPr="00B779C1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 Шварцевское сельское поселение:</w:t>
            </w:r>
          </w:p>
        </w:tc>
        <w:tc>
          <w:tcPr>
            <w:tcW w:w="5386" w:type="dxa"/>
            <w:vMerge/>
            <w:shd w:val="clear" w:color="auto" w:fill="D9D9D9" w:themeFill="background1" w:themeFillShade="D9"/>
          </w:tcPr>
          <w:p w:rsidR="006C53A6" w:rsidRDefault="006C53A6" w:rsidP="001C07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6278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6204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6129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2719 (43,31 %)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2653 (43,29 %)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3559 (56,69 %)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3518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3476 (56,71 %)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1069 (17,03 %)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1083 (17,67 %)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3370 (53,70 %)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3273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3110 (50,74 %)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 (29,27 %)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1887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1936 (31,59 %)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shd w:val="clear" w:color="auto" w:fill="DBE5F1" w:themeFill="accent1" w:themeFillTint="33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830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5386" w:type="dxa"/>
            <w:vMerge/>
            <w:shd w:val="clear" w:color="auto" w:fill="DBE5F1" w:themeFill="accent1" w:themeFillTint="33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A6" w:rsidTr="003D1793">
        <w:tc>
          <w:tcPr>
            <w:tcW w:w="43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:rsidR="006C53A6" w:rsidRDefault="006C53A6" w:rsidP="001C0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830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93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701" w:type="dxa"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5386" w:type="dxa"/>
            <w:vMerge/>
          </w:tcPr>
          <w:p w:rsidR="006C53A6" w:rsidRDefault="006C53A6" w:rsidP="001C07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5D07" w:rsidRDefault="00FE0E3A" w:rsidP="00FE0E3A">
      <w:pPr>
        <w:tabs>
          <w:tab w:val="left" w:pos="1066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FE0E3A" w:rsidRPr="00FE0E3A" w:rsidRDefault="00FE0E3A" w:rsidP="00FE0E3A">
      <w:pPr>
        <w:tabs>
          <w:tab w:val="left" w:pos="10666"/>
        </w:tabs>
        <w:rPr>
          <w:rFonts w:ascii="Times New Roman" w:hAnsi="Times New Roman" w:cs="Times New Roman"/>
          <w:sz w:val="24"/>
          <w:szCs w:val="24"/>
        </w:rPr>
        <w:sectPr w:rsidR="00FE0E3A" w:rsidRPr="00FE0E3A" w:rsidSect="00B035C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532BB" w:rsidRPr="00F525C5" w:rsidRDefault="009532BB" w:rsidP="00F525C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Таблица 5.</w:t>
      </w:r>
    </w:p>
    <w:p w:rsidR="00F525C5" w:rsidRPr="00F525C5" w:rsidRDefault="00F525C5" w:rsidP="00F525C5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966"/>
        <w:gridCol w:w="802"/>
        <w:gridCol w:w="834"/>
        <w:gridCol w:w="835"/>
        <w:gridCol w:w="834"/>
        <w:gridCol w:w="837"/>
        <w:gridCol w:w="802"/>
        <w:gridCol w:w="802"/>
        <w:gridCol w:w="788"/>
        <w:gridCol w:w="845"/>
      </w:tblGrid>
      <w:tr w:rsidR="0044261B" w:rsidTr="00062E66">
        <w:tc>
          <w:tcPr>
            <w:tcW w:w="1966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2010г.</w:t>
            </w:r>
          </w:p>
        </w:tc>
        <w:tc>
          <w:tcPr>
            <w:tcW w:w="834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2012г.</w:t>
            </w:r>
          </w:p>
        </w:tc>
        <w:tc>
          <w:tcPr>
            <w:tcW w:w="835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2013г.</w:t>
            </w:r>
          </w:p>
        </w:tc>
        <w:tc>
          <w:tcPr>
            <w:tcW w:w="834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2014г.</w:t>
            </w:r>
          </w:p>
        </w:tc>
        <w:tc>
          <w:tcPr>
            <w:tcW w:w="837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2015г.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2016г.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2017г.</w:t>
            </w:r>
          </w:p>
        </w:tc>
        <w:tc>
          <w:tcPr>
            <w:tcW w:w="788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2018г.</w:t>
            </w:r>
          </w:p>
        </w:tc>
        <w:tc>
          <w:tcPr>
            <w:tcW w:w="845" w:type="dxa"/>
            <w:shd w:val="clear" w:color="auto" w:fill="244061" w:themeFill="accent1" w:themeFillShade="80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2019г.</w:t>
            </w:r>
          </w:p>
        </w:tc>
      </w:tr>
      <w:tr w:rsidR="0044261B" w:rsidTr="00062E66">
        <w:tc>
          <w:tcPr>
            <w:tcW w:w="1966" w:type="dxa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F525C5">
              <w:rPr>
                <w:rFonts w:ascii="Times New Roman" w:hAnsi="Times New Roman" w:cs="Times New Roman"/>
                <w:bCs/>
              </w:rPr>
              <w:t>К</w:t>
            </w:r>
            <w:r>
              <w:rPr>
                <w:rFonts w:ascii="Times New Roman" w:hAnsi="Times New Roman" w:cs="Times New Roman"/>
                <w:bCs/>
              </w:rPr>
              <w:t>ол-во заключен-ных браков, актов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 w:rsidRPr="00F525C5">
              <w:rPr>
                <w:rFonts w:ascii="Times New Roman" w:hAnsi="Times New Roman" w:cs="Times New Roman"/>
                <w:bCs/>
              </w:rPr>
              <w:t>345</w:t>
            </w:r>
          </w:p>
        </w:tc>
        <w:tc>
          <w:tcPr>
            <w:tcW w:w="834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546</w:t>
            </w:r>
          </w:p>
        </w:tc>
        <w:tc>
          <w:tcPr>
            <w:tcW w:w="835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532</w:t>
            </w:r>
          </w:p>
        </w:tc>
        <w:tc>
          <w:tcPr>
            <w:tcW w:w="834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563</w:t>
            </w:r>
          </w:p>
        </w:tc>
        <w:tc>
          <w:tcPr>
            <w:tcW w:w="837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480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397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463</w:t>
            </w:r>
          </w:p>
        </w:tc>
        <w:tc>
          <w:tcPr>
            <w:tcW w:w="788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413</w:t>
            </w:r>
          </w:p>
        </w:tc>
        <w:tc>
          <w:tcPr>
            <w:tcW w:w="845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325</w:t>
            </w:r>
          </w:p>
        </w:tc>
      </w:tr>
      <w:tr w:rsidR="0044261B" w:rsidTr="00062E66">
        <w:tc>
          <w:tcPr>
            <w:tcW w:w="1966" w:type="dxa"/>
          </w:tcPr>
          <w:p w:rsidR="0044261B" w:rsidRPr="00F525C5" w:rsidRDefault="0044261B" w:rsidP="0044261B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 разводов, актов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336</w:t>
            </w:r>
          </w:p>
        </w:tc>
        <w:tc>
          <w:tcPr>
            <w:tcW w:w="834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317</w:t>
            </w:r>
          </w:p>
        </w:tc>
        <w:tc>
          <w:tcPr>
            <w:tcW w:w="835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386</w:t>
            </w:r>
          </w:p>
        </w:tc>
        <w:tc>
          <w:tcPr>
            <w:tcW w:w="834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371</w:t>
            </w:r>
          </w:p>
        </w:tc>
        <w:tc>
          <w:tcPr>
            <w:tcW w:w="837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311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330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308</w:t>
            </w:r>
          </w:p>
        </w:tc>
        <w:tc>
          <w:tcPr>
            <w:tcW w:w="788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295</w:t>
            </w:r>
          </w:p>
        </w:tc>
        <w:tc>
          <w:tcPr>
            <w:tcW w:w="845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284</w:t>
            </w:r>
          </w:p>
        </w:tc>
      </w:tr>
      <w:tr w:rsidR="0044261B" w:rsidTr="00062E66">
        <w:tc>
          <w:tcPr>
            <w:tcW w:w="1966" w:type="dxa"/>
          </w:tcPr>
          <w:p w:rsidR="0044261B" w:rsidRPr="00F525C5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Ежегодный при-рост количества семей, ед.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34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229</w:t>
            </w:r>
          </w:p>
        </w:tc>
        <w:tc>
          <w:tcPr>
            <w:tcW w:w="835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146</w:t>
            </w:r>
          </w:p>
        </w:tc>
        <w:tc>
          <w:tcPr>
            <w:tcW w:w="834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192</w:t>
            </w:r>
          </w:p>
        </w:tc>
        <w:tc>
          <w:tcPr>
            <w:tcW w:w="837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169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802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788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118</w:t>
            </w:r>
          </w:p>
        </w:tc>
        <w:tc>
          <w:tcPr>
            <w:tcW w:w="845" w:type="dxa"/>
          </w:tcPr>
          <w:p w:rsidR="0044261B" w:rsidRPr="00F525C5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</w:tr>
      <w:tr w:rsidR="0044261B" w:rsidTr="00062E66">
        <w:tc>
          <w:tcPr>
            <w:tcW w:w="1966" w:type="dxa"/>
          </w:tcPr>
          <w:p w:rsidR="0044261B" w:rsidRDefault="0044261B" w:rsidP="0044261B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Прирост кол-ва семей нарастаю-щим итогом, ед.</w:t>
            </w:r>
          </w:p>
        </w:tc>
        <w:tc>
          <w:tcPr>
            <w:tcW w:w="802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34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238</w:t>
            </w:r>
          </w:p>
        </w:tc>
        <w:tc>
          <w:tcPr>
            <w:tcW w:w="835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384</w:t>
            </w:r>
          </w:p>
        </w:tc>
        <w:tc>
          <w:tcPr>
            <w:tcW w:w="834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576</w:t>
            </w:r>
          </w:p>
        </w:tc>
        <w:tc>
          <w:tcPr>
            <w:tcW w:w="837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745</w:t>
            </w:r>
          </w:p>
        </w:tc>
        <w:tc>
          <w:tcPr>
            <w:tcW w:w="802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812</w:t>
            </w:r>
          </w:p>
        </w:tc>
        <w:tc>
          <w:tcPr>
            <w:tcW w:w="802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967</w:t>
            </w:r>
          </w:p>
        </w:tc>
        <w:tc>
          <w:tcPr>
            <w:tcW w:w="788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1085</w:t>
            </w:r>
          </w:p>
        </w:tc>
        <w:tc>
          <w:tcPr>
            <w:tcW w:w="845" w:type="dxa"/>
          </w:tcPr>
          <w:p w:rsidR="0044261B" w:rsidRDefault="0044261B" w:rsidP="0044261B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1126</w:t>
            </w:r>
          </w:p>
        </w:tc>
      </w:tr>
    </w:tbl>
    <w:p w:rsidR="009532BB" w:rsidRDefault="009532BB" w:rsidP="00F525C5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059" w:rsidRDefault="008C1059" w:rsidP="00247865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жизни населения. </w:t>
      </w:r>
      <w:r>
        <w:rPr>
          <w:rFonts w:ascii="Times New Roman" w:hAnsi="Times New Roman" w:cs="Times New Roman"/>
          <w:bCs/>
          <w:sz w:val="24"/>
          <w:szCs w:val="24"/>
        </w:rPr>
        <w:t>Уровень жизни населения Киреевского района значительно отстает от среднего значения данного показателя по стране</w:t>
      </w:r>
      <w:r w:rsidR="00247865">
        <w:rPr>
          <w:rFonts w:ascii="Times New Roman" w:hAnsi="Times New Roman" w:cs="Times New Roman"/>
          <w:bCs/>
          <w:sz w:val="24"/>
          <w:szCs w:val="24"/>
        </w:rPr>
        <w:t xml:space="preserve">, который в 2018 г. по данным официальной статистики </w:t>
      </w:r>
      <w:r w:rsidR="00577829">
        <w:rPr>
          <w:rFonts w:ascii="Times New Roman" w:hAnsi="Times New Roman" w:cs="Times New Roman"/>
          <w:bCs/>
          <w:sz w:val="24"/>
          <w:szCs w:val="24"/>
        </w:rPr>
        <w:t xml:space="preserve">был равен </w:t>
      </w:r>
      <w:r w:rsidR="00247865">
        <w:rPr>
          <w:rFonts w:ascii="Times New Roman" w:hAnsi="Times New Roman" w:cs="Times New Roman"/>
          <w:bCs/>
          <w:sz w:val="24"/>
          <w:szCs w:val="24"/>
        </w:rPr>
        <w:t>42 413 руб.</w:t>
      </w:r>
    </w:p>
    <w:p w:rsidR="004C5EA3" w:rsidRPr="009371A9" w:rsidRDefault="004C5EA3" w:rsidP="004C5EA3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Размер с</w:t>
      </w:r>
      <w:r w:rsidRPr="003C209B">
        <w:rPr>
          <w:rFonts w:ascii="Times New Roman" w:hAnsi="Times New Roman" w:cs="Times New Roman"/>
          <w:bCs/>
          <w:sz w:val="24"/>
          <w:szCs w:val="24"/>
        </w:rPr>
        <w:t xml:space="preserve">реднемесячной заработной платы работников в экономике Киреевского района </w:t>
      </w:r>
      <w:r w:rsidR="00577829" w:rsidRPr="00577829">
        <w:rPr>
          <w:rFonts w:ascii="Times New Roman" w:hAnsi="Times New Roman" w:cs="Times New Roman"/>
          <w:b/>
          <w:sz w:val="24"/>
          <w:szCs w:val="24"/>
        </w:rPr>
        <w:t>по крупным и средним предприятиям</w:t>
      </w:r>
      <w:r w:rsidR="00577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209B">
        <w:rPr>
          <w:rFonts w:ascii="Times New Roman" w:hAnsi="Times New Roman" w:cs="Times New Roman"/>
          <w:bCs/>
          <w:sz w:val="24"/>
          <w:szCs w:val="24"/>
        </w:rPr>
        <w:t xml:space="preserve">в 2018 г. составил </w:t>
      </w:r>
      <w:r w:rsidRPr="008C1059">
        <w:rPr>
          <w:rFonts w:ascii="Times New Roman" w:eastAsia="Times New Roman" w:hAnsi="Times New Roman" w:cs="Times New Roman"/>
          <w:sz w:val="24"/>
          <w:szCs w:val="24"/>
          <w:lang w:eastAsia="ru-RU"/>
        </w:rPr>
        <w:t>27 377,70</w:t>
      </w:r>
      <w:r w:rsidRPr="004C5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3C2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(21-е место в рейтинге области </w:t>
      </w:r>
      <w:r w:rsidRPr="003C20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виду показателя)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составило </w:t>
      </w:r>
      <w:r w:rsidRPr="004C5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71,56%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аналогичного показателя по </w:t>
      </w:r>
      <w:r w:rsidRPr="004C5EA3">
        <w:rPr>
          <w:rFonts w:ascii="Times New Roman" w:hAnsi="Times New Roman" w:cs="Times New Roman"/>
          <w:b/>
          <w:bCs/>
          <w:sz w:val="24"/>
          <w:szCs w:val="24"/>
        </w:rPr>
        <w:t>Тульской области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, или </w:t>
      </w:r>
      <w:r w:rsidRPr="004C5EA3">
        <w:rPr>
          <w:rFonts w:ascii="Times New Roman" w:hAnsi="Times New Roman" w:cs="Times New Roman"/>
          <w:b/>
          <w:sz w:val="24"/>
          <w:szCs w:val="24"/>
        </w:rPr>
        <w:t>64,55% от аналогичного показателя по РФ</w:t>
      </w:r>
      <w:r w:rsidR="009371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1A9">
        <w:rPr>
          <w:rFonts w:ascii="Times New Roman" w:hAnsi="Times New Roman" w:cs="Times New Roman"/>
          <w:bCs/>
          <w:sz w:val="24"/>
          <w:szCs w:val="24"/>
        </w:rPr>
        <w:t>(см. табл.</w:t>
      </w:r>
      <w:r w:rsidR="00F07057">
        <w:rPr>
          <w:rFonts w:ascii="Times New Roman" w:hAnsi="Times New Roman" w:cs="Times New Roman"/>
          <w:bCs/>
          <w:sz w:val="24"/>
          <w:szCs w:val="24"/>
        </w:rPr>
        <w:t>6</w:t>
      </w:r>
      <w:r w:rsidR="009371A9">
        <w:rPr>
          <w:rFonts w:ascii="Times New Roman" w:hAnsi="Times New Roman" w:cs="Times New Roman"/>
          <w:bCs/>
          <w:sz w:val="24"/>
          <w:szCs w:val="24"/>
        </w:rPr>
        <w:t>).</w:t>
      </w:r>
    </w:p>
    <w:p w:rsidR="003C209B" w:rsidRPr="003C209B" w:rsidRDefault="003C209B" w:rsidP="003C209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:rsidR="00247865" w:rsidRPr="003C209B" w:rsidRDefault="00247865" w:rsidP="003C209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C209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 w:rsidR="00F07057">
        <w:rPr>
          <w:rFonts w:ascii="Times New Roman" w:hAnsi="Times New Roman" w:cs="Times New Roman"/>
          <w:bCs/>
          <w:i/>
          <w:iCs/>
          <w:sz w:val="24"/>
          <w:szCs w:val="24"/>
        </w:rPr>
        <w:t>6</w:t>
      </w:r>
      <w:r w:rsidRPr="003C209B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247865" w:rsidRPr="003C209B" w:rsidRDefault="00247865" w:rsidP="003C209B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tbl>
      <w:tblPr>
        <w:tblW w:w="9351" w:type="dxa"/>
        <w:tblLayout w:type="fixed"/>
        <w:tblLook w:val="04A0"/>
      </w:tblPr>
      <w:tblGrid>
        <w:gridCol w:w="3256"/>
        <w:gridCol w:w="1842"/>
        <w:gridCol w:w="1276"/>
        <w:gridCol w:w="851"/>
        <w:gridCol w:w="2126"/>
      </w:tblGrid>
      <w:tr w:rsidR="004C5EA3" w:rsidRPr="008C1059" w:rsidTr="005F01A1">
        <w:trPr>
          <w:trHeight w:val="449"/>
        </w:trPr>
        <w:tc>
          <w:tcPr>
            <w:tcW w:w="325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Муниципальные образования Тульской области</w:t>
            </w: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095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Среднемесячная заработная плата работников в экономике области по крупным и средним предприятиям</w:t>
            </w:r>
          </w:p>
        </w:tc>
      </w:tr>
      <w:tr w:rsidR="004C5EA3" w:rsidRPr="008C1059" w:rsidTr="005F01A1">
        <w:trPr>
          <w:trHeight w:val="375"/>
        </w:trPr>
        <w:tc>
          <w:tcPr>
            <w:tcW w:w="325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Всего, рублей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по области</w:t>
            </w:r>
          </w:p>
        </w:tc>
        <w:tc>
          <w:tcPr>
            <w:tcW w:w="2977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% к соотв. периоду пред. года (в действ. ценах)</w:t>
            </w:r>
          </w:p>
        </w:tc>
      </w:tr>
      <w:tr w:rsidR="004C5EA3" w:rsidRPr="008C1059" w:rsidTr="005F01A1">
        <w:trPr>
          <w:trHeight w:val="297"/>
        </w:trPr>
        <w:tc>
          <w:tcPr>
            <w:tcW w:w="325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по области</w:t>
            </w:r>
          </w:p>
        </w:tc>
      </w:tr>
      <w:tr w:rsidR="004C5EA3" w:rsidRPr="008C1059" w:rsidTr="005F01A1">
        <w:trPr>
          <w:trHeight w:val="274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38 257,90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109,30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4C5EA3" w:rsidRPr="008C1059" w:rsidTr="005F01A1">
        <w:trPr>
          <w:trHeight w:val="278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г. Алексин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30 015,40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115,80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C5EA3" w:rsidRPr="008C1059" w:rsidTr="005F01A1">
        <w:trPr>
          <w:trHeight w:val="126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Арсеньевский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23 610,80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108,80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4C5EA3" w:rsidRPr="008C1059" w:rsidTr="005F01A1">
        <w:trPr>
          <w:trHeight w:val="286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Белевский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29 738,30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115,90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C5EA3" w:rsidRPr="008C1059" w:rsidTr="005F01A1">
        <w:trPr>
          <w:trHeight w:val="133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Богородицкий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29 553,00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111,10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C5EA3" w:rsidRPr="008C1059" w:rsidTr="005F01A1">
        <w:trPr>
          <w:trHeight w:val="152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Веневский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29 733,40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108,20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4C5EA3" w:rsidRPr="008C1059" w:rsidTr="005F01A1">
        <w:trPr>
          <w:trHeight w:val="183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Воловский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29 930,90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104,70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4C5EA3" w:rsidRPr="008C1059" w:rsidTr="005F01A1">
        <w:trPr>
          <w:trHeight w:val="188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Дубенский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27 202,10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102,40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4C5EA3" w:rsidRPr="008C1059" w:rsidTr="005F01A1">
        <w:trPr>
          <w:trHeight w:val="219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г. Ефремов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32 775,40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108,20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4C5EA3" w:rsidRPr="008C1059" w:rsidTr="005F01A1">
        <w:trPr>
          <w:trHeight w:val="238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Заокский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66 698,00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96,20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4C5EA3" w:rsidRPr="008C1059" w:rsidTr="005F01A1">
        <w:trPr>
          <w:trHeight w:val="113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Каменский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25 847,30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111,70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C5EA3" w:rsidRPr="008C1059" w:rsidTr="005F01A1">
        <w:trPr>
          <w:trHeight w:val="288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Кимовский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29 654,80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109,30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4C5EA3" w:rsidRPr="008C1059" w:rsidTr="005F01A1">
        <w:trPr>
          <w:trHeight w:val="121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27 377,70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111,70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C5EA3" w:rsidRPr="008C1059" w:rsidTr="005F01A1">
        <w:trPr>
          <w:trHeight w:val="282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Куркинский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27 972,30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4C5EA3" w:rsidRPr="008C1059" w:rsidTr="005F01A1">
        <w:trPr>
          <w:trHeight w:val="271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г. Новомосковск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37 203,20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107,90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4C5EA3" w:rsidRPr="008C1059" w:rsidTr="005F01A1">
        <w:trPr>
          <w:trHeight w:val="134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Одоевский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25 029,70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110,50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4C5EA3" w:rsidRPr="008C1059" w:rsidTr="005F01A1">
        <w:trPr>
          <w:trHeight w:val="151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Плавский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30 641,40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111,70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C5EA3" w:rsidRPr="008C1059" w:rsidTr="005F01A1">
        <w:trPr>
          <w:trHeight w:val="184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Суворовский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33 542,60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110,70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C5EA3" w:rsidRPr="008C1059" w:rsidTr="005F01A1">
        <w:trPr>
          <w:trHeight w:val="343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Тепло-Огаревский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25 263,90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114,30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C5EA3" w:rsidRPr="008C1059" w:rsidTr="005F01A1">
        <w:trPr>
          <w:trHeight w:val="252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Узловский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33 138,40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112,90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C5EA3" w:rsidRPr="008C1059" w:rsidTr="005F01A1">
        <w:trPr>
          <w:trHeight w:val="270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Чернский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29 959,50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112,80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C5EA3" w:rsidRPr="008C1059" w:rsidTr="005F01A1">
        <w:trPr>
          <w:trHeight w:val="132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Щекинский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34 793,90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108,70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4C5EA3" w:rsidRPr="008C1059" w:rsidTr="005F01A1">
        <w:trPr>
          <w:trHeight w:val="149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Ясногорский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35 872,30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110,80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C5EA3" w:rsidRPr="008C1059" w:rsidTr="005F01A1">
        <w:trPr>
          <w:trHeight w:val="168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г. Донской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27 937,50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108,80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4C5EA3" w:rsidRPr="008C1059" w:rsidTr="005F01A1">
        <w:trPr>
          <w:trHeight w:val="199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г. Тула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42 930,90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4C5EA3" w:rsidRPr="008C1059" w:rsidTr="005F01A1">
        <w:trPr>
          <w:trHeight w:val="218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р.п. Новогуровский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44 477,30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107,30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4C5EA3" w:rsidRPr="008C1059" w:rsidTr="005F01A1">
        <w:trPr>
          <w:trHeight w:val="235"/>
        </w:trPr>
        <w:tc>
          <w:tcPr>
            <w:tcW w:w="32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4C5EA3" w:rsidRPr="002D77F8" w:rsidRDefault="004C5EA3" w:rsidP="003C2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="00F070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2D77F8">
              <w:rPr>
                <w:rFonts w:ascii="Times New Roman" w:eastAsia="Times New Roman" w:hAnsi="Times New Roman" w:cs="Times New Roman"/>
                <w:lang w:eastAsia="ru-RU"/>
              </w:rPr>
              <w:t>Славный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33 260,30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103,70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</w:tcPr>
          <w:p w:rsidR="004C5EA3" w:rsidRPr="008C1059" w:rsidRDefault="004C5EA3" w:rsidP="003C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</w:tbl>
    <w:p w:rsidR="008C1059" w:rsidRDefault="008C1059" w:rsidP="003C209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01A1" w:rsidRDefault="005F01A1" w:rsidP="005F01A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Соотношение среднего уровня оплаты труда в муниципальных образованиях Киреевского района </w:t>
      </w:r>
      <w:r w:rsidR="009371A9">
        <w:rPr>
          <w:rFonts w:ascii="Times New Roman" w:hAnsi="Times New Roman" w:cs="Times New Roman"/>
          <w:bCs/>
          <w:sz w:val="24"/>
          <w:szCs w:val="24"/>
        </w:rPr>
        <w:t>приведено в табл.</w:t>
      </w:r>
      <w:r w:rsidR="00F07057">
        <w:rPr>
          <w:rFonts w:ascii="Times New Roman" w:hAnsi="Times New Roman" w:cs="Times New Roman"/>
          <w:bCs/>
          <w:sz w:val="24"/>
          <w:szCs w:val="24"/>
        </w:rPr>
        <w:t>7 и Приложении П-2</w:t>
      </w:r>
      <w:r w:rsidR="009371A9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1A9" w:rsidRPr="009371A9" w:rsidRDefault="009371A9" w:rsidP="003C209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:rsidR="005F01A1" w:rsidRPr="005F01A1" w:rsidRDefault="005F01A1" w:rsidP="003C209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F01A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 w:rsidR="00F07057">
        <w:rPr>
          <w:rFonts w:ascii="Times New Roman" w:hAnsi="Times New Roman" w:cs="Times New Roman"/>
          <w:bCs/>
          <w:i/>
          <w:iCs/>
          <w:sz w:val="24"/>
          <w:szCs w:val="24"/>
        </w:rPr>
        <w:t>7</w:t>
      </w:r>
      <w:r w:rsidRPr="005F01A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</w:p>
    <w:p w:rsidR="005F01A1" w:rsidRPr="005F01A1" w:rsidRDefault="005F01A1" w:rsidP="005F01A1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a"/>
        <w:tblW w:w="9351" w:type="dxa"/>
        <w:tblLook w:val="04A0"/>
      </w:tblPr>
      <w:tblGrid>
        <w:gridCol w:w="2531"/>
        <w:gridCol w:w="1129"/>
        <w:gridCol w:w="1013"/>
        <w:gridCol w:w="1047"/>
        <w:gridCol w:w="3631"/>
      </w:tblGrid>
      <w:tr w:rsidR="00967EFA" w:rsidRPr="005F01A1" w:rsidTr="00E64E1D">
        <w:tc>
          <w:tcPr>
            <w:tcW w:w="2531" w:type="dxa"/>
            <w:vMerge w:val="restart"/>
            <w:shd w:val="clear" w:color="auto" w:fill="244061" w:themeFill="accent1" w:themeFillShade="80"/>
          </w:tcPr>
          <w:p w:rsidR="00967EFA" w:rsidRDefault="00967EFA" w:rsidP="00E64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муниципальных образований</w:t>
            </w:r>
          </w:p>
        </w:tc>
        <w:tc>
          <w:tcPr>
            <w:tcW w:w="3189" w:type="dxa"/>
            <w:gridSpan w:val="3"/>
            <w:shd w:val="clear" w:color="auto" w:fill="244061" w:themeFill="accent1" w:themeFillShade="80"/>
          </w:tcPr>
          <w:p w:rsidR="00967EFA" w:rsidRDefault="00967EFA" w:rsidP="009371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уровень оплаты труда по МО, тыс.</w:t>
            </w:r>
            <w:r w:rsidR="002A223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руб./месяц</w:t>
            </w:r>
          </w:p>
        </w:tc>
        <w:tc>
          <w:tcPr>
            <w:tcW w:w="3631" w:type="dxa"/>
            <w:shd w:val="clear" w:color="auto" w:fill="244061" w:themeFill="accent1" w:themeFillShade="80"/>
          </w:tcPr>
          <w:p w:rsidR="00967EFA" w:rsidRDefault="00967EFA" w:rsidP="009371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% от среднего уровня оплаты труда </w:t>
            </w:r>
            <w:r w:rsidR="00E64E1D">
              <w:rPr>
                <w:rFonts w:ascii="Times New Roman" w:hAnsi="Times New Roman" w:cs="Times New Roman"/>
                <w:b/>
              </w:rPr>
              <w:t>в г.</w:t>
            </w:r>
            <w:r w:rsidR="002A2236">
              <w:rPr>
                <w:rFonts w:ascii="Times New Roman" w:hAnsi="Times New Roman" w:cs="Times New Roman"/>
                <w:b/>
              </w:rPr>
              <w:t xml:space="preserve"> </w:t>
            </w:r>
            <w:r w:rsidR="00E64E1D">
              <w:rPr>
                <w:rFonts w:ascii="Times New Roman" w:hAnsi="Times New Roman" w:cs="Times New Roman"/>
                <w:b/>
              </w:rPr>
              <w:t>Киреевске</w:t>
            </w:r>
          </w:p>
        </w:tc>
      </w:tr>
      <w:tr w:rsidR="00967EFA" w:rsidRPr="005F01A1" w:rsidTr="00E64E1D">
        <w:tc>
          <w:tcPr>
            <w:tcW w:w="2531" w:type="dxa"/>
            <w:vMerge/>
            <w:shd w:val="clear" w:color="auto" w:fill="244061" w:themeFill="accent1" w:themeFillShade="80"/>
          </w:tcPr>
          <w:p w:rsidR="00967EFA" w:rsidRPr="005F01A1" w:rsidRDefault="00967EFA" w:rsidP="005F01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9" w:type="dxa"/>
            <w:shd w:val="clear" w:color="auto" w:fill="244061" w:themeFill="accent1" w:themeFillShade="80"/>
          </w:tcPr>
          <w:p w:rsidR="00967EFA" w:rsidRPr="005F01A1" w:rsidRDefault="00967EFA" w:rsidP="0096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 г.</w:t>
            </w:r>
          </w:p>
        </w:tc>
        <w:tc>
          <w:tcPr>
            <w:tcW w:w="1013" w:type="dxa"/>
            <w:shd w:val="clear" w:color="auto" w:fill="244061" w:themeFill="accent1" w:themeFillShade="80"/>
          </w:tcPr>
          <w:p w:rsidR="00967EFA" w:rsidRPr="005F01A1" w:rsidRDefault="00967EFA" w:rsidP="0096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 г.</w:t>
            </w:r>
          </w:p>
        </w:tc>
        <w:tc>
          <w:tcPr>
            <w:tcW w:w="1047" w:type="dxa"/>
            <w:shd w:val="clear" w:color="auto" w:fill="244061" w:themeFill="accent1" w:themeFillShade="80"/>
          </w:tcPr>
          <w:p w:rsidR="00967EFA" w:rsidRPr="005F01A1" w:rsidRDefault="00967EFA" w:rsidP="0096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3631" w:type="dxa"/>
            <w:shd w:val="clear" w:color="auto" w:fill="244061" w:themeFill="accent1" w:themeFillShade="80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 г.</w:t>
            </w:r>
          </w:p>
        </w:tc>
      </w:tr>
      <w:tr w:rsidR="00967EFA" w:rsidRPr="005F01A1" w:rsidTr="00E64E1D">
        <w:tc>
          <w:tcPr>
            <w:tcW w:w="2531" w:type="dxa"/>
          </w:tcPr>
          <w:p w:rsidR="00967EFA" w:rsidRPr="005F01A1" w:rsidRDefault="00967EFA" w:rsidP="009371A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г.</w:t>
            </w:r>
            <w:r w:rsidR="00D65E4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Киреевск</w:t>
            </w:r>
          </w:p>
        </w:tc>
        <w:tc>
          <w:tcPr>
            <w:tcW w:w="1129" w:type="dxa"/>
          </w:tcPr>
          <w:p w:rsidR="00967EFA" w:rsidRDefault="00967EFA" w:rsidP="00937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21,5960</w:t>
            </w:r>
          </w:p>
        </w:tc>
        <w:tc>
          <w:tcPr>
            <w:tcW w:w="1013" w:type="dxa"/>
          </w:tcPr>
          <w:p w:rsidR="00967EFA" w:rsidRDefault="00967EFA" w:rsidP="00937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22,3240</w:t>
            </w:r>
          </w:p>
        </w:tc>
        <w:tc>
          <w:tcPr>
            <w:tcW w:w="1047" w:type="dxa"/>
          </w:tcPr>
          <w:p w:rsidR="00967EFA" w:rsidRDefault="00967EFA" w:rsidP="00937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23,4520</w:t>
            </w:r>
          </w:p>
        </w:tc>
        <w:tc>
          <w:tcPr>
            <w:tcW w:w="3631" w:type="dxa"/>
          </w:tcPr>
          <w:p w:rsidR="00967EFA" w:rsidRDefault="00E64E1D" w:rsidP="00937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100,00 %</w:t>
            </w:r>
          </w:p>
        </w:tc>
      </w:tr>
      <w:tr w:rsidR="00967EFA" w:rsidRPr="005F01A1" w:rsidTr="00E64E1D">
        <w:tc>
          <w:tcPr>
            <w:tcW w:w="2531" w:type="dxa"/>
          </w:tcPr>
          <w:p w:rsidR="00967EFA" w:rsidRPr="005F01A1" w:rsidRDefault="00967EFA" w:rsidP="00967E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г.</w:t>
            </w:r>
            <w:r w:rsidR="00D65E4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Болохово</w:t>
            </w:r>
          </w:p>
        </w:tc>
        <w:tc>
          <w:tcPr>
            <w:tcW w:w="1129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17,5120</w:t>
            </w:r>
          </w:p>
        </w:tc>
        <w:tc>
          <w:tcPr>
            <w:tcW w:w="1013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17,0840</w:t>
            </w:r>
          </w:p>
        </w:tc>
        <w:tc>
          <w:tcPr>
            <w:tcW w:w="1047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19,0540</w:t>
            </w:r>
          </w:p>
        </w:tc>
        <w:tc>
          <w:tcPr>
            <w:tcW w:w="3631" w:type="dxa"/>
          </w:tcPr>
          <w:p w:rsidR="00967EFA" w:rsidRDefault="00E64E1D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81,25 %</w:t>
            </w:r>
          </w:p>
        </w:tc>
      </w:tr>
      <w:tr w:rsidR="00967EFA" w:rsidRPr="005F01A1" w:rsidTr="00E64E1D">
        <w:tc>
          <w:tcPr>
            <w:tcW w:w="2531" w:type="dxa"/>
          </w:tcPr>
          <w:p w:rsidR="00967EFA" w:rsidRPr="005F01A1" w:rsidRDefault="00967EFA" w:rsidP="00967E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г.</w:t>
            </w:r>
            <w:r w:rsidR="00D65E4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Липки</w:t>
            </w:r>
          </w:p>
        </w:tc>
        <w:tc>
          <w:tcPr>
            <w:tcW w:w="1129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15,2740</w:t>
            </w:r>
          </w:p>
        </w:tc>
        <w:tc>
          <w:tcPr>
            <w:tcW w:w="1013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14,0940</w:t>
            </w:r>
          </w:p>
        </w:tc>
        <w:tc>
          <w:tcPr>
            <w:tcW w:w="1047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15,5700</w:t>
            </w:r>
          </w:p>
        </w:tc>
        <w:tc>
          <w:tcPr>
            <w:tcW w:w="3631" w:type="dxa"/>
          </w:tcPr>
          <w:p w:rsidR="00967EFA" w:rsidRDefault="00E64E1D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66,39 %</w:t>
            </w:r>
          </w:p>
        </w:tc>
      </w:tr>
      <w:tr w:rsidR="00967EFA" w:rsidRPr="005F01A1" w:rsidTr="00E64E1D">
        <w:tc>
          <w:tcPr>
            <w:tcW w:w="2531" w:type="dxa"/>
          </w:tcPr>
          <w:p w:rsidR="00967EFA" w:rsidRPr="005F01A1" w:rsidRDefault="00967EFA" w:rsidP="00967E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Богучаровское</w:t>
            </w:r>
          </w:p>
        </w:tc>
        <w:tc>
          <w:tcPr>
            <w:tcW w:w="1129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14,1430</w:t>
            </w:r>
          </w:p>
        </w:tc>
        <w:tc>
          <w:tcPr>
            <w:tcW w:w="1013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15,7700</w:t>
            </w:r>
          </w:p>
        </w:tc>
        <w:tc>
          <w:tcPr>
            <w:tcW w:w="1047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17,3970</w:t>
            </w:r>
          </w:p>
        </w:tc>
        <w:tc>
          <w:tcPr>
            <w:tcW w:w="3631" w:type="dxa"/>
          </w:tcPr>
          <w:p w:rsidR="00967EFA" w:rsidRDefault="00E64E1D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74,18 %</w:t>
            </w:r>
          </w:p>
        </w:tc>
      </w:tr>
      <w:tr w:rsidR="00967EFA" w:rsidRPr="005F01A1" w:rsidTr="00E64E1D">
        <w:tc>
          <w:tcPr>
            <w:tcW w:w="2531" w:type="dxa"/>
          </w:tcPr>
          <w:p w:rsidR="00967EFA" w:rsidRPr="005F01A1" w:rsidRDefault="00967EFA" w:rsidP="00967E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Бородинское</w:t>
            </w:r>
          </w:p>
        </w:tc>
        <w:tc>
          <w:tcPr>
            <w:tcW w:w="1129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17,1310</w:t>
            </w:r>
          </w:p>
        </w:tc>
        <w:tc>
          <w:tcPr>
            <w:tcW w:w="1013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19,0890</w:t>
            </w:r>
          </w:p>
        </w:tc>
        <w:tc>
          <w:tcPr>
            <w:tcW w:w="1047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20,7470</w:t>
            </w:r>
          </w:p>
        </w:tc>
        <w:tc>
          <w:tcPr>
            <w:tcW w:w="3631" w:type="dxa"/>
          </w:tcPr>
          <w:p w:rsidR="00967EFA" w:rsidRDefault="00577829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88,47 %</w:t>
            </w:r>
          </w:p>
        </w:tc>
      </w:tr>
      <w:tr w:rsidR="00967EFA" w:rsidRPr="005F01A1" w:rsidTr="00E64E1D">
        <w:tc>
          <w:tcPr>
            <w:tcW w:w="2531" w:type="dxa"/>
          </w:tcPr>
          <w:p w:rsidR="00967EFA" w:rsidRPr="005F01A1" w:rsidRDefault="00967EFA" w:rsidP="00967E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Дедиловское</w:t>
            </w:r>
          </w:p>
        </w:tc>
        <w:tc>
          <w:tcPr>
            <w:tcW w:w="1129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16,5630</w:t>
            </w:r>
          </w:p>
        </w:tc>
        <w:tc>
          <w:tcPr>
            <w:tcW w:w="1013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17,9280</w:t>
            </w:r>
          </w:p>
        </w:tc>
        <w:tc>
          <w:tcPr>
            <w:tcW w:w="1047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20,3960</w:t>
            </w:r>
          </w:p>
        </w:tc>
        <w:tc>
          <w:tcPr>
            <w:tcW w:w="3631" w:type="dxa"/>
          </w:tcPr>
          <w:p w:rsidR="00967EFA" w:rsidRDefault="00577829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86,97 %</w:t>
            </w:r>
          </w:p>
        </w:tc>
      </w:tr>
      <w:tr w:rsidR="00967EFA" w:rsidRPr="005F01A1" w:rsidTr="00E64E1D">
        <w:tc>
          <w:tcPr>
            <w:tcW w:w="2531" w:type="dxa"/>
          </w:tcPr>
          <w:p w:rsidR="00967EFA" w:rsidRPr="005F01A1" w:rsidRDefault="00967EFA" w:rsidP="00967E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Красноярское</w:t>
            </w:r>
          </w:p>
        </w:tc>
        <w:tc>
          <w:tcPr>
            <w:tcW w:w="1129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13,6480</w:t>
            </w:r>
          </w:p>
        </w:tc>
        <w:tc>
          <w:tcPr>
            <w:tcW w:w="1013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13,9950</w:t>
            </w:r>
          </w:p>
        </w:tc>
        <w:tc>
          <w:tcPr>
            <w:tcW w:w="1047" w:type="dxa"/>
          </w:tcPr>
          <w:p w:rsidR="00967EFA" w:rsidRDefault="00967EFA" w:rsidP="00967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15,1040</w:t>
            </w:r>
          </w:p>
        </w:tc>
        <w:tc>
          <w:tcPr>
            <w:tcW w:w="3631" w:type="dxa"/>
          </w:tcPr>
          <w:p w:rsidR="00967EFA" w:rsidRPr="005F01A1" w:rsidRDefault="00577829" w:rsidP="00967EF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64,40 %</w:t>
            </w:r>
          </w:p>
        </w:tc>
      </w:tr>
      <w:tr w:rsidR="00E64E1D" w:rsidRPr="005F01A1" w:rsidTr="00E64E1D">
        <w:tc>
          <w:tcPr>
            <w:tcW w:w="2531" w:type="dxa"/>
          </w:tcPr>
          <w:p w:rsidR="00E64E1D" w:rsidRPr="005F01A1" w:rsidRDefault="00E64E1D" w:rsidP="00E64E1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Приупское</w:t>
            </w:r>
          </w:p>
        </w:tc>
        <w:tc>
          <w:tcPr>
            <w:tcW w:w="1129" w:type="dxa"/>
          </w:tcPr>
          <w:p w:rsidR="00E64E1D" w:rsidRDefault="00E64E1D" w:rsidP="00E64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13,1580</w:t>
            </w:r>
          </w:p>
        </w:tc>
        <w:tc>
          <w:tcPr>
            <w:tcW w:w="1013" w:type="dxa"/>
          </w:tcPr>
          <w:p w:rsidR="00E64E1D" w:rsidRDefault="00E64E1D" w:rsidP="00E64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14,6080</w:t>
            </w:r>
          </w:p>
        </w:tc>
        <w:tc>
          <w:tcPr>
            <w:tcW w:w="1047" w:type="dxa"/>
          </w:tcPr>
          <w:p w:rsidR="00E64E1D" w:rsidRDefault="00E64E1D" w:rsidP="00E64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15,5410</w:t>
            </w:r>
          </w:p>
        </w:tc>
        <w:tc>
          <w:tcPr>
            <w:tcW w:w="3631" w:type="dxa"/>
          </w:tcPr>
          <w:p w:rsidR="00E64E1D" w:rsidRPr="005F01A1" w:rsidRDefault="00577829" w:rsidP="00E64E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66,27 %</w:t>
            </w:r>
          </w:p>
        </w:tc>
      </w:tr>
      <w:tr w:rsidR="00E64E1D" w:rsidRPr="005F01A1" w:rsidTr="00E64E1D">
        <w:tc>
          <w:tcPr>
            <w:tcW w:w="2531" w:type="dxa"/>
          </w:tcPr>
          <w:p w:rsidR="00E64E1D" w:rsidRPr="005F01A1" w:rsidRDefault="00E64E1D" w:rsidP="00E64E1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 Шварцевское</w:t>
            </w:r>
          </w:p>
        </w:tc>
        <w:tc>
          <w:tcPr>
            <w:tcW w:w="1129" w:type="dxa"/>
          </w:tcPr>
          <w:p w:rsidR="00E64E1D" w:rsidRDefault="00E64E1D" w:rsidP="00E64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15,4100</w:t>
            </w:r>
          </w:p>
        </w:tc>
        <w:tc>
          <w:tcPr>
            <w:tcW w:w="1013" w:type="dxa"/>
          </w:tcPr>
          <w:p w:rsidR="00E64E1D" w:rsidRDefault="00E64E1D" w:rsidP="00E64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16,9370</w:t>
            </w:r>
          </w:p>
        </w:tc>
        <w:tc>
          <w:tcPr>
            <w:tcW w:w="1047" w:type="dxa"/>
          </w:tcPr>
          <w:p w:rsidR="00E64E1D" w:rsidRDefault="00E64E1D" w:rsidP="00E64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18,2000</w:t>
            </w:r>
          </w:p>
        </w:tc>
        <w:tc>
          <w:tcPr>
            <w:tcW w:w="3631" w:type="dxa"/>
          </w:tcPr>
          <w:p w:rsidR="00E64E1D" w:rsidRPr="005F01A1" w:rsidRDefault="00577829" w:rsidP="00E64E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77,61 %</w:t>
            </w:r>
          </w:p>
        </w:tc>
      </w:tr>
    </w:tbl>
    <w:p w:rsidR="005F01A1" w:rsidRPr="0015345C" w:rsidRDefault="005F01A1" w:rsidP="005F01A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E4056" w:rsidRDefault="0015345C" w:rsidP="00EE4056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45C">
        <w:rPr>
          <w:rFonts w:ascii="Times New Roman" w:hAnsi="Times New Roman" w:cs="Times New Roman"/>
          <w:bCs/>
          <w:sz w:val="24"/>
          <w:szCs w:val="24"/>
        </w:rPr>
        <w:t xml:space="preserve">Прогноз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социально-экономического </w:t>
      </w:r>
      <w:r w:rsidR="00EE4056">
        <w:rPr>
          <w:rFonts w:ascii="Times New Roman" w:hAnsi="Times New Roman" w:cs="Times New Roman"/>
          <w:bCs/>
          <w:sz w:val="24"/>
          <w:szCs w:val="24"/>
        </w:rPr>
        <w:t>развития муниципального образования Киреевский район на 2020 г. и на плановый период 2021-2022 годы предусматривает достижение следующих показателей (см. табл.</w:t>
      </w:r>
      <w:r w:rsidR="00F07057">
        <w:rPr>
          <w:rFonts w:ascii="Times New Roman" w:hAnsi="Times New Roman" w:cs="Times New Roman"/>
          <w:bCs/>
          <w:sz w:val="24"/>
          <w:szCs w:val="24"/>
        </w:rPr>
        <w:t>8</w:t>
      </w:r>
      <w:r w:rsidR="00EE4056">
        <w:rPr>
          <w:rFonts w:ascii="Times New Roman" w:hAnsi="Times New Roman" w:cs="Times New Roman"/>
          <w:bCs/>
          <w:sz w:val="24"/>
          <w:szCs w:val="24"/>
        </w:rPr>
        <w:t>):</w:t>
      </w:r>
    </w:p>
    <w:p w:rsidR="00EE4056" w:rsidRPr="00EE4056" w:rsidRDefault="00EE4056" w:rsidP="00EE4056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64E1D" w:rsidRPr="00EE4056" w:rsidRDefault="00EE4056" w:rsidP="00EE405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E4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 w:rsidR="00F07057">
        <w:rPr>
          <w:rFonts w:ascii="Times New Roman" w:hAnsi="Times New Roman" w:cs="Times New Roman"/>
          <w:bCs/>
          <w:i/>
          <w:iCs/>
          <w:sz w:val="24"/>
          <w:szCs w:val="24"/>
        </w:rPr>
        <w:t>8</w:t>
      </w:r>
      <w:r w:rsidRPr="00EE4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 </w:t>
      </w:r>
    </w:p>
    <w:p w:rsidR="0015345C" w:rsidRPr="00EE4056" w:rsidRDefault="0015345C" w:rsidP="00EE4056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5788"/>
        <w:gridCol w:w="1261"/>
        <w:gridCol w:w="1261"/>
        <w:gridCol w:w="1261"/>
      </w:tblGrid>
      <w:tr w:rsidR="00EE4056" w:rsidTr="00EE4056">
        <w:tc>
          <w:tcPr>
            <w:tcW w:w="6374" w:type="dxa"/>
            <w:shd w:val="clear" w:color="auto" w:fill="244061" w:themeFill="accent1" w:themeFillShade="80"/>
          </w:tcPr>
          <w:p w:rsidR="00EE4056" w:rsidRPr="00EE4056" w:rsidRDefault="00EE4056" w:rsidP="00EE40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992" w:type="dxa"/>
            <w:shd w:val="clear" w:color="auto" w:fill="244061" w:themeFill="accent1" w:themeFillShade="80"/>
          </w:tcPr>
          <w:p w:rsidR="00EE4056" w:rsidRPr="00EE4056" w:rsidRDefault="00EE4056" w:rsidP="00D65E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993" w:type="dxa"/>
            <w:shd w:val="clear" w:color="auto" w:fill="244061" w:themeFill="accent1" w:themeFillShade="80"/>
          </w:tcPr>
          <w:p w:rsidR="00EE4056" w:rsidRPr="00EE4056" w:rsidRDefault="00EE4056" w:rsidP="00D65E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2021 г.</w:t>
            </w:r>
          </w:p>
        </w:tc>
        <w:tc>
          <w:tcPr>
            <w:tcW w:w="986" w:type="dxa"/>
            <w:shd w:val="clear" w:color="auto" w:fill="244061" w:themeFill="accent1" w:themeFillShade="80"/>
          </w:tcPr>
          <w:p w:rsidR="00EE4056" w:rsidRPr="00EE4056" w:rsidRDefault="00EE4056" w:rsidP="00D65E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2022 г.</w:t>
            </w:r>
          </w:p>
        </w:tc>
      </w:tr>
      <w:tr w:rsidR="00EE4056" w:rsidTr="00EE4056">
        <w:tc>
          <w:tcPr>
            <w:tcW w:w="6374" w:type="dxa"/>
          </w:tcPr>
          <w:p w:rsidR="00EE4056" w:rsidRPr="00EE4056" w:rsidRDefault="00EE4056" w:rsidP="00EE4056">
            <w:pPr>
              <w:rPr>
                <w:rFonts w:ascii="Times New Roman" w:hAnsi="Times New Roman" w:cs="Times New Roman"/>
                <w:bCs/>
              </w:rPr>
            </w:pPr>
            <w:r w:rsidRPr="00EE4056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>реднемесячная номинальная начисленная заработная плата на одного работника, руб.</w:t>
            </w:r>
          </w:p>
        </w:tc>
        <w:tc>
          <w:tcPr>
            <w:tcW w:w="992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31 252,46</w:t>
            </w:r>
          </w:p>
        </w:tc>
        <w:tc>
          <w:tcPr>
            <w:tcW w:w="993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33793,6</w:t>
            </w:r>
          </w:p>
        </w:tc>
        <w:tc>
          <w:tcPr>
            <w:tcW w:w="986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36526,42</w:t>
            </w:r>
          </w:p>
        </w:tc>
      </w:tr>
      <w:tr w:rsidR="00EE4056" w:rsidTr="00EE4056">
        <w:tc>
          <w:tcPr>
            <w:tcW w:w="6374" w:type="dxa"/>
          </w:tcPr>
          <w:p w:rsidR="00EE4056" w:rsidRPr="00EE4056" w:rsidRDefault="00EE4056" w:rsidP="00D65E4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Реальная заработная плата</w:t>
            </w:r>
            <w:r w:rsidR="00D65E4F">
              <w:rPr>
                <w:rFonts w:ascii="Times New Roman" w:hAnsi="Times New Roman" w:cs="Times New Roman"/>
                <w:bCs/>
              </w:rPr>
              <w:t>, в % к предыдущему году в сопоставимых ценах</w:t>
            </w:r>
          </w:p>
        </w:tc>
        <w:tc>
          <w:tcPr>
            <w:tcW w:w="992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103,46</w:t>
            </w:r>
          </w:p>
        </w:tc>
        <w:tc>
          <w:tcPr>
            <w:tcW w:w="993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104,02</w:t>
            </w:r>
          </w:p>
        </w:tc>
        <w:tc>
          <w:tcPr>
            <w:tcW w:w="986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103,93</w:t>
            </w:r>
          </w:p>
        </w:tc>
      </w:tr>
      <w:tr w:rsidR="00EE4056" w:rsidTr="00EE4056">
        <w:tc>
          <w:tcPr>
            <w:tcW w:w="6374" w:type="dxa"/>
          </w:tcPr>
          <w:p w:rsidR="00EE4056" w:rsidRPr="00EE4056" w:rsidRDefault="00D65E4F" w:rsidP="00EE405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Фонд заработной платы, тыс. руб.</w:t>
            </w:r>
          </w:p>
        </w:tc>
        <w:tc>
          <w:tcPr>
            <w:tcW w:w="992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3725543,25</w:t>
            </w:r>
          </w:p>
        </w:tc>
        <w:tc>
          <w:tcPr>
            <w:tcW w:w="993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4015490,73</w:t>
            </w:r>
          </w:p>
        </w:tc>
        <w:tc>
          <w:tcPr>
            <w:tcW w:w="986" w:type="dxa"/>
          </w:tcPr>
          <w:p w:rsidR="00EE4056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4339338,70</w:t>
            </w:r>
          </w:p>
        </w:tc>
      </w:tr>
      <w:tr w:rsidR="00D65E4F" w:rsidTr="00EE4056">
        <w:tc>
          <w:tcPr>
            <w:tcW w:w="6374" w:type="dxa"/>
          </w:tcPr>
          <w:p w:rsidR="00D65E4F" w:rsidRPr="00EE4056" w:rsidRDefault="00D65E4F" w:rsidP="00EE405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Выплаты социального характера, тыс. руб.</w:t>
            </w:r>
          </w:p>
        </w:tc>
        <w:tc>
          <w:tcPr>
            <w:tcW w:w="992" w:type="dxa"/>
          </w:tcPr>
          <w:p w:rsidR="00D65E4F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33 235,50</w:t>
            </w:r>
          </w:p>
        </w:tc>
        <w:tc>
          <w:tcPr>
            <w:tcW w:w="993" w:type="dxa"/>
          </w:tcPr>
          <w:p w:rsidR="00D65E4F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35 822,11</w:t>
            </w:r>
          </w:p>
        </w:tc>
        <w:tc>
          <w:tcPr>
            <w:tcW w:w="986" w:type="dxa"/>
          </w:tcPr>
          <w:p w:rsidR="00D65E4F" w:rsidRPr="00EE4056" w:rsidRDefault="00D65E4F" w:rsidP="00D65E4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38 711,16</w:t>
            </w:r>
          </w:p>
        </w:tc>
      </w:tr>
    </w:tbl>
    <w:p w:rsidR="00EE4056" w:rsidRPr="0066692D" w:rsidRDefault="00EE4056" w:rsidP="00EE405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6692D" w:rsidRPr="0066692D" w:rsidRDefault="0066692D" w:rsidP="0066692D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66692D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 xml:space="preserve">индексом потребительских цен в реальном исчислении заработная плата работников организаций и предприятий района в 2022 г. по сравнению с 2018 г. увеличится на 16,81%. </w:t>
      </w:r>
    </w:p>
    <w:p w:rsidR="00F07057" w:rsidRDefault="00F07057" w:rsidP="008C105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CF517D" w:rsidRDefault="00CF517D" w:rsidP="008C105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4C4A92" w:rsidRDefault="004C4A92" w:rsidP="004C4A92">
      <w:pPr>
        <w:pStyle w:val="ab"/>
        <w:numPr>
          <w:ilvl w:val="2"/>
          <w:numId w:val="1"/>
        </w:numPr>
        <w:shd w:val="clear" w:color="auto" w:fill="C6D9F1" w:themeFill="text2" w:themeFillTint="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СФЕРА ЗАНЯТОСТИ </w:t>
      </w:r>
      <w:r w:rsidR="00577829">
        <w:rPr>
          <w:rFonts w:ascii="Times New Roman" w:hAnsi="Times New Roman" w:cs="Times New Roman"/>
          <w:b/>
          <w:sz w:val="24"/>
          <w:szCs w:val="24"/>
        </w:rPr>
        <w:t>НАСЕЛЕНИЯ</w:t>
      </w:r>
    </w:p>
    <w:p w:rsidR="006E6E31" w:rsidRDefault="006E6E31" w:rsidP="00E65A2D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8"/>
          <w:szCs w:val="8"/>
          <w:u w:val="single"/>
        </w:rPr>
      </w:pPr>
    </w:p>
    <w:p w:rsidR="00577829" w:rsidRDefault="00577829" w:rsidP="00E65A2D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8"/>
          <w:szCs w:val="8"/>
          <w:u w:val="single"/>
        </w:rPr>
      </w:pPr>
    </w:p>
    <w:p w:rsidR="00F07057" w:rsidRDefault="00F07057" w:rsidP="00577829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Данные о численности социально активного населения, в том числе </w:t>
      </w:r>
      <w:r w:rsidR="0063786E">
        <w:rPr>
          <w:rFonts w:ascii="Times New Roman" w:hAnsi="Times New Roman" w:cs="Times New Roman"/>
          <w:bCs/>
          <w:iCs/>
          <w:sz w:val="24"/>
          <w:szCs w:val="24"/>
        </w:rPr>
        <w:t xml:space="preserve">занятого в экономике Киреевского района, количестве безработных, состоящих на учете в службе занятости в динамике за 2010-2019 годы приведены в табл.9. </w:t>
      </w:r>
    </w:p>
    <w:p w:rsidR="00F07057" w:rsidRPr="0063786E" w:rsidRDefault="00F07057" w:rsidP="00577829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8"/>
          <w:szCs w:val="8"/>
        </w:rPr>
      </w:pPr>
    </w:p>
    <w:p w:rsidR="00F07057" w:rsidRPr="00F525C5" w:rsidRDefault="00F07057" w:rsidP="00F0705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9</w:t>
      </w: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F07057" w:rsidRPr="00F525C5" w:rsidRDefault="00F07057" w:rsidP="00F0705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0" w:type="auto"/>
        <w:tblInd w:w="-14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/>
      </w:tblPr>
      <w:tblGrid>
        <w:gridCol w:w="2113"/>
        <w:gridCol w:w="802"/>
        <w:gridCol w:w="834"/>
        <w:gridCol w:w="835"/>
        <w:gridCol w:w="834"/>
        <w:gridCol w:w="837"/>
        <w:gridCol w:w="802"/>
        <w:gridCol w:w="802"/>
        <w:gridCol w:w="788"/>
        <w:gridCol w:w="845"/>
      </w:tblGrid>
      <w:tr w:rsidR="00F07057" w:rsidTr="00A4394E">
        <w:tc>
          <w:tcPr>
            <w:tcW w:w="2113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2010г.</w:t>
            </w:r>
          </w:p>
        </w:tc>
        <w:tc>
          <w:tcPr>
            <w:tcW w:w="834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2012г.</w:t>
            </w:r>
          </w:p>
        </w:tc>
        <w:tc>
          <w:tcPr>
            <w:tcW w:w="835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2013г.</w:t>
            </w:r>
          </w:p>
        </w:tc>
        <w:tc>
          <w:tcPr>
            <w:tcW w:w="834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2014г.</w:t>
            </w:r>
          </w:p>
        </w:tc>
        <w:tc>
          <w:tcPr>
            <w:tcW w:w="837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2015г.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2016г.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2017г.</w:t>
            </w:r>
          </w:p>
        </w:tc>
        <w:tc>
          <w:tcPr>
            <w:tcW w:w="788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2018г.</w:t>
            </w:r>
          </w:p>
        </w:tc>
        <w:tc>
          <w:tcPr>
            <w:tcW w:w="845" w:type="dxa"/>
            <w:shd w:val="clear" w:color="auto" w:fill="244061" w:themeFill="accent1" w:themeFillShade="80"/>
          </w:tcPr>
          <w:p w:rsidR="00F07057" w:rsidRPr="00F525C5" w:rsidRDefault="00F07057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2019г.</w:t>
            </w:r>
          </w:p>
        </w:tc>
      </w:tr>
      <w:tr w:rsidR="0063786E" w:rsidTr="00A4394E">
        <w:tc>
          <w:tcPr>
            <w:tcW w:w="2113" w:type="dxa"/>
          </w:tcPr>
          <w:p w:rsidR="0063786E" w:rsidRPr="00F525C5" w:rsidRDefault="0063786E" w:rsidP="0063786E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Численность эко-номически актив-ного населения, тыс. чел.</w:t>
            </w:r>
          </w:p>
        </w:tc>
        <w:tc>
          <w:tcPr>
            <w:tcW w:w="802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29,3</w:t>
            </w:r>
          </w:p>
        </w:tc>
        <w:tc>
          <w:tcPr>
            <w:tcW w:w="834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28,85</w:t>
            </w:r>
          </w:p>
        </w:tc>
        <w:tc>
          <w:tcPr>
            <w:tcW w:w="835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27,8</w:t>
            </w:r>
          </w:p>
        </w:tc>
        <w:tc>
          <w:tcPr>
            <w:tcW w:w="834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27,8</w:t>
            </w:r>
          </w:p>
        </w:tc>
        <w:tc>
          <w:tcPr>
            <w:tcW w:w="837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27,9</w:t>
            </w:r>
          </w:p>
        </w:tc>
        <w:tc>
          <w:tcPr>
            <w:tcW w:w="802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27,8</w:t>
            </w:r>
          </w:p>
        </w:tc>
        <w:tc>
          <w:tcPr>
            <w:tcW w:w="802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27,7</w:t>
            </w:r>
          </w:p>
        </w:tc>
        <w:tc>
          <w:tcPr>
            <w:tcW w:w="788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27,4</w:t>
            </w:r>
          </w:p>
        </w:tc>
        <w:tc>
          <w:tcPr>
            <w:tcW w:w="845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27,3</w:t>
            </w:r>
          </w:p>
        </w:tc>
      </w:tr>
      <w:tr w:rsidR="0063786E" w:rsidTr="00A4394E">
        <w:tc>
          <w:tcPr>
            <w:tcW w:w="2113" w:type="dxa"/>
          </w:tcPr>
          <w:p w:rsidR="0063786E" w:rsidRPr="00F525C5" w:rsidRDefault="0063786E" w:rsidP="00D76C60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Численность заня-тых в экономике, тыс. чел.</w:t>
            </w:r>
          </w:p>
        </w:tc>
        <w:tc>
          <w:tcPr>
            <w:tcW w:w="802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24,7</w:t>
            </w:r>
          </w:p>
        </w:tc>
        <w:tc>
          <w:tcPr>
            <w:tcW w:w="834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24,7</w:t>
            </w:r>
          </w:p>
        </w:tc>
        <w:tc>
          <w:tcPr>
            <w:tcW w:w="835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24,6</w:t>
            </w:r>
          </w:p>
        </w:tc>
        <w:tc>
          <w:tcPr>
            <w:tcW w:w="834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24,7</w:t>
            </w:r>
          </w:p>
        </w:tc>
        <w:tc>
          <w:tcPr>
            <w:tcW w:w="837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24,0</w:t>
            </w:r>
          </w:p>
        </w:tc>
        <w:tc>
          <w:tcPr>
            <w:tcW w:w="802" w:type="dxa"/>
          </w:tcPr>
          <w:p w:rsidR="0063786E" w:rsidRPr="00F525C5" w:rsidRDefault="0063786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24,5</w:t>
            </w:r>
          </w:p>
        </w:tc>
        <w:tc>
          <w:tcPr>
            <w:tcW w:w="802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24,4</w:t>
            </w:r>
          </w:p>
        </w:tc>
        <w:tc>
          <w:tcPr>
            <w:tcW w:w="788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24,39</w:t>
            </w:r>
          </w:p>
        </w:tc>
        <w:tc>
          <w:tcPr>
            <w:tcW w:w="845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24,29</w:t>
            </w:r>
          </w:p>
        </w:tc>
      </w:tr>
      <w:tr w:rsidR="0063786E" w:rsidTr="00A4394E">
        <w:tc>
          <w:tcPr>
            <w:tcW w:w="2113" w:type="dxa"/>
          </w:tcPr>
          <w:p w:rsidR="0063786E" w:rsidRPr="00F525C5" w:rsidRDefault="0063786E" w:rsidP="0063786E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Уровень регистри-руемой безработи-цы, %</w:t>
            </w:r>
          </w:p>
        </w:tc>
        <w:tc>
          <w:tcPr>
            <w:tcW w:w="802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2,64</w:t>
            </w:r>
          </w:p>
        </w:tc>
        <w:tc>
          <w:tcPr>
            <w:tcW w:w="834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1,89</w:t>
            </w:r>
          </w:p>
        </w:tc>
        <w:tc>
          <w:tcPr>
            <w:tcW w:w="835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1,37</w:t>
            </w:r>
          </w:p>
        </w:tc>
        <w:tc>
          <w:tcPr>
            <w:tcW w:w="834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1,18</w:t>
            </w:r>
          </w:p>
        </w:tc>
        <w:tc>
          <w:tcPr>
            <w:tcW w:w="837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1,4</w:t>
            </w:r>
          </w:p>
        </w:tc>
        <w:tc>
          <w:tcPr>
            <w:tcW w:w="802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0,95</w:t>
            </w:r>
          </w:p>
        </w:tc>
        <w:tc>
          <w:tcPr>
            <w:tcW w:w="802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0,86</w:t>
            </w:r>
          </w:p>
        </w:tc>
        <w:tc>
          <w:tcPr>
            <w:tcW w:w="788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0,7</w:t>
            </w:r>
          </w:p>
        </w:tc>
        <w:tc>
          <w:tcPr>
            <w:tcW w:w="845" w:type="dxa"/>
          </w:tcPr>
          <w:p w:rsidR="0063786E" w:rsidRPr="00F525C5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0,86</w:t>
            </w:r>
          </w:p>
        </w:tc>
      </w:tr>
      <w:tr w:rsidR="0063786E" w:rsidTr="00A4394E">
        <w:tc>
          <w:tcPr>
            <w:tcW w:w="2113" w:type="dxa"/>
          </w:tcPr>
          <w:p w:rsidR="0063786E" w:rsidRDefault="0063786E" w:rsidP="0063786E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Численность без-работных, чел.</w:t>
            </w:r>
          </w:p>
        </w:tc>
        <w:tc>
          <w:tcPr>
            <w:tcW w:w="802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547</w:t>
            </w:r>
          </w:p>
        </w:tc>
        <w:tc>
          <w:tcPr>
            <w:tcW w:w="834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506</w:t>
            </w:r>
          </w:p>
        </w:tc>
        <w:tc>
          <w:tcPr>
            <w:tcW w:w="835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365</w:t>
            </w:r>
          </w:p>
        </w:tc>
        <w:tc>
          <w:tcPr>
            <w:tcW w:w="834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837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389</w:t>
            </w:r>
          </w:p>
        </w:tc>
        <w:tc>
          <w:tcPr>
            <w:tcW w:w="802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802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239</w:t>
            </w:r>
          </w:p>
        </w:tc>
        <w:tc>
          <w:tcPr>
            <w:tcW w:w="788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194</w:t>
            </w:r>
          </w:p>
        </w:tc>
        <w:tc>
          <w:tcPr>
            <w:tcW w:w="845" w:type="dxa"/>
          </w:tcPr>
          <w:p w:rsidR="0063786E" w:rsidRDefault="00C37B0E" w:rsidP="0063786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235</w:t>
            </w:r>
          </w:p>
        </w:tc>
      </w:tr>
      <w:tr w:rsidR="00C37B0E" w:rsidTr="00A4394E">
        <w:tc>
          <w:tcPr>
            <w:tcW w:w="2113" w:type="dxa"/>
          </w:tcPr>
          <w:p w:rsidR="00C37B0E" w:rsidRDefault="00C37B0E" w:rsidP="00C37B0E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сво-бодных вакансий, ед.</w:t>
            </w:r>
          </w:p>
        </w:tc>
        <w:tc>
          <w:tcPr>
            <w:tcW w:w="802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н. д.</w:t>
            </w:r>
          </w:p>
        </w:tc>
        <w:tc>
          <w:tcPr>
            <w:tcW w:w="834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211</w:t>
            </w:r>
          </w:p>
        </w:tc>
        <w:tc>
          <w:tcPr>
            <w:tcW w:w="835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404</w:t>
            </w:r>
          </w:p>
        </w:tc>
        <w:tc>
          <w:tcPr>
            <w:tcW w:w="834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697</w:t>
            </w:r>
          </w:p>
        </w:tc>
        <w:tc>
          <w:tcPr>
            <w:tcW w:w="837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340</w:t>
            </w:r>
          </w:p>
        </w:tc>
        <w:tc>
          <w:tcPr>
            <w:tcW w:w="802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471</w:t>
            </w:r>
          </w:p>
        </w:tc>
        <w:tc>
          <w:tcPr>
            <w:tcW w:w="802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385</w:t>
            </w:r>
          </w:p>
        </w:tc>
        <w:tc>
          <w:tcPr>
            <w:tcW w:w="788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391</w:t>
            </w:r>
          </w:p>
        </w:tc>
        <w:tc>
          <w:tcPr>
            <w:tcW w:w="845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н. д.</w:t>
            </w:r>
          </w:p>
        </w:tc>
      </w:tr>
      <w:tr w:rsidR="00C37B0E" w:rsidTr="00A4394E">
        <w:tc>
          <w:tcPr>
            <w:tcW w:w="2113" w:type="dxa"/>
          </w:tcPr>
          <w:p w:rsidR="00C37B0E" w:rsidRDefault="00C37B0E" w:rsidP="00C37B0E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Численность без-работных граждан, приступивших к профессионально-му обучению и ДПО, включая обу-чение в другой местности, чел.</w:t>
            </w:r>
          </w:p>
        </w:tc>
        <w:tc>
          <w:tcPr>
            <w:tcW w:w="802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н. д.</w:t>
            </w:r>
          </w:p>
        </w:tc>
        <w:tc>
          <w:tcPr>
            <w:tcW w:w="834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154</w:t>
            </w:r>
          </w:p>
        </w:tc>
        <w:tc>
          <w:tcPr>
            <w:tcW w:w="835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</w:t>
            </w:r>
          </w:p>
        </w:tc>
        <w:tc>
          <w:tcPr>
            <w:tcW w:w="834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837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802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802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788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845" w:type="dxa"/>
          </w:tcPr>
          <w:p w:rsidR="00C37B0E" w:rsidRDefault="00C37B0E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н. д.</w:t>
            </w:r>
          </w:p>
        </w:tc>
      </w:tr>
      <w:tr w:rsidR="00C37B0E" w:rsidTr="00A4394E">
        <w:tc>
          <w:tcPr>
            <w:tcW w:w="2113" w:type="dxa"/>
          </w:tcPr>
          <w:p w:rsidR="00C37B0E" w:rsidRDefault="00C37B0E" w:rsidP="00C37B0E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Коэффициент нап-ряженности на рын-ке труда</w:t>
            </w:r>
          </w:p>
        </w:tc>
        <w:tc>
          <w:tcPr>
            <w:tcW w:w="802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н. д.</w:t>
            </w:r>
          </w:p>
        </w:tc>
        <w:tc>
          <w:tcPr>
            <w:tcW w:w="834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835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834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0,7</w:t>
            </w:r>
          </w:p>
        </w:tc>
        <w:tc>
          <w:tcPr>
            <w:tcW w:w="837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802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802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788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845" w:type="dxa"/>
          </w:tcPr>
          <w:p w:rsidR="00C37B0E" w:rsidRDefault="006C4775" w:rsidP="00C37B0E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н. д.</w:t>
            </w:r>
          </w:p>
        </w:tc>
      </w:tr>
    </w:tbl>
    <w:p w:rsidR="00F07057" w:rsidRDefault="00F07057" w:rsidP="00577829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37B0E" w:rsidRPr="00577829" w:rsidRDefault="00C37B0E" w:rsidP="00C37B0E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Уровень напряженности на рынке труда в 2018 г. равнялся 0,9 % (21-е место по области).</w:t>
      </w:r>
      <w:r w:rsidR="006C47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77829">
        <w:rPr>
          <w:rFonts w:ascii="Times New Roman" w:hAnsi="Times New Roman" w:cs="Times New Roman"/>
          <w:bCs/>
          <w:iCs/>
          <w:sz w:val="24"/>
          <w:szCs w:val="24"/>
        </w:rPr>
        <w:t xml:space="preserve">Уровень безработицы </w:t>
      </w:r>
      <w:r>
        <w:rPr>
          <w:rFonts w:ascii="Times New Roman" w:hAnsi="Times New Roman" w:cs="Times New Roman"/>
          <w:bCs/>
          <w:iCs/>
          <w:sz w:val="24"/>
          <w:szCs w:val="24"/>
        </w:rPr>
        <w:t>в Киреевском районе в 2018 г. составил 0,86 % (20-е место по области). Количество безработных - 235 человек.</w:t>
      </w:r>
    </w:p>
    <w:p w:rsidR="00577829" w:rsidRDefault="0066692D" w:rsidP="00577829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Сведения распределении экономически активного населения Киреевского района по сферам занятости и уровню их </w:t>
      </w:r>
      <w:r w:rsidR="006D3587">
        <w:rPr>
          <w:rFonts w:ascii="Times New Roman" w:hAnsi="Times New Roman" w:cs="Times New Roman"/>
          <w:bCs/>
          <w:iCs/>
          <w:sz w:val="24"/>
          <w:szCs w:val="24"/>
        </w:rPr>
        <w:t xml:space="preserve">профессиональной </w:t>
      </w:r>
      <w:r>
        <w:rPr>
          <w:rFonts w:ascii="Times New Roman" w:hAnsi="Times New Roman" w:cs="Times New Roman"/>
          <w:bCs/>
          <w:iCs/>
          <w:sz w:val="24"/>
          <w:szCs w:val="24"/>
        </w:rPr>
        <w:t>образованности отражены в табл.</w:t>
      </w:r>
      <w:r w:rsidR="006C4775">
        <w:rPr>
          <w:rFonts w:ascii="Times New Roman" w:hAnsi="Times New Roman" w:cs="Times New Roman"/>
          <w:bCs/>
          <w:iCs/>
          <w:sz w:val="24"/>
          <w:szCs w:val="24"/>
        </w:rPr>
        <w:t>10, рис.1</w:t>
      </w:r>
      <w:r w:rsidR="000B27A2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6C477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96046F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0B27A2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96046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66692D" w:rsidRPr="0066692D" w:rsidRDefault="0066692D" w:rsidP="0066692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:rsidR="0066692D" w:rsidRPr="00EE4056" w:rsidRDefault="0066692D" w:rsidP="003B476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E4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 w:rsidR="006C4775">
        <w:rPr>
          <w:rFonts w:ascii="Times New Roman" w:hAnsi="Times New Roman" w:cs="Times New Roman"/>
          <w:bCs/>
          <w:i/>
          <w:iCs/>
          <w:sz w:val="24"/>
          <w:szCs w:val="24"/>
        </w:rPr>
        <w:t>1</w:t>
      </w:r>
      <w:r w:rsidR="000B27A2">
        <w:rPr>
          <w:rFonts w:ascii="Times New Roman" w:hAnsi="Times New Roman" w:cs="Times New Roman"/>
          <w:bCs/>
          <w:i/>
          <w:iCs/>
          <w:sz w:val="24"/>
          <w:szCs w:val="24"/>
        </w:rPr>
        <w:t>0</w:t>
      </w:r>
      <w:r w:rsidRPr="00EE4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 </w:t>
      </w:r>
    </w:p>
    <w:p w:rsidR="0066692D" w:rsidRPr="00EE4056" w:rsidRDefault="0066692D" w:rsidP="003B4766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a"/>
        <w:tblW w:w="9351" w:type="dxa"/>
        <w:tblLook w:val="04A0"/>
      </w:tblPr>
      <w:tblGrid>
        <w:gridCol w:w="439"/>
        <w:gridCol w:w="4579"/>
        <w:gridCol w:w="1675"/>
        <w:gridCol w:w="982"/>
        <w:gridCol w:w="1676"/>
      </w:tblGrid>
      <w:tr w:rsidR="0066692D" w:rsidTr="006D3587">
        <w:tc>
          <w:tcPr>
            <w:tcW w:w="439" w:type="dxa"/>
            <w:shd w:val="clear" w:color="auto" w:fill="244061" w:themeFill="accent1" w:themeFillShade="80"/>
          </w:tcPr>
          <w:p w:rsidR="0066692D" w:rsidRPr="00EE4056" w:rsidRDefault="0066692D" w:rsidP="003B47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79" w:type="dxa"/>
            <w:shd w:val="clear" w:color="auto" w:fill="244061" w:themeFill="accent1" w:themeFillShade="80"/>
          </w:tcPr>
          <w:p w:rsidR="0066692D" w:rsidRPr="00EE4056" w:rsidRDefault="0066692D" w:rsidP="003B47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675" w:type="dxa"/>
            <w:shd w:val="clear" w:color="auto" w:fill="244061" w:themeFill="accent1" w:themeFillShade="80"/>
          </w:tcPr>
          <w:p w:rsidR="0066692D" w:rsidRPr="00EE4056" w:rsidRDefault="0066692D" w:rsidP="003B4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 w:rsidR="005D556F">
              <w:rPr>
                <w:rFonts w:ascii="Times New Roman" w:hAnsi="Times New Roman" w:cs="Times New Roman"/>
                <w:b/>
              </w:rPr>
              <w:t>16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982" w:type="dxa"/>
            <w:shd w:val="clear" w:color="auto" w:fill="244061" w:themeFill="accent1" w:themeFillShade="80"/>
          </w:tcPr>
          <w:p w:rsidR="0066692D" w:rsidRPr="00EE4056" w:rsidRDefault="0066692D" w:rsidP="003B4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 w:rsidR="005D556F">
              <w:rPr>
                <w:rFonts w:ascii="Times New Roman" w:hAnsi="Times New Roman" w:cs="Times New Roman"/>
                <w:b/>
              </w:rPr>
              <w:t>17</w:t>
            </w:r>
            <w:r w:rsidRPr="00EE4056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1676" w:type="dxa"/>
            <w:shd w:val="clear" w:color="auto" w:fill="244061" w:themeFill="accent1" w:themeFillShade="80"/>
          </w:tcPr>
          <w:p w:rsidR="0066692D" w:rsidRPr="00EE4056" w:rsidRDefault="0066692D" w:rsidP="003B4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 w:rsidR="005D556F">
              <w:rPr>
                <w:rFonts w:ascii="Times New Roman" w:hAnsi="Times New Roman" w:cs="Times New Roman"/>
                <w:b/>
              </w:rPr>
              <w:t>18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3B4766" w:rsidTr="006D3587">
        <w:tc>
          <w:tcPr>
            <w:tcW w:w="439" w:type="dxa"/>
            <w:vMerge w:val="restart"/>
          </w:tcPr>
          <w:p w:rsidR="003B4766" w:rsidRPr="00EE4056" w:rsidRDefault="003B4766" w:rsidP="003B476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  <w:r w:rsidRPr="0066692D">
              <w:rPr>
                <w:rFonts w:ascii="Times New Roman" w:hAnsi="Times New Roman" w:cs="Times New Roman"/>
                <w:b/>
              </w:rPr>
              <w:t>МО Киреевский район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7641 (</w:t>
            </w:r>
            <w:r w:rsidRPr="003B4766">
              <w:rPr>
                <w:rFonts w:ascii="Times New Roman" w:hAnsi="Times New Roman" w:cs="Times New Roman"/>
              </w:rPr>
              <w:t>10,45 %)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7392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7222 (10,01%)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28948 (39,59%)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28858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28396 (39,36%)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16901 (23,11%)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16398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15997 (22,17%)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6813 (9,32 %)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5870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5479 (7,59%)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24768 (33,87%)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24398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24338 (33,73%)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 (0,98 %)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841 (1,17%)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 (1,21 %)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 (1,32%)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3324 (4,55 %)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3427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3215 (4,46%)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28433 (38,88%)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27989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27676 (38,36%)</w:t>
            </w:r>
          </w:p>
        </w:tc>
      </w:tr>
      <w:tr w:rsidR="003B4766" w:rsidTr="006D3587">
        <w:tc>
          <w:tcPr>
            <w:tcW w:w="439" w:type="dxa"/>
            <w:vMerge w:val="restart"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3B4766" w:rsidRPr="003B4766" w:rsidRDefault="003B4766" w:rsidP="003B47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Киреевск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3158 (11,22 %)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3394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3320 (11,24 %)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11199 (39,78%)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11650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11903 (40,30%)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3293 (11,70 %)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3085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2436 (8,25 %)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12094 (42,97%)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12186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12339 (41,77%)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(0,23 %)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(0,39 %)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 (1,93 %)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 (2,16 %)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 (7,11 %)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1773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1685 (5,70 %)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12085 (42,93%)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11720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11465 (38,81%)</w:t>
            </w:r>
          </w:p>
        </w:tc>
      </w:tr>
      <w:tr w:rsidR="003B4766" w:rsidTr="006D3587">
        <w:tc>
          <w:tcPr>
            <w:tcW w:w="439" w:type="dxa"/>
            <w:vMerge w:val="restart"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3B4766" w:rsidRPr="003B4766" w:rsidRDefault="003B4766" w:rsidP="003B47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Болохово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993 (10,92 %)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1676" w:type="dxa"/>
          </w:tcPr>
          <w:p w:rsidR="003B4766" w:rsidRPr="000A1615" w:rsidRDefault="003B4766" w:rsidP="003B47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980</w:t>
            </w:r>
            <w:r>
              <w:rPr>
                <w:rFonts w:ascii="Times New Roman" w:hAnsi="Times New Roman" w:cs="Times New Roman"/>
                <w:lang w:val="en-US"/>
              </w:rPr>
              <w:t xml:space="preserve"> (10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93 %)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3497 (38,46 %)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3485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3274 (36,50 %)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1202 (13,22 %)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1244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1234 (13,76 %)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3132 (33,44 %)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3101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3062 (34,14 %)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(0,00 %)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(0,24 %)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(0,79 %)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 (5,47 %)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 (5,06 %)</w:t>
            </w:r>
          </w:p>
        </w:tc>
      </w:tr>
      <w:tr w:rsidR="003B4766" w:rsidTr="006D3587">
        <w:tc>
          <w:tcPr>
            <w:tcW w:w="439" w:type="dxa"/>
            <w:vMerge/>
          </w:tcPr>
          <w:p w:rsidR="003B4766" w:rsidRPr="00EE4056" w:rsidRDefault="003B4766" w:rsidP="003B47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3B4766" w:rsidRDefault="003B4766" w:rsidP="003B4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2464 (27,10 %)</w:t>
            </w:r>
          </w:p>
        </w:tc>
        <w:tc>
          <w:tcPr>
            <w:tcW w:w="982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3017</w:t>
            </w:r>
          </w:p>
        </w:tc>
        <w:tc>
          <w:tcPr>
            <w:tcW w:w="1676" w:type="dxa"/>
          </w:tcPr>
          <w:p w:rsidR="003B4766" w:rsidRDefault="003B4766" w:rsidP="003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2884 (32,15 %)</w:t>
            </w:r>
          </w:p>
        </w:tc>
      </w:tr>
      <w:tr w:rsidR="00D7309D" w:rsidTr="006D3587">
        <w:tc>
          <w:tcPr>
            <w:tcW w:w="439" w:type="dxa"/>
            <w:vMerge w:val="restart"/>
          </w:tcPr>
          <w:p w:rsidR="00D7309D" w:rsidRPr="00EE4056" w:rsidRDefault="00D7309D" w:rsidP="003B47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D7309D" w:rsidRPr="003B4766" w:rsidRDefault="00D7309D" w:rsidP="003B47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Липки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1037 (10,78 %)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 (9,01 %)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3825 (39,77 %)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3687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3511 (40,13 %)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 (7,10 %)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 (4,68 %)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2543 (26,44 %)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2324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2323 (26,55 %)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(0,096 %)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(0,046 %)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(0,19 %)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(42,30 %)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(2,14 %)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 (4,73 %)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3838 (39,90 %)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3753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3513 (40,16 %)</w:t>
            </w:r>
          </w:p>
        </w:tc>
      </w:tr>
      <w:tr w:rsidR="00D7309D" w:rsidTr="006D3587">
        <w:tc>
          <w:tcPr>
            <w:tcW w:w="439" w:type="dxa"/>
            <w:vMerge w:val="restart"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D7309D" w:rsidRPr="00D7309D" w:rsidRDefault="00D7309D" w:rsidP="00D73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Богучаровское 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(8,77%)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 (7,63 %)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 (41,64%)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 (41,67 %)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 (17,29%)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 (14,87 %)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 (11,55%)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 (15,32 %)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(0,44%)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(0,83 %)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(1,58%)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(0,34 %)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Pr="003B4766" w:rsidRDefault="00D7309D" w:rsidP="00D7309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 (36,28%)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 (34,10 %)</w:t>
            </w:r>
          </w:p>
        </w:tc>
      </w:tr>
      <w:tr w:rsidR="00D7309D" w:rsidTr="006D3587">
        <w:tc>
          <w:tcPr>
            <w:tcW w:w="439" w:type="dxa"/>
            <w:vMerge w:val="restart"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D7309D" w:rsidRPr="00D7309D" w:rsidRDefault="00D7309D" w:rsidP="00D73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Бородинское 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 (9,96 %)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 (8,60 %)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3799 (38,39 %)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3548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3393 (36,34 %)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(6,12 %)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 (4,65 %)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3214 (32,48 %)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3054 (32,71 %)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(0,11 %)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(0,12 %)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(2,55 %)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(1,49 %)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238 (2,41 %)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 (2,53 %)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3161 (31,94%)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2906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3052 (32,69 %)</w:t>
            </w:r>
          </w:p>
        </w:tc>
      </w:tr>
      <w:tr w:rsidR="00D7309D" w:rsidTr="006D3587">
        <w:tc>
          <w:tcPr>
            <w:tcW w:w="439" w:type="dxa"/>
            <w:vMerge w:val="restart"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D7309D" w:rsidRPr="00D7309D" w:rsidRDefault="00D7309D" w:rsidP="00D73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Дедиловское 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 (8,30 %)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 (8,12 %)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1302 (39,15 %)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1312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1303 (39,32 %)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 (26,58 %)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 (23,81 %)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 (31,24 %)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1064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1133 (33,19 %)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 (11,24 %)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 (13,16 %)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(0,36 %)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(0,54 %)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(3,00 %)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(3,32 %)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1018 (30,31 %)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1029 (31,05 %)</w:t>
            </w:r>
          </w:p>
        </w:tc>
      </w:tr>
      <w:tr w:rsidR="00D7309D" w:rsidTr="006D3587">
        <w:tc>
          <w:tcPr>
            <w:tcW w:w="439" w:type="dxa"/>
            <w:vMerge w:val="restart"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D7309D" w:rsidRPr="00D7309D" w:rsidRDefault="00D7309D" w:rsidP="00D73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Красноярское 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 (8,28 %)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(7,05 %)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 (42,75 %)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 (40,94 %)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(4,17 %)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(1,68 %)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 (22,71 %)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 (22,08 %)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(0,82 %)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(0,40 %)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(0,55 %)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(0,47 %)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(5,06 %)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(5,44 %)</w:t>
            </w:r>
          </w:p>
        </w:tc>
      </w:tr>
      <w:tr w:rsidR="00D7309D" w:rsidTr="006D3587">
        <w:tc>
          <w:tcPr>
            <w:tcW w:w="439" w:type="dxa"/>
            <w:vMerge/>
          </w:tcPr>
          <w:p w:rsidR="00D7309D" w:rsidRPr="00EE4056" w:rsidRDefault="00D7309D" w:rsidP="00D730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D7309D" w:rsidRDefault="00D7309D" w:rsidP="00D73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500 (34,20 %)</w:t>
            </w:r>
          </w:p>
        </w:tc>
        <w:tc>
          <w:tcPr>
            <w:tcW w:w="982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1676" w:type="dxa"/>
          </w:tcPr>
          <w:p w:rsidR="00D7309D" w:rsidRDefault="00D7309D" w:rsidP="00D7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 (35,44 %)</w:t>
            </w:r>
          </w:p>
        </w:tc>
      </w:tr>
      <w:tr w:rsidR="006D3587" w:rsidTr="006D3587">
        <w:tc>
          <w:tcPr>
            <w:tcW w:w="439" w:type="dxa"/>
            <w:vMerge w:val="restart"/>
          </w:tcPr>
          <w:p w:rsidR="006D3587" w:rsidRPr="00EE4056" w:rsidRDefault="006D3587" w:rsidP="00D7309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6D3587" w:rsidRPr="006D3587" w:rsidRDefault="006D3587" w:rsidP="00D7309D">
            <w:pPr>
              <w:rPr>
                <w:rFonts w:ascii="Times New Roman" w:hAnsi="Times New Roman" w:cs="Times New Roman"/>
                <w:b/>
              </w:rPr>
            </w:pPr>
            <w:r w:rsidRPr="006D3587">
              <w:rPr>
                <w:rFonts w:ascii="Times New Roman" w:hAnsi="Times New Roman" w:cs="Times New Roman"/>
                <w:b/>
              </w:rPr>
              <w:t xml:space="preserve">МО Приупское 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 (7,99 %)</w:t>
            </w:r>
          </w:p>
        </w:tc>
        <w:tc>
          <w:tcPr>
            <w:tcW w:w="982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676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 (6,63 %)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 (40,92 %)</w:t>
            </w:r>
          </w:p>
        </w:tc>
        <w:tc>
          <w:tcPr>
            <w:tcW w:w="982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676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1274 (41,62 %)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(1,59 %)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 (3,53 %)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 (10,73 %)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 (10,26 %)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(0,56 %)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(0,36 %)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(0,22 %)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(0,62 %)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(1,69 %)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(2,06 %)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 (40,92 %)</w:t>
            </w:r>
          </w:p>
        </w:tc>
        <w:tc>
          <w:tcPr>
            <w:tcW w:w="982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</w:t>
            </w:r>
          </w:p>
        </w:tc>
        <w:tc>
          <w:tcPr>
            <w:tcW w:w="1676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1328 (43,38 %)</w:t>
            </w:r>
          </w:p>
        </w:tc>
      </w:tr>
      <w:tr w:rsidR="006D3587" w:rsidTr="006D3587">
        <w:tc>
          <w:tcPr>
            <w:tcW w:w="439" w:type="dxa"/>
            <w:vMerge w:val="restart"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912" w:type="dxa"/>
            <w:gridSpan w:val="4"/>
            <w:shd w:val="clear" w:color="auto" w:fill="D9D9D9" w:themeFill="background1" w:themeFillShade="D9"/>
          </w:tcPr>
          <w:p w:rsidR="006D3587" w:rsidRPr="006D3587" w:rsidRDefault="006D3587" w:rsidP="006D35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Шварцевское 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675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 (10,01 %)</w:t>
            </w:r>
          </w:p>
        </w:tc>
        <w:tc>
          <w:tcPr>
            <w:tcW w:w="982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1676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 (10,36 %)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675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2519 (40,12 %)</w:t>
            </w:r>
          </w:p>
        </w:tc>
        <w:tc>
          <w:tcPr>
            <w:tcW w:w="982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2499</w:t>
            </w:r>
          </w:p>
        </w:tc>
        <w:tc>
          <w:tcPr>
            <w:tcW w:w="1676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2478 (40,43 %)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 (0,40 %)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(0,72 %)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 (27,73 %)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1754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1552 (25,32 %)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(0,62 %)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(0,31 %)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(0,25 %)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(17,94 %)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  <w:shd w:val="clear" w:color="auto" w:fill="DBE5F1" w:themeFill="accent1" w:themeFillTint="33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675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 (1,99 %)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676" w:type="dxa"/>
            <w:shd w:val="clear" w:color="auto" w:fill="DBE5F1" w:themeFill="accent1" w:themeFillTint="33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 (2,30 %)</w:t>
            </w:r>
          </w:p>
        </w:tc>
      </w:tr>
      <w:tr w:rsidR="006D3587" w:rsidTr="006D3587">
        <w:tc>
          <w:tcPr>
            <w:tcW w:w="439" w:type="dxa"/>
            <w:vMerge/>
          </w:tcPr>
          <w:p w:rsidR="006D3587" w:rsidRPr="00EE4056" w:rsidRDefault="006D3587" w:rsidP="006D35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79" w:type="dxa"/>
          </w:tcPr>
          <w:p w:rsidR="006D3587" w:rsidRDefault="006D3587" w:rsidP="006D3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675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3291 (52,42 %)</w:t>
            </w:r>
          </w:p>
        </w:tc>
        <w:tc>
          <w:tcPr>
            <w:tcW w:w="982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3356</w:t>
            </w:r>
          </w:p>
        </w:tc>
        <w:tc>
          <w:tcPr>
            <w:tcW w:w="1676" w:type="dxa"/>
          </w:tcPr>
          <w:p w:rsidR="006D3587" w:rsidRDefault="006D3587" w:rsidP="006D3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3345 (55,78 %)</w:t>
            </w:r>
          </w:p>
        </w:tc>
      </w:tr>
    </w:tbl>
    <w:p w:rsidR="00627A4A" w:rsidRDefault="00627A4A" w:rsidP="003B476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B74D1" w:rsidRDefault="00627A4A" w:rsidP="00EB74D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629275" cy="3295650"/>
            <wp:effectExtent l="0" t="0" r="952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D1" w:rsidRPr="00E80465" w:rsidRDefault="00EB74D1" w:rsidP="00EB74D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</w:p>
    <w:p w:rsidR="00EB74D1" w:rsidRPr="00E80465" w:rsidRDefault="00EB74D1" w:rsidP="00EB74D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E80465">
        <w:rPr>
          <w:rFonts w:ascii="Times New Roman" w:hAnsi="Times New Roman" w:cs="Times New Roman"/>
          <w:bCs/>
          <w:i/>
        </w:rPr>
        <w:t>Рис. 1</w:t>
      </w:r>
      <w:r w:rsidR="000B27A2">
        <w:rPr>
          <w:rFonts w:ascii="Times New Roman" w:hAnsi="Times New Roman" w:cs="Times New Roman"/>
          <w:bCs/>
          <w:i/>
        </w:rPr>
        <w:t>1</w:t>
      </w:r>
      <w:r w:rsidRPr="00E80465">
        <w:rPr>
          <w:rFonts w:ascii="Times New Roman" w:hAnsi="Times New Roman" w:cs="Times New Roman"/>
          <w:bCs/>
          <w:i/>
        </w:rPr>
        <w:t xml:space="preserve">. – </w:t>
      </w:r>
      <w:r w:rsidR="00E80465" w:rsidRPr="00E80465">
        <w:rPr>
          <w:rFonts w:ascii="Times New Roman" w:hAnsi="Times New Roman" w:cs="Times New Roman"/>
          <w:bCs/>
          <w:i/>
        </w:rPr>
        <w:t xml:space="preserve">Количество </w:t>
      </w:r>
      <w:r w:rsidR="00E80465">
        <w:rPr>
          <w:rFonts w:ascii="Times New Roman" w:hAnsi="Times New Roman" w:cs="Times New Roman"/>
          <w:bCs/>
          <w:i/>
        </w:rPr>
        <w:t>населения</w:t>
      </w:r>
      <w:r w:rsidR="00E80465" w:rsidRPr="00E80465">
        <w:rPr>
          <w:rFonts w:ascii="Times New Roman" w:hAnsi="Times New Roman" w:cs="Times New Roman"/>
          <w:bCs/>
          <w:i/>
        </w:rPr>
        <w:t>, имеющ</w:t>
      </w:r>
      <w:r w:rsidR="00E80465">
        <w:rPr>
          <w:rFonts w:ascii="Times New Roman" w:hAnsi="Times New Roman" w:cs="Times New Roman"/>
          <w:bCs/>
          <w:i/>
        </w:rPr>
        <w:t>его</w:t>
      </w:r>
      <w:r w:rsidR="00E80465" w:rsidRPr="00E80465">
        <w:rPr>
          <w:rFonts w:ascii="Times New Roman" w:hAnsi="Times New Roman" w:cs="Times New Roman"/>
          <w:bCs/>
          <w:i/>
        </w:rPr>
        <w:t xml:space="preserve"> профессиональное образование</w:t>
      </w:r>
      <w:r w:rsidR="00E80465">
        <w:rPr>
          <w:rFonts w:ascii="Times New Roman" w:hAnsi="Times New Roman" w:cs="Times New Roman"/>
          <w:bCs/>
          <w:i/>
        </w:rPr>
        <w:t xml:space="preserve">, в том числе высшее образование </w:t>
      </w:r>
      <w:r w:rsidR="00E80465" w:rsidRPr="00E80465">
        <w:rPr>
          <w:rFonts w:ascii="Times New Roman" w:hAnsi="Times New Roman" w:cs="Times New Roman"/>
          <w:bCs/>
          <w:i/>
        </w:rPr>
        <w:t>в разрезе муниципальных образований Киреевского района</w:t>
      </w:r>
      <w:r w:rsidR="005B18FE">
        <w:rPr>
          <w:rFonts w:ascii="Times New Roman" w:hAnsi="Times New Roman" w:cs="Times New Roman"/>
          <w:bCs/>
          <w:i/>
        </w:rPr>
        <w:t>, 2018 г.</w:t>
      </w:r>
    </w:p>
    <w:p w:rsidR="0066692D" w:rsidRPr="0066692D" w:rsidRDefault="00627A4A" w:rsidP="00CE78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7850" cy="634365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CB" w:rsidRDefault="00FD6ACB" w:rsidP="00577829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D6ACB" w:rsidRPr="00EB74D1" w:rsidRDefault="00EB74D1" w:rsidP="00EB74D1">
      <w:pPr>
        <w:pStyle w:val="ab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i/>
        </w:rPr>
      </w:pPr>
      <w:r w:rsidRPr="00EB74D1">
        <w:rPr>
          <w:rFonts w:ascii="Times New Roman" w:hAnsi="Times New Roman" w:cs="Times New Roman"/>
          <w:bCs/>
          <w:i/>
        </w:rPr>
        <w:t>Рис.1</w:t>
      </w:r>
      <w:r w:rsidR="000B27A2">
        <w:rPr>
          <w:rFonts w:ascii="Times New Roman" w:hAnsi="Times New Roman" w:cs="Times New Roman"/>
          <w:bCs/>
          <w:i/>
        </w:rPr>
        <w:t>2</w:t>
      </w:r>
      <w:r w:rsidRPr="00EB74D1">
        <w:rPr>
          <w:rFonts w:ascii="Times New Roman" w:hAnsi="Times New Roman" w:cs="Times New Roman"/>
          <w:bCs/>
          <w:i/>
        </w:rPr>
        <w:t xml:space="preserve"> </w:t>
      </w:r>
      <w:r>
        <w:rPr>
          <w:rFonts w:ascii="Times New Roman" w:hAnsi="Times New Roman" w:cs="Times New Roman"/>
          <w:bCs/>
          <w:i/>
        </w:rPr>
        <w:t>– Структура занятости экономически активного населения муниципальных образований Киреевского района, количество пенсионеров</w:t>
      </w:r>
      <w:r w:rsidR="005B18FE">
        <w:rPr>
          <w:rFonts w:ascii="Times New Roman" w:hAnsi="Times New Roman" w:cs="Times New Roman"/>
          <w:bCs/>
          <w:i/>
        </w:rPr>
        <w:t>, 2018 г.</w:t>
      </w:r>
    </w:p>
    <w:p w:rsidR="00FD6ACB" w:rsidRDefault="00FD6ACB" w:rsidP="00577829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1519C" w:rsidRDefault="00B61995" w:rsidP="00E65A2D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3FE7">
        <w:rPr>
          <w:rFonts w:ascii="Times New Roman" w:hAnsi="Times New Roman" w:cs="Times New Roman"/>
          <w:b/>
          <w:i/>
          <w:sz w:val="24"/>
          <w:szCs w:val="24"/>
          <w:u w:val="single"/>
        </w:rPr>
        <w:t>Вывод</w:t>
      </w:r>
      <w:r w:rsidRPr="006B3FE7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E80465">
        <w:rPr>
          <w:rFonts w:ascii="Times New Roman" w:hAnsi="Times New Roman" w:cs="Times New Roman"/>
          <w:i/>
          <w:sz w:val="24"/>
          <w:szCs w:val="24"/>
        </w:rPr>
        <w:t xml:space="preserve">Сложившаяся демографическая и социально-экономическая ситуация в Киреевском районе требует приложения значительных усилий для ее выравнивания. Основным драйвером роста демографических и социально-экономических показателей развития территории, является усиление и модернизация </w:t>
      </w:r>
      <w:r w:rsidR="00BF74ED">
        <w:rPr>
          <w:rFonts w:ascii="Times New Roman" w:hAnsi="Times New Roman" w:cs="Times New Roman"/>
          <w:i/>
          <w:sz w:val="24"/>
          <w:szCs w:val="24"/>
        </w:rPr>
        <w:t>экономического потенциала района, создание новых производств, развитие малого бизнеса. Важным моментом является решение экологической проблемы территории, развитие туристической деятельности и улучшение социальной инфраструктуры населенных пунктов муниципальных образований района. Как одно из направлений развития Киреевского района – создание на ее территории рекреационной зоны отдыха, в том числе летнего и межсезонного проживания жителей г.</w:t>
      </w:r>
      <w:r w:rsidR="00B011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74ED">
        <w:rPr>
          <w:rFonts w:ascii="Times New Roman" w:hAnsi="Times New Roman" w:cs="Times New Roman"/>
          <w:i/>
          <w:sz w:val="24"/>
          <w:szCs w:val="24"/>
        </w:rPr>
        <w:t>Тулы, г.</w:t>
      </w:r>
      <w:r w:rsidR="00B011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74ED">
        <w:rPr>
          <w:rFonts w:ascii="Times New Roman" w:hAnsi="Times New Roman" w:cs="Times New Roman"/>
          <w:i/>
          <w:sz w:val="24"/>
          <w:szCs w:val="24"/>
        </w:rPr>
        <w:t>Москвы, др. крупных городов</w:t>
      </w:r>
      <w:r w:rsidR="00B011BD">
        <w:rPr>
          <w:rFonts w:ascii="Times New Roman" w:hAnsi="Times New Roman" w:cs="Times New Roman"/>
          <w:i/>
          <w:sz w:val="24"/>
          <w:szCs w:val="24"/>
        </w:rPr>
        <w:t>.</w:t>
      </w:r>
      <w:r w:rsidR="00BF74ED">
        <w:rPr>
          <w:rFonts w:ascii="Times New Roman" w:hAnsi="Times New Roman" w:cs="Times New Roman"/>
          <w:i/>
          <w:sz w:val="24"/>
          <w:szCs w:val="24"/>
        </w:rPr>
        <w:t xml:space="preserve"> Возможна реализация проект</w:t>
      </w:r>
      <w:r w:rsidR="007137AC">
        <w:rPr>
          <w:rFonts w:ascii="Times New Roman" w:hAnsi="Times New Roman" w:cs="Times New Roman"/>
          <w:i/>
          <w:sz w:val="24"/>
          <w:szCs w:val="24"/>
        </w:rPr>
        <w:t>а</w:t>
      </w:r>
      <w:r w:rsidR="00BF74ED">
        <w:rPr>
          <w:rFonts w:ascii="Times New Roman" w:hAnsi="Times New Roman" w:cs="Times New Roman"/>
          <w:i/>
          <w:sz w:val="24"/>
          <w:szCs w:val="24"/>
        </w:rPr>
        <w:t xml:space="preserve"> - «Цветущи</w:t>
      </w:r>
      <w:r w:rsidR="007137AC">
        <w:rPr>
          <w:rFonts w:ascii="Times New Roman" w:hAnsi="Times New Roman" w:cs="Times New Roman"/>
          <w:i/>
          <w:sz w:val="24"/>
          <w:szCs w:val="24"/>
        </w:rPr>
        <w:t>е</w:t>
      </w:r>
      <w:r w:rsidR="00BF74ED">
        <w:rPr>
          <w:rFonts w:ascii="Times New Roman" w:hAnsi="Times New Roman" w:cs="Times New Roman"/>
          <w:i/>
          <w:sz w:val="24"/>
          <w:szCs w:val="24"/>
        </w:rPr>
        <w:t xml:space="preserve"> пригород</w:t>
      </w:r>
      <w:r w:rsidR="007137AC">
        <w:rPr>
          <w:rFonts w:ascii="Times New Roman" w:hAnsi="Times New Roman" w:cs="Times New Roman"/>
          <w:i/>
          <w:sz w:val="24"/>
          <w:szCs w:val="24"/>
        </w:rPr>
        <w:t>ы</w:t>
      </w:r>
      <w:r w:rsidR="00BF74ED">
        <w:rPr>
          <w:rFonts w:ascii="Times New Roman" w:hAnsi="Times New Roman" w:cs="Times New Roman"/>
          <w:i/>
          <w:sz w:val="24"/>
          <w:szCs w:val="24"/>
        </w:rPr>
        <w:t xml:space="preserve"> Тулы».</w:t>
      </w:r>
    </w:p>
    <w:p w:rsidR="00BF74ED" w:rsidRPr="00E80465" w:rsidRDefault="00BF74ED" w:rsidP="00E65A2D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1A95" w:rsidRPr="006368B5" w:rsidRDefault="00D81A95" w:rsidP="006368B5">
      <w:pPr>
        <w:pStyle w:val="ab"/>
        <w:numPr>
          <w:ilvl w:val="1"/>
          <w:numId w:val="1"/>
        </w:numPr>
        <w:shd w:val="clear" w:color="auto" w:fill="244061" w:themeFill="accent1" w:themeFillShade="8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8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РАЗВИТИЯ ЭКОНОМИКИ </w:t>
      </w:r>
      <w:r w:rsidR="00B011B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205A40">
        <w:rPr>
          <w:rFonts w:ascii="Times New Roman" w:hAnsi="Times New Roman" w:cs="Times New Roman"/>
          <w:b/>
          <w:sz w:val="28"/>
          <w:szCs w:val="28"/>
        </w:rPr>
        <w:t>КИРЕЕВСК</w:t>
      </w:r>
      <w:r w:rsidR="00B011BD">
        <w:rPr>
          <w:rFonts w:ascii="Times New Roman" w:hAnsi="Times New Roman" w:cs="Times New Roman"/>
          <w:b/>
          <w:sz w:val="28"/>
          <w:szCs w:val="28"/>
        </w:rPr>
        <w:t xml:space="preserve">ИЙ </w:t>
      </w:r>
      <w:r w:rsidR="00B14CE9">
        <w:rPr>
          <w:rFonts w:ascii="Times New Roman" w:hAnsi="Times New Roman" w:cs="Times New Roman"/>
          <w:b/>
          <w:sz w:val="28"/>
          <w:szCs w:val="28"/>
        </w:rPr>
        <w:t>РАЙОН</w:t>
      </w:r>
    </w:p>
    <w:p w:rsidR="006303BD" w:rsidRPr="00196467" w:rsidRDefault="006303BD" w:rsidP="00196467">
      <w:pPr>
        <w:shd w:val="clear" w:color="auto" w:fill="8DB3E2" w:themeFill="text2" w:themeFillTint="66"/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6303BD" w:rsidRPr="00196467" w:rsidRDefault="006303BD" w:rsidP="00196467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467">
        <w:rPr>
          <w:rFonts w:ascii="Times New Roman" w:hAnsi="Times New Roman" w:cs="Times New Roman"/>
          <w:b/>
          <w:sz w:val="24"/>
          <w:szCs w:val="24"/>
        </w:rPr>
        <w:t>Р</w:t>
      </w:r>
      <w:r w:rsidR="002B77C6" w:rsidRPr="00196467">
        <w:rPr>
          <w:rFonts w:ascii="Times New Roman" w:hAnsi="Times New Roman" w:cs="Times New Roman"/>
          <w:b/>
          <w:sz w:val="24"/>
          <w:szCs w:val="24"/>
        </w:rPr>
        <w:t>АЗВИТИЕ РЕА</w:t>
      </w:r>
      <w:r w:rsidR="00C910FE">
        <w:rPr>
          <w:rFonts w:ascii="Times New Roman" w:hAnsi="Times New Roman" w:cs="Times New Roman"/>
          <w:b/>
          <w:sz w:val="24"/>
          <w:szCs w:val="24"/>
        </w:rPr>
        <w:t xml:space="preserve">ЛЬНОГО СЕКТОРА ЭКОНОМИКИ </w:t>
      </w:r>
      <w:r w:rsidR="00B011B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5B18FE">
        <w:rPr>
          <w:rFonts w:ascii="Times New Roman" w:hAnsi="Times New Roman" w:cs="Times New Roman"/>
          <w:b/>
          <w:sz w:val="24"/>
          <w:szCs w:val="24"/>
        </w:rPr>
        <w:t xml:space="preserve"> КИРЕЕВСКИЙ РАЙОН</w:t>
      </w:r>
    </w:p>
    <w:p w:rsidR="00EA2EBC" w:rsidRDefault="00EA2EBC" w:rsidP="006303B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B0897" w:rsidRDefault="005B18FE" w:rsidP="009873F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8FE">
        <w:rPr>
          <w:rFonts w:ascii="Times New Roman" w:hAnsi="Times New Roman" w:cs="Times New Roman"/>
          <w:bCs/>
          <w:sz w:val="24"/>
          <w:szCs w:val="24"/>
        </w:rPr>
        <w:t xml:space="preserve">Структура </w:t>
      </w:r>
      <w:r>
        <w:rPr>
          <w:rFonts w:ascii="Times New Roman" w:hAnsi="Times New Roman" w:cs="Times New Roman"/>
          <w:bCs/>
          <w:sz w:val="24"/>
          <w:szCs w:val="24"/>
        </w:rPr>
        <w:t xml:space="preserve">хозяйствующих субъектов </w:t>
      </w:r>
      <w:r w:rsidR="009873F4">
        <w:rPr>
          <w:rFonts w:ascii="Times New Roman" w:hAnsi="Times New Roman" w:cs="Times New Roman"/>
          <w:bCs/>
          <w:sz w:val="24"/>
          <w:szCs w:val="24"/>
        </w:rPr>
        <w:t>Киреевского района (по состоянию на 01.01.2019 г.) представлена в табл.11.</w:t>
      </w:r>
    </w:p>
    <w:p w:rsidR="009873F4" w:rsidRPr="009873F4" w:rsidRDefault="009873F4" w:rsidP="009873F4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873F4" w:rsidRPr="00E616A4" w:rsidRDefault="009873F4" w:rsidP="009873F4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616A4">
        <w:rPr>
          <w:rFonts w:ascii="Times New Roman" w:hAnsi="Times New Roman" w:cs="Times New Roman"/>
          <w:bCs/>
          <w:i/>
          <w:iCs/>
          <w:sz w:val="24"/>
          <w:szCs w:val="24"/>
        </w:rPr>
        <w:t>Таблица 11.</w:t>
      </w:r>
    </w:p>
    <w:p w:rsidR="009873F4" w:rsidRPr="009873F4" w:rsidRDefault="009873F4" w:rsidP="009873F4">
      <w:pPr>
        <w:spacing w:after="0" w:line="240" w:lineRule="auto"/>
        <w:jc w:val="both"/>
        <w:rPr>
          <w:rFonts w:ascii="Times New Roman" w:hAnsi="Times New Roman" w:cs="Times New Roman"/>
          <w:b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7083"/>
        <w:gridCol w:w="567"/>
        <w:gridCol w:w="567"/>
        <w:gridCol w:w="567"/>
        <w:gridCol w:w="561"/>
      </w:tblGrid>
      <w:tr w:rsidR="009873F4" w:rsidRPr="009873F4" w:rsidTr="00CD731F">
        <w:tc>
          <w:tcPr>
            <w:tcW w:w="7083" w:type="dxa"/>
            <w:vMerge w:val="restart"/>
            <w:shd w:val="clear" w:color="auto" w:fill="244061" w:themeFill="accent1" w:themeFillShade="80"/>
          </w:tcPr>
          <w:p w:rsidR="009873F4" w:rsidRPr="00CD731F" w:rsidRDefault="00CD731F" w:rsidP="009873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731F">
              <w:rPr>
                <w:rFonts w:ascii="Times New Roman" w:hAnsi="Times New Roman" w:cs="Times New Roman"/>
                <w:b/>
              </w:rPr>
              <w:t>Отрасль предприятия</w:t>
            </w:r>
          </w:p>
        </w:tc>
        <w:tc>
          <w:tcPr>
            <w:tcW w:w="2262" w:type="dxa"/>
            <w:gridSpan w:val="4"/>
            <w:shd w:val="clear" w:color="auto" w:fill="244061" w:themeFill="accent1" w:themeFillShade="80"/>
          </w:tcPr>
          <w:p w:rsidR="009873F4" w:rsidRPr="00CD731F" w:rsidRDefault="009873F4" w:rsidP="009873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731F">
              <w:rPr>
                <w:rFonts w:ascii="Times New Roman" w:hAnsi="Times New Roman" w:cs="Times New Roman"/>
                <w:b/>
              </w:rPr>
              <w:t>Предприятия (количество)</w:t>
            </w:r>
          </w:p>
        </w:tc>
      </w:tr>
      <w:tr w:rsidR="009873F4" w:rsidRPr="009873F4" w:rsidTr="00CD731F">
        <w:tc>
          <w:tcPr>
            <w:tcW w:w="7083" w:type="dxa"/>
            <w:vMerge/>
            <w:shd w:val="clear" w:color="auto" w:fill="244061" w:themeFill="accent1" w:themeFillShade="80"/>
          </w:tcPr>
          <w:p w:rsidR="009873F4" w:rsidRPr="00CD731F" w:rsidRDefault="009873F4" w:rsidP="009873F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244061" w:themeFill="accent1" w:themeFillShade="80"/>
          </w:tcPr>
          <w:p w:rsidR="009873F4" w:rsidRPr="00CD731F" w:rsidRDefault="00CD731F" w:rsidP="00CD73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</w:p>
        </w:tc>
        <w:tc>
          <w:tcPr>
            <w:tcW w:w="567" w:type="dxa"/>
            <w:shd w:val="clear" w:color="auto" w:fill="244061" w:themeFill="accent1" w:themeFillShade="80"/>
          </w:tcPr>
          <w:p w:rsidR="009873F4" w:rsidRPr="00CD731F" w:rsidRDefault="00CD731F" w:rsidP="009873F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567" w:type="dxa"/>
            <w:shd w:val="clear" w:color="auto" w:fill="244061" w:themeFill="accent1" w:themeFillShade="80"/>
          </w:tcPr>
          <w:p w:rsidR="009873F4" w:rsidRPr="00CD731F" w:rsidRDefault="00CD731F" w:rsidP="009873F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561" w:type="dxa"/>
            <w:shd w:val="clear" w:color="auto" w:fill="244061" w:themeFill="accent1" w:themeFillShade="80"/>
          </w:tcPr>
          <w:p w:rsidR="009873F4" w:rsidRPr="00CD731F" w:rsidRDefault="00CD731F" w:rsidP="009873F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836938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Добывающие производства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836938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836938">
              <w:rPr>
                <w:rFonts w:ascii="Times New Roman" w:hAnsi="Times New Roman" w:cs="Times New Roman"/>
              </w:rPr>
              <w:t>Обрабатывающие производства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836938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Сельское хозяйство, лесное хозяйство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836938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836938">
              <w:rPr>
                <w:rFonts w:ascii="Times New Roman" w:hAnsi="Times New Roman" w:cs="Times New Roman"/>
              </w:rPr>
              <w:t>Производство и распределение электроэнергии, газа и воды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836938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836938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836938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836938">
              <w:rPr>
                <w:rFonts w:ascii="Times New Roman" w:hAnsi="Times New Roman" w:cs="Times New Roman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836938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836938">
              <w:rPr>
                <w:rFonts w:ascii="Times New Roman" w:hAnsi="Times New Roman" w:cs="Times New Roman"/>
              </w:rPr>
              <w:t>Гостиницы и рестораны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 xml:space="preserve">ранспортировка и хранение                 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>Деятельность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 xml:space="preserve">в области информации и связи    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 xml:space="preserve">Деятельность финансовая и страховая       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>Деятельность по операциям с недвижимым имуществом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>Деятельность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 xml:space="preserve">профессиональная, научная и техническая           </w:t>
            </w:r>
          </w:p>
        </w:tc>
        <w:tc>
          <w:tcPr>
            <w:tcW w:w="567" w:type="dxa"/>
            <w:vAlign w:val="center"/>
          </w:tcPr>
          <w:p w:rsidR="00CD731F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>Деятельность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 xml:space="preserve">административная и сопутствующие дополнительные   услуги                </w:t>
            </w:r>
          </w:p>
        </w:tc>
        <w:tc>
          <w:tcPr>
            <w:tcW w:w="567" w:type="dxa"/>
            <w:vAlign w:val="center"/>
          </w:tcPr>
          <w:p w:rsidR="00CD731F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>Государственное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 xml:space="preserve">управление и обеспечение военной безопасности; </w:t>
            </w:r>
          </w:p>
          <w:p w:rsidR="00CD731F" w:rsidRPr="00793AA1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793AA1">
              <w:rPr>
                <w:rFonts w:ascii="Times New Roman" w:hAnsi="Times New Roman" w:cs="Times New Roman"/>
              </w:rPr>
              <w:t xml:space="preserve"> социальное обеспечение</w:t>
            </w:r>
          </w:p>
        </w:tc>
        <w:tc>
          <w:tcPr>
            <w:tcW w:w="1134" w:type="dxa"/>
            <w:gridSpan w:val="2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1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793AA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vAlign w:val="center"/>
          </w:tcPr>
          <w:p w:rsidR="00CD731F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 xml:space="preserve">Деятельность в области здравоохранения и социальных услуг          </w:t>
            </w:r>
          </w:p>
        </w:tc>
        <w:tc>
          <w:tcPr>
            <w:tcW w:w="567" w:type="dxa"/>
            <w:vAlign w:val="center"/>
          </w:tcPr>
          <w:p w:rsidR="00CD731F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>Деятельность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>в области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>культуры, спорта, организации досуга и раз</w:t>
            </w:r>
            <w:r>
              <w:rPr>
                <w:rFonts w:ascii="Times New Roman" w:hAnsi="Times New Roman"/>
                <w:sz w:val="22"/>
                <w:szCs w:val="22"/>
              </w:rPr>
              <w:t>-в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 xml:space="preserve">лечений              </w:t>
            </w:r>
          </w:p>
        </w:tc>
        <w:tc>
          <w:tcPr>
            <w:tcW w:w="567" w:type="dxa"/>
            <w:vAlign w:val="center"/>
          </w:tcPr>
          <w:p w:rsidR="00CD731F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D731F" w:rsidRPr="009873F4" w:rsidTr="00373D5A">
        <w:tc>
          <w:tcPr>
            <w:tcW w:w="7083" w:type="dxa"/>
          </w:tcPr>
          <w:p w:rsidR="00CD731F" w:rsidRPr="00793AA1" w:rsidRDefault="00CD731F" w:rsidP="00CD731F">
            <w:pPr>
              <w:pStyle w:val="afff2"/>
              <w:rPr>
                <w:rFonts w:ascii="Times New Roman" w:hAnsi="Times New Roman"/>
                <w:sz w:val="22"/>
                <w:szCs w:val="22"/>
              </w:rPr>
            </w:pPr>
            <w:r w:rsidRPr="00793AA1">
              <w:rPr>
                <w:rFonts w:ascii="Times New Roman" w:hAnsi="Times New Roman"/>
                <w:sz w:val="22"/>
                <w:szCs w:val="22"/>
              </w:rPr>
              <w:t>Предоставление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AA1">
              <w:rPr>
                <w:rFonts w:ascii="Times New Roman" w:hAnsi="Times New Roman"/>
                <w:sz w:val="22"/>
                <w:szCs w:val="22"/>
              </w:rPr>
              <w:t xml:space="preserve">прочих видов услуг  </w:t>
            </w:r>
          </w:p>
        </w:tc>
        <w:tc>
          <w:tcPr>
            <w:tcW w:w="567" w:type="dxa"/>
            <w:vAlign w:val="center"/>
          </w:tcPr>
          <w:p w:rsidR="00CD731F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shd w:val="clear" w:color="auto" w:fill="C6D9F1" w:themeFill="text2" w:themeFillTint="33"/>
            <w:vAlign w:val="center"/>
          </w:tcPr>
          <w:p w:rsidR="00CD731F" w:rsidRPr="00836938" w:rsidRDefault="00CD731F" w:rsidP="00CD731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CD731F" w:rsidRPr="009873F4" w:rsidTr="00062E66">
        <w:tc>
          <w:tcPr>
            <w:tcW w:w="9345" w:type="dxa"/>
            <w:gridSpan w:val="5"/>
          </w:tcPr>
          <w:p w:rsidR="00CD731F" w:rsidRPr="00CD731F" w:rsidRDefault="00CD731F" w:rsidP="00CD731F">
            <w:pPr>
              <w:tabs>
                <w:tab w:val="left" w:pos="1134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731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Примечание:</w:t>
            </w:r>
            <w:r w:rsidRPr="00CD73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Ф – федеральные, О – областные, М</w:t>
            </w:r>
            <w:r w:rsidR="00E616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CD73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муниципальные, Ч</w:t>
            </w:r>
            <w:r w:rsidR="00E616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CD73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частные</w:t>
            </w:r>
          </w:p>
        </w:tc>
      </w:tr>
    </w:tbl>
    <w:p w:rsidR="009873F4" w:rsidRPr="00D167C1" w:rsidRDefault="009873F4" w:rsidP="009873F4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501FD2" w:rsidRPr="00373D5A" w:rsidRDefault="00501FD2" w:rsidP="00501F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D5A">
        <w:rPr>
          <w:rFonts w:ascii="Times New Roman" w:hAnsi="Times New Roman" w:cs="Times New Roman"/>
          <w:bCs/>
          <w:sz w:val="24"/>
          <w:szCs w:val="24"/>
        </w:rPr>
        <w:t>Динамика объемов отгруженных товаров собственного производства промышленных предприятий Киреевского района за период 2010-2018 годы и прогноз до 2020 года показана в табл.12.</w:t>
      </w:r>
      <w:r w:rsidR="00373D5A" w:rsidRPr="00373D5A">
        <w:rPr>
          <w:rFonts w:ascii="Times New Roman" w:hAnsi="Times New Roman" w:cs="Times New Roman"/>
          <w:bCs/>
          <w:sz w:val="24"/>
          <w:szCs w:val="24"/>
        </w:rPr>
        <w:t xml:space="preserve"> Как видно из представленных данных, за 10-летний период объем отгруженных товаров собственного производства возрос в 1,63 раза, оборот по кругу крупных и средних организаций – в 1,315 раза.</w:t>
      </w:r>
    </w:p>
    <w:p w:rsidR="00501FD2" w:rsidRPr="00501FD2" w:rsidRDefault="00501FD2" w:rsidP="00501F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616A4" w:rsidRPr="00F525C5" w:rsidRDefault="00E616A4" w:rsidP="00E616A4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12</w:t>
      </w: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E616A4" w:rsidRPr="00F525C5" w:rsidRDefault="00E616A4" w:rsidP="00E616A4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9356" w:type="dxa"/>
        <w:tblInd w:w="-5" w:type="dxa"/>
        <w:tblLayout w:type="fixed"/>
        <w:tblLook w:val="04A0"/>
      </w:tblPr>
      <w:tblGrid>
        <w:gridCol w:w="226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090959" w:rsidTr="00CD286B">
        <w:tc>
          <w:tcPr>
            <w:tcW w:w="2268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2010г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2012г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2013г</w:t>
            </w:r>
          </w:p>
        </w:tc>
        <w:tc>
          <w:tcPr>
            <w:tcW w:w="708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2014г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2015г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2016г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2017г</w:t>
            </w:r>
          </w:p>
        </w:tc>
        <w:tc>
          <w:tcPr>
            <w:tcW w:w="708" w:type="dxa"/>
            <w:shd w:val="clear" w:color="auto" w:fill="244061" w:themeFill="accent1" w:themeFillShade="80"/>
          </w:tcPr>
          <w:p w:rsidR="00090959" w:rsidRPr="00F525C5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2018г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090959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2019г</w:t>
            </w:r>
          </w:p>
          <w:p w:rsidR="00CD286B" w:rsidRPr="00CD286B" w:rsidRDefault="00CD286B" w:rsidP="00CD286B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оценка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090959" w:rsidRDefault="00090959" w:rsidP="00062E6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2020г</w:t>
            </w:r>
          </w:p>
          <w:p w:rsidR="00CD286B" w:rsidRPr="00CD286B" w:rsidRDefault="00CD286B" w:rsidP="00CD286B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286B">
              <w:rPr>
                <w:rFonts w:ascii="Times New Roman" w:hAnsi="Times New Roman" w:cs="Times New Roman"/>
                <w:b/>
                <w:sz w:val="12"/>
                <w:szCs w:val="12"/>
              </w:rPr>
              <w:t>прогноз</w:t>
            </w:r>
          </w:p>
        </w:tc>
      </w:tr>
      <w:tr w:rsidR="003F363F" w:rsidTr="00CD286B">
        <w:trPr>
          <w:cantSplit/>
          <w:trHeight w:val="917"/>
        </w:trPr>
        <w:tc>
          <w:tcPr>
            <w:tcW w:w="2268" w:type="dxa"/>
          </w:tcPr>
          <w:p w:rsidR="003F363F" w:rsidRPr="00F525C5" w:rsidRDefault="003F363F" w:rsidP="003F363F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 отгруженных товаров собственного производства, выпол-ненных работ и услуг, млн. руб.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3302,914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4482,026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4780,302</w:t>
            </w:r>
          </w:p>
        </w:tc>
        <w:tc>
          <w:tcPr>
            <w:tcW w:w="708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4767,003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4913,237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5348,551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5390,524</w:t>
            </w:r>
          </w:p>
        </w:tc>
        <w:tc>
          <w:tcPr>
            <w:tcW w:w="708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5143,623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5410,192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5630,841</w:t>
            </w:r>
          </w:p>
        </w:tc>
      </w:tr>
      <w:tr w:rsidR="003F363F" w:rsidTr="00CD286B">
        <w:trPr>
          <w:cantSplit/>
          <w:trHeight w:val="917"/>
        </w:trPr>
        <w:tc>
          <w:tcPr>
            <w:tcW w:w="2268" w:type="dxa"/>
          </w:tcPr>
          <w:p w:rsidR="003F363F" w:rsidRPr="00F525C5" w:rsidRDefault="003F363F" w:rsidP="003F363F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Оборот по кругу крупных и средних организаций, млн. руб.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2401,8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2778,7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2945,0</w:t>
            </w:r>
          </w:p>
        </w:tc>
        <w:tc>
          <w:tcPr>
            <w:tcW w:w="708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2716,5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2711,6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3404,3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3034,43</w:t>
            </w:r>
          </w:p>
        </w:tc>
        <w:tc>
          <w:tcPr>
            <w:tcW w:w="708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2979,77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090959">
              <w:rPr>
                <w:rFonts w:ascii="Times New Roman" w:hAnsi="Times New Roman" w:cs="Times New Roman"/>
                <w:bCs/>
              </w:rPr>
              <w:t>3159,2</w:t>
            </w:r>
          </w:p>
        </w:tc>
        <w:tc>
          <w:tcPr>
            <w:tcW w:w="709" w:type="dxa"/>
            <w:textDirection w:val="btLr"/>
          </w:tcPr>
          <w:p w:rsidR="003F363F" w:rsidRPr="00090959" w:rsidRDefault="003F363F" w:rsidP="003F363F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3312,3</w:t>
            </w:r>
          </w:p>
        </w:tc>
      </w:tr>
    </w:tbl>
    <w:p w:rsidR="00E616A4" w:rsidRPr="00F31829" w:rsidRDefault="00E616A4" w:rsidP="009873F4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237B5" w:rsidRDefault="00181CC3" w:rsidP="0018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CC3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>
        <w:rPr>
          <w:rFonts w:ascii="Times New Roman" w:hAnsi="Times New Roman" w:cs="Times New Roman"/>
          <w:sz w:val="24"/>
          <w:szCs w:val="24"/>
        </w:rPr>
        <w:t>рис.1</w:t>
      </w:r>
      <w:r w:rsidR="00293B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D5A">
        <w:rPr>
          <w:rFonts w:ascii="Times New Roman" w:hAnsi="Times New Roman" w:cs="Times New Roman"/>
          <w:sz w:val="24"/>
          <w:szCs w:val="24"/>
        </w:rPr>
        <w:t xml:space="preserve">и табл.13 </w:t>
      </w:r>
      <w:r>
        <w:rPr>
          <w:rFonts w:ascii="Times New Roman" w:hAnsi="Times New Roman" w:cs="Times New Roman"/>
          <w:sz w:val="24"/>
          <w:szCs w:val="24"/>
        </w:rPr>
        <w:t>показано распределение объемов промышленного производства муниципальных образований Киреевского района. Данные представлены по итогам 2018 г</w:t>
      </w:r>
      <w:r w:rsidR="00373D5A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4EAA" w:rsidRPr="009F4EAA" w:rsidRDefault="009F4EAA" w:rsidP="0018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70283" w:rsidRDefault="009F4EAA" w:rsidP="00181CC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81575" cy="3181350"/>
            <wp:effectExtent l="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B5" w:rsidRDefault="000237B5" w:rsidP="006303BD">
      <w:pPr>
        <w:spacing w:after="0" w:line="240" w:lineRule="auto"/>
      </w:pPr>
    </w:p>
    <w:p w:rsidR="00501FD2" w:rsidRDefault="009F4EAA" w:rsidP="00181CC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4219575" cy="3144351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959" cy="314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B5" w:rsidRDefault="00181CC3" w:rsidP="00F318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31829">
        <w:rPr>
          <w:rFonts w:ascii="Times New Roman" w:hAnsi="Times New Roman" w:cs="Times New Roman"/>
          <w:bCs/>
          <w:i/>
          <w:iCs/>
        </w:rPr>
        <w:t>Рис.1</w:t>
      </w:r>
      <w:r w:rsidR="00293BBA">
        <w:rPr>
          <w:rFonts w:ascii="Times New Roman" w:hAnsi="Times New Roman" w:cs="Times New Roman"/>
          <w:bCs/>
          <w:i/>
          <w:iCs/>
        </w:rPr>
        <w:t>3</w:t>
      </w:r>
      <w:r w:rsidRPr="00F31829">
        <w:rPr>
          <w:rFonts w:ascii="Times New Roman" w:hAnsi="Times New Roman" w:cs="Times New Roman"/>
          <w:bCs/>
          <w:i/>
          <w:iCs/>
        </w:rPr>
        <w:t xml:space="preserve"> </w:t>
      </w:r>
      <w:r w:rsidR="00D167C1">
        <w:rPr>
          <w:rFonts w:ascii="Times New Roman" w:hAnsi="Times New Roman" w:cs="Times New Roman"/>
          <w:bCs/>
          <w:i/>
          <w:iCs/>
        </w:rPr>
        <w:t>–</w:t>
      </w:r>
      <w:r w:rsidR="00F31829" w:rsidRPr="00D167C1">
        <w:rPr>
          <w:rFonts w:ascii="Times New Roman" w:hAnsi="Times New Roman" w:cs="Times New Roman"/>
          <w:bCs/>
          <w:i/>
          <w:iCs/>
        </w:rPr>
        <w:t xml:space="preserve"> </w:t>
      </w:r>
      <w:r w:rsidR="00D167C1" w:rsidRPr="00D167C1">
        <w:rPr>
          <w:rFonts w:ascii="Times New Roman" w:hAnsi="Times New Roman" w:cs="Times New Roman"/>
          <w:i/>
          <w:iCs/>
          <w:sz w:val="24"/>
          <w:szCs w:val="24"/>
        </w:rPr>
        <w:t>Распределение объемов промышленного производства муниципальных образований Киреевского района</w:t>
      </w:r>
    </w:p>
    <w:p w:rsidR="00D167C1" w:rsidRDefault="00D167C1" w:rsidP="00D167C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7537E" w:rsidRPr="0037537E" w:rsidRDefault="00373D5A" w:rsidP="0037537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37E">
        <w:rPr>
          <w:rFonts w:ascii="Times New Roman" w:hAnsi="Times New Roman" w:cs="Times New Roman"/>
          <w:bCs/>
          <w:sz w:val="24"/>
          <w:szCs w:val="24"/>
        </w:rPr>
        <w:t xml:space="preserve">В табл.14 представлены значения показателей </w:t>
      </w:r>
      <w:r w:rsidR="0037537E" w:rsidRPr="0037537E">
        <w:rPr>
          <w:rFonts w:ascii="Times New Roman" w:hAnsi="Times New Roman" w:cs="Times New Roman"/>
          <w:bCs/>
          <w:sz w:val="24"/>
          <w:szCs w:val="24"/>
        </w:rPr>
        <w:t>промышленного производства Тульской области и входящего в его состав Киреевского района.</w:t>
      </w:r>
    </w:p>
    <w:p w:rsidR="0037537E" w:rsidRPr="00B2131B" w:rsidRDefault="0037537E" w:rsidP="0037537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37E">
        <w:rPr>
          <w:rFonts w:ascii="Times New Roman" w:hAnsi="Times New Roman" w:cs="Times New Roman"/>
          <w:bCs/>
          <w:sz w:val="24"/>
          <w:szCs w:val="24"/>
        </w:rPr>
        <w:t>Значительное место в экономике Киреевского района занимает сельскохозяй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37537E">
        <w:rPr>
          <w:rFonts w:ascii="Times New Roman" w:hAnsi="Times New Roman" w:cs="Times New Roman"/>
          <w:bCs/>
          <w:sz w:val="24"/>
          <w:szCs w:val="24"/>
        </w:rPr>
        <w:t xml:space="preserve">твенное производство. </w:t>
      </w:r>
      <w:r w:rsidRPr="0037537E">
        <w:rPr>
          <w:rFonts w:ascii="Times New Roman" w:eastAsia="Times New Roman" w:hAnsi="Times New Roman"/>
          <w:sz w:val="24"/>
          <w:szCs w:val="24"/>
          <w:lang w:eastAsia="ru-RU"/>
        </w:rPr>
        <w:t>По итогам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г. Киреевский район занял 13 место в области по сбору зерновых </w:t>
      </w:r>
      <w:r w:rsidRPr="00B2131B">
        <w:rPr>
          <w:rFonts w:ascii="Times New Roman" w:eastAsia="Times New Roman" w:hAnsi="Times New Roman"/>
          <w:sz w:val="24"/>
          <w:szCs w:val="24"/>
          <w:lang w:eastAsia="ru-RU"/>
        </w:rPr>
        <w:t>культур, 2 место по сбору картофеля, 1 место по сбору овощей, 10 место по посеянным озимым, 11 место по вспашки зяби.</w:t>
      </w:r>
    </w:p>
    <w:p w:rsidR="00062E66" w:rsidRDefault="0037537E" w:rsidP="0037537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31B">
        <w:rPr>
          <w:rFonts w:ascii="Times New Roman" w:hAnsi="Times New Roman" w:cs="Times New Roman"/>
          <w:bCs/>
          <w:sz w:val="24"/>
          <w:szCs w:val="24"/>
        </w:rPr>
        <w:t>В табл.15-17 отражены значения показателей сельскохозяйственного производства за 2017-2018 годы.</w:t>
      </w:r>
    </w:p>
    <w:p w:rsidR="009F4EAA" w:rsidRDefault="009F4EAA" w:rsidP="0037537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Расположение объектов АПК и промышленности согласно схеме территориального планирования показаны на рис.14.</w:t>
      </w:r>
    </w:p>
    <w:p w:rsidR="0037537E" w:rsidRPr="00B2131B" w:rsidRDefault="00062E66" w:rsidP="0037537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наиболее крупных предприятий Киреевского района показаны в табл.18 и Приложении П-2.</w:t>
      </w:r>
      <w:r w:rsidR="0037537E" w:rsidRPr="00B2131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F4EAA" w:rsidRDefault="009F4EAA" w:rsidP="009F4EA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9F4EAA" w:rsidRDefault="009F4EAA" w:rsidP="009F4EA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5934075" cy="762952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AA" w:rsidRDefault="009F4EAA" w:rsidP="009F4EA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9F4EAA" w:rsidRPr="009F4EAA" w:rsidRDefault="009F4EAA" w:rsidP="009F4EA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  <w:sectPr w:rsidR="009F4EAA" w:rsidRPr="009F4EAA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i/>
          <w:iCs/>
        </w:rPr>
        <w:t>Рис.14 – Схема размещения объектов АПК и промышленности согласно схеме территориального развития муниципального развития Киреевский район</w:t>
      </w:r>
    </w:p>
    <w:p w:rsidR="00D167C1" w:rsidRDefault="00D167C1" w:rsidP="00D167C1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6" w:name="_Hlk30070606"/>
      <w:r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Таблица 1</w:t>
      </w:r>
      <w:r w:rsidR="00373D5A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D167C1" w:rsidRPr="000237B5" w:rsidRDefault="00D167C1" w:rsidP="00D167C1">
      <w:pPr>
        <w:spacing w:after="0" w:line="240" w:lineRule="auto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704"/>
        <w:gridCol w:w="7229"/>
        <w:gridCol w:w="2410"/>
        <w:gridCol w:w="2126"/>
        <w:gridCol w:w="2091"/>
      </w:tblGrid>
      <w:tr w:rsidR="00D167C1" w:rsidTr="00062E66">
        <w:tc>
          <w:tcPr>
            <w:tcW w:w="704" w:type="dxa"/>
            <w:vMerge w:val="restart"/>
            <w:shd w:val="clear" w:color="auto" w:fill="244061" w:themeFill="accent1" w:themeFillShade="80"/>
          </w:tcPr>
          <w:p w:rsidR="00D167C1" w:rsidRDefault="00D167C1" w:rsidP="00062E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229" w:type="dxa"/>
            <w:vMerge w:val="restart"/>
            <w:shd w:val="clear" w:color="auto" w:fill="244061" w:themeFill="accent1" w:themeFillShade="80"/>
          </w:tcPr>
          <w:p w:rsidR="00D167C1" w:rsidRDefault="00D167C1" w:rsidP="00062E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муниципального образования</w:t>
            </w:r>
          </w:p>
        </w:tc>
        <w:tc>
          <w:tcPr>
            <w:tcW w:w="6627" w:type="dxa"/>
            <w:gridSpan w:val="3"/>
            <w:shd w:val="clear" w:color="auto" w:fill="244061" w:themeFill="accent1" w:themeFillShade="80"/>
          </w:tcPr>
          <w:p w:rsidR="00D167C1" w:rsidRPr="00EE4056" w:rsidRDefault="00D167C1" w:rsidP="00062E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оборота промышленного производства, млн. руб.</w:t>
            </w:r>
          </w:p>
        </w:tc>
      </w:tr>
      <w:tr w:rsidR="00D167C1" w:rsidTr="00062E66">
        <w:tc>
          <w:tcPr>
            <w:tcW w:w="704" w:type="dxa"/>
            <w:vMerge/>
            <w:shd w:val="clear" w:color="auto" w:fill="244061" w:themeFill="accent1" w:themeFillShade="80"/>
          </w:tcPr>
          <w:p w:rsidR="00D167C1" w:rsidRDefault="00D167C1" w:rsidP="00062E66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244061" w:themeFill="accent1" w:themeFillShade="80"/>
          </w:tcPr>
          <w:p w:rsidR="00D167C1" w:rsidRDefault="00D167C1" w:rsidP="00062E66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244061" w:themeFill="accent1" w:themeFillShade="80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405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016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2091" w:type="dxa"/>
            <w:shd w:val="clear" w:color="auto" w:fill="244061" w:themeFill="accent1" w:themeFillShade="80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>МО город Киреевск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2328,6500</w:t>
            </w: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2297,5300</w:t>
            </w: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2407,8300</w:t>
            </w: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>МО город Болохово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1024,6000</w:t>
            </w: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1099,7200</w:t>
            </w: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855,0500</w:t>
            </w: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>МО город Липки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212,6900</w:t>
            </w: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301,6100</w:t>
            </w: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242,3100</w:t>
            </w: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 xml:space="preserve">МО Богучаровское 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 xml:space="preserve">МО Бородинское 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465,6900</w:t>
            </w: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431,6000</w:t>
            </w: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493,6300</w:t>
            </w: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 xml:space="preserve">МО Дедиловское 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465,6900</w:t>
            </w: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431,6000</w:t>
            </w: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493,6300</w:t>
            </w: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 xml:space="preserve">МО Красноярское 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3,6000</w:t>
            </w: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1,5600</w:t>
            </w: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 xml:space="preserve">МО Приупское 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9,6200</w:t>
            </w: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9,8900</w:t>
            </w: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11,7800</w:t>
            </w:r>
          </w:p>
        </w:tc>
      </w:tr>
      <w:tr w:rsidR="00D167C1" w:rsidTr="00062E66">
        <w:tc>
          <w:tcPr>
            <w:tcW w:w="704" w:type="dxa"/>
          </w:tcPr>
          <w:p w:rsidR="00D167C1" w:rsidRPr="00EE4056" w:rsidRDefault="00D167C1" w:rsidP="00062E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7229" w:type="dxa"/>
          </w:tcPr>
          <w:p w:rsidR="00D167C1" w:rsidRPr="008E3DC6" w:rsidRDefault="00D167C1" w:rsidP="00062E66">
            <w:pPr>
              <w:rPr>
                <w:rFonts w:ascii="Times New Roman" w:hAnsi="Times New Roman" w:cs="Times New Roman"/>
                <w:bCs/>
              </w:rPr>
            </w:pPr>
            <w:r w:rsidRPr="008E3DC6">
              <w:rPr>
                <w:rFonts w:ascii="Times New Roman" w:hAnsi="Times New Roman" w:cs="Times New Roman"/>
                <w:bCs/>
              </w:rPr>
              <w:t xml:space="preserve">МО Шварцевское </w:t>
            </w:r>
          </w:p>
        </w:tc>
        <w:tc>
          <w:tcPr>
            <w:tcW w:w="2410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59,9500</w:t>
            </w:r>
          </w:p>
        </w:tc>
        <w:tc>
          <w:tcPr>
            <w:tcW w:w="2126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10,4400</w:t>
            </w:r>
          </w:p>
        </w:tc>
        <w:tc>
          <w:tcPr>
            <w:tcW w:w="2091" w:type="dxa"/>
          </w:tcPr>
          <w:p w:rsidR="00D167C1" w:rsidRDefault="00D167C1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71,1000</w:t>
            </w:r>
          </w:p>
        </w:tc>
      </w:tr>
    </w:tbl>
    <w:p w:rsidR="0037537E" w:rsidRPr="0037537E" w:rsidRDefault="0037537E" w:rsidP="0037537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:rsidR="008E3DC6" w:rsidRDefault="002B0897" w:rsidP="006303B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B089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 w:rsidR="00373D5A">
        <w:rPr>
          <w:rFonts w:ascii="Times New Roman" w:hAnsi="Times New Roman" w:cs="Times New Roman"/>
          <w:bCs/>
          <w:i/>
          <w:iCs/>
          <w:sz w:val="24"/>
          <w:szCs w:val="24"/>
        </w:rPr>
        <w:t>1</w:t>
      </w:r>
      <w:r w:rsidR="00B2131B"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2B089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A26926" w:rsidRPr="00A26926" w:rsidRDefault="00A26926" w:rsidP="006303BD">
      <w:pPr>
        <w:spacing w:after="0" w:line="240" w:lineRule="auto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3602"/>
        <w:gridCol w:w="1602"/>
        <w:gridCol w:w="1370"/>
        <w:gridCol w:w="2081"/>
        <w:gridCol w:w="1206"/>
        <w:gridCol w:w="1956"/>
        <w:gridCol w:w="833"/>
        <w:gridCol w:w="1910"/>
      </w:tblGrid>
      <w:tr w:rsidR="00A26926" w:rsidTr="00A26926">
        <w:tc>
          <w:tcPr>
            <w:tcW w:w="3602" w:type="dxa"/>
            <w:vMerge w:val="restart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Название муниципального образования</w:t>
            </w:r>
          </w:p>
        </w:tc>
        <w:tc>
          <w:tcPr>
            <w:tcW w:w="1602" w:type="dxa"/>
            <w:vMerge w:val="restart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Количество крупных и средних организаций</w:t>
            </w:r>
          </w:p>
        </w:tc>
        <w:tc>
          <w:tcPr>
            <w:tcW w:w="9356" w:type="dxa"/>
            <w:gridSpan w:val="6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Отгружено товаров собственного пр-ва, выполнено работ собственными силами по крупным и средним организациям по хоз. видам эконом. деятельности</w:t>
            </w:r>
          </w:p>
        </w:tc>
      </w:tr>
      <w:tr w:rsidR="00A26926" w:rsidTr="00A26926">
        <w:tc>
          <w:tcPr>
            <w:tcW w:w="3602" w:type="dxa"/>
            <w:vMerge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602" w:type="dxa"/>
            <w:vMerge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370" w:type="dxa"/>
            <w:vMerge w:val="restart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Всего, млн. рублей</w:t>
            </w:r>
          </w:p>
        </w:tc>
        <w:tc>
          <w:tcPr>
            <w:tcW w:w="2081" w:type="dxa"/>
            <w:vMerge w:val="restart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в % соотв. к периоду пред. года</w:t>
            </w:r>
          </w:p>
        </w:tc>
        <w:tc>
          <w:tcPr>
            <w:tcW w:w="3162" w:type="dxa"/>
            <w:gridSpan w:val="2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в расчете на душу населения</w:t>
            </w:r>
          </w:p>
        </w:tc>
        <w:tc>
          <w:tcPr>
            <w:tcW w:w="2743" w:type="dxa"/>
            <w:gridSpan w:val="2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доля района в областном объеме</w:t>
            </w:r>
          </w:p>
        </w:tc>
      </w:tr>
      <w:tr w:rsidR="00A26926" w:rsidTr="00A26926">
        <w:tc>
          <w:tcPr>
            <w:tcW w:w="3602" w:type="dxa"/>
            <w:vMerge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602" w:type="dxa"/>
            <w:vMerge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370" w:type="dxa"/>
            <w:vMerge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1" w:type="dxa"/>
            <w:vMerge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рублей</w:t>
            </w:r>
          </w:p>
        </w:tc>
        <w:tc>
          <w:tcPr>
            <w:tcW w:w="1956" w:type="dxa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место в области</w:t>
            </w:r>
          </w:p>
        </w:tc>
        <w:tc>
          <w:tcPr>
            <w:tcW w:w="833" w:type="dxa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10" w:type="dxa"/>
            <w:shd w:val="clear" w:color="auto" w:fill="244061" w:themeFill="accent1" w:themeFillShade="80"/>
          </w:tcPr>
          <w:p w:rsidR="00A26926" w:rsidRPr="00A26926" w:rsidRDefault="00A26926" w:rsidP="00A26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926">
              <w:rPr>
                <w:rFonts w:ascii="Times New Roman" w:hAnsi="Times New Roman" w:cs="Times New Roman"/>
                <w:b/>
              </w:rPr>
              <w:t>место в области</w:t>
            </w:r>
          </w:p>
        </w:tc>
      </w:tr>
      <w:tr w:rsidR="00A26926" w:rsidTr="00A26926">
        <w:tc>
          <w:tcPr>
            <w:tcW w:w="14560" w:type="dxa"/>
            <w:gridSpan w:val="8"/>
            <w:shd w:val="clear" w:color="auto" w:fill="F2F2F2" w:themeFill="background1" w:themeFillShade="F2"/>
          </w:tcPr>
          <w:p w:rsidR="00A26926" w:rsidRPr="00A26926" w:rsidRDefault="00A26926" w:rsidP="006303BD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2017 год:</w:t>
            </w:r>
          </w:p>
        </w:tc>
      </w:tr>
      <w:tr w:rsidR="00A26926" w:rsidTr="00A26926">
        <w:tc>
          <w:tcPr>
            <w:tcW w:w="3602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Тульской </w:t>
            </w:r>
            <w:r w:rsidRPr="002B08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области</w:t>
            </w:r>
          </w:p>
        </w:tc>
        <w:tc>
          <w:tcPr>
            <w:tcW w:w="1602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370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572 580,20</w:t>
            </w:r>
          </w:p>
        </w:tc>
        <w:tc>
          <w:tcPr>
            <w:tcW w:w="2081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106,10</w:t>
            </w:r>
          </w:p>
        </w:tc>
        <w:tc>
          <w:tcPr>
            <w:tcW w:w="1206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381 867,79</w:t>
            </w:r>
          </w:p>
        </w:tc>
        <w:tc>
          <w:tcPr>
            <w:tcW w:w="1956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33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98,23</w:t>
            </w:r>
          </w:p>
        </w:tc>
        <w:tc>
          <w:tcPr>
            <w:tcW w:w="1910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A26926" w:rsidTr="00A26926">
        <w:tc>
          <w:tcPr>
            <w:tcW w:w="3602" w:type="dxa"/>
            <w:vAlign w:val="center"/>
          </w:tcPr>
          <w:p w:rsidR="00A26926" w:rsidRPr="002B0897" w:rsidRDefault="00A26926" w:rsidP="00A2692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Киреевский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район </w:t>
            </w:r>
          </w:p>
        </w:tc>
        <w:tc>
          <w:tcPr>
            <w:tcW w:w="1602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70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3 034,40</w:t>
            </w:r>
          </w:p>
        </w:tc>
        <w:tc>
          <w:tcPr>
            <w:tcW w:w="2081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80,90</w:t>
            </w:r>
          </w:p>
        </w:tc>
        <w:tc>
          <w:tcPr>
            <w:tcW w:w="1206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41 510,26</w:t>
            </w:r>
          </w:p>
        </w:tc>
        <w:tc>
          <w:tcPr>
            <w:tcW w:w="1956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33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1910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A26926" w:rsidTr="004F74AF">
        <w:tc>
          <w:tcPr>
            <w:tcW w:w="3602" w:type="dxa"/>
            <w:vAlign w:val="center"/>
          </w:tcPr>
          <w:p w:rsidR="00A26926" w:rsidRPr="002B0897" w:rsidRDefault="00A26926" w:rsidP="00A2692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Доля Киреевского района в структуре области, %</w:t>
            </w:r>
          </w:p>
        </w:tc>
        <w:tc>
          <w:tcPr>
            <w:tcW w:w="1602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6,19 %</w:t>
            </w:r>
          </w:p>
        </w:tc>
        <w:tc>
          <w:tcPr>
            <w:tcW w:w="1370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0,53 %</w:t>
            </w:r>
          </w:p>
        </w:tc>
        <w:tc>
          <w:tcPr>
            <w:tcW w:w="2081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10,87 %</w:t>
            </w:r>
          </w:p>
        </w:tc>
        <w:tc>
          <w:tcPr>
            <w:tcW w:w="4699" w:type="dxa"/>
            <w:gridSpan w:val="3"/>
          </w:tcPr>
          <w:p w:rsidR="00A26926" w:rsidRPr="00A26926" w:rsidRDefault="00A26926" w:rsidP="00A26926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A26926" w:rsidTr="00A26926">
        <w:tc>
          <w:tcPr>
            <w:tcW w:w="14560" w:type="dxa"/>
            <w:gridSpan w:val="8"/>
            <w:shd w:val="clear" w:color="auto" w:fill="F2F2F2" w:themeFill="background1" w:themeFillShade="F2"/>
          </w:tcPr>
          <w:p w:rsidR="00A26926" w:rsidRPr="00A26926" w:rsidRDefault="00A26926" w:rsidP="00A26926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2018 год:</w:t>
            </w:r>
          </w:p>
        </w:tc>
      </w:tr>
      <w:tr w:rsidR="00A26926" w:rsidTr="00A26926">
        <w:tc>
          <w:tcPr>
            <w:tcW w:w="3602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Тульской </w:t>
            </w:r>
            <w:r w:rsidRPr="002B08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области</w:t>
            </w:r>
          </w:p>
        </w:tc>
        <w:tc>
          <w:tcPr>
            <w:tcW w:w="1602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1370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675 529,50</w:t>
            </w:r>
          </w:p>
        </w:tc>
        <w:tc>
          <w:tcPr>
            <w:tcW w:w="2081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118,20</w:t>
            </w:r>
          </w:p>
        </w:tc>
        <w:tc>
          <w:tcPr>
            <w:tcW w:w="1206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452 810,25</w:t>
            </w:r>
          </w:p>
        </w:tc>
        <w:tc>
          <w:tcPr>
            <w:tcW w:w="1956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33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910" w:type="dxa"/>
            <w:shd w:val="clear" w:color="auto" w:fill="DBE5F1" w:themeFill="accent1" w:themeFillTint="33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A26926" w:rsidTr="004F74AF">
        <w:tc>
          <w:tcPr>
            <w:tcW w:w="3602" w:type="dxa"/>
            <w:vAlign w:val="center"/>
          </w:tcPr>
          <w:p w:rsidR="00A26926" w:rsidRPr="002B0897" w:rsidRDefault="00A26926" w:rsidP="00A2692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Киреевский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район </w:t>
            </w:r>
          </w:p>
        </w:tc>
        <w:tc>
          <w:tcPr>
            <w:tcW w:w="1602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70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2 979,80</w:t>
            </w:r>
          </w:p>
        </w:tc>
        <w:tc>
          <w:tcPr>
            <w:tcW w:w="2081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84,80</w:t>
            </w:r>
          </w:p>
        </w:tc>
        <w:tc>
          <w:tcPr>
            <w:tcW w:w="1206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41 021,48</w:t>
            </w:r>
          </w:p>
        </w:tc>
        <w:tc>
          <w:tcPr>
            <w:tcW w:w="1956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33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</w:t>
            </w:r>
          </w:p>
        </w:tc>
        <w:tc>
          <w:tcPr>
            <w:tcW w:w="1910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A26926" w:rsidTr="004F74AF">
        <w:tc>
          <w:tcPr>
            <w:tcW w:w="3602" w:type="dxa"/>
            <w:vAlign w:val="center"/>
          </w:tcPr>
          <w:p w:rsidR="00A26926" w:rsidRPr="002B0897" w:rsidRDefault="00A26926" w:rsidP="00A2692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Доля Киреевского района в структуре области, %</w:t>
            </w:r>
          </w:p>
        </w:tc>
        <w:tc>
          <w:tcPr>
            <w:tcW w:w="1602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3,89 %</w:t>
            </w:r>
          </w:p>
        </w:tc>
        <w:tc>
          <w:tcPr>
            <w:tcW w:w="1370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0,44 %</w:t>
            </w:r>
          </w:p>
        </w:tc>
        <w:tc>
          <w:tcPr>
            <w:tcW w:w="2081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A26926" w:rsidRPr="002B0897" w:rsidRDefault="00A26926" w:rsidP="00A269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9,06 %</w:t>
            </w:r>
          </w:p>
        </w:tc>
        <w:tc>
          <w:tcPr>
            <w:tcW w:w="1956" w:type="dxa"/>
          </w:tcPr>
          <w:p w:rsidR="00A26926" w:rsidRPr="00A26926" w:rsidRDefault="00A26926" w:rsidP="00A26926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833" w:type="dxa"/>
          </w:tcPr>
          <w:p w:rsidR="00A26926" w:rsidRPr="00A26926" w:rsidRDefault="00A26926" w:rsidP="00A26926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910" w:type="dxa"/>
          </w:tcPr>
          <w:p w:rsidR="00A26926" w:rsidRPr="00A26926" w:rsidRDefault="00A26926" w:rsidP="00A26926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</w:tbl>
    <w:p w:rsidR="0037537E" w:rsidRPr="00B2131B" w:rsidRDefault="0037537E" w:rsidP="0037537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:rsidR="0037537E" w:rsidRPr="00EE4056" w:rsidRDefault="0037537E" w:rsidP="0037537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E4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1</w:t>
      </w:r>
      <w:r w:rsidR="00B2131B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Pr="00EE4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 </w:t>
      </w:r>
    </w:p>
    <w:p w:rsidR="0037537E" w:rsidRPr="00AC7D5A" w:rsidRDefault="0037537E" w:rsidP="0037537E">
      <w:pPr>
        <w:spacing w:after="0" w:line="240" w:lineRule="auto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aa"/>
        <w:tblW w:w="14596" w:type="dxa"/>
        <w:tblLook w:val="04A0"/>
      </w:tblPr>
      <w:tblGrid>
        <w:gridCol w:w="439"/>
        <w:gridCol w:w="7494"/>
        <w:gridCol w:w="2410"/>
        <w:gridCol w:w="2126"/>
        <w:gridCol w:w="2127"/>
      </w:tblGrid>
      <w:tr w:rsidR="0037537E" w:rsidRPr="00EE4056" w:rsidTr="00B2131B">
        <w:tc>
          <w:tcPr>
            <w:tcW w:w="439" w:type="dxa"/>
            <w:shd w:val="clear" w:color="auto" w:fill="244061" w:themeFill="accent1" w:themeFillShade="80"/>
          </w:tcPr>
          <w:p w:rsidR="0037537E" w:rsidRPr="00EE4056" w:rsidRDefault="0037537E" w:rsidP="00062E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494" w:type="dxa"/>
            <w:shd w:val="clear" w:color="auto" w:fill="244061" w:themeFill="accent1" w:themeFillShade="80"/>
          </w:tcPr>
          <w:p w:rsidR="0037537E" w:rsidRPr="0037537E" w:rsidRDefault="0037537E" w:rsidP="00062E66">
            <w:pPr>
              <w:rPr>
                <w:rFonts w:ascii="Times New Roman" w:hAnsi="Times New Roman" w:cs="Times New Roman"/>
                <w:b/>
                <w:bCs/>
              </w:rPr>
            </w:pPr>
            <w:r w:rsidRPr="0037537E">
              <w:rPr>
                <w:rFonts w:ascii="Times New Roman" w:hAnsi="Times New Roman" w:cs="Times New Roman"/>
                <w:b/>
                <w:bCs/>
              </w:rPr>
              <w:t>Объем с/х производства, млн.руб.</w:t>
            </w:r>
          </w:p>
        </w:tc>
        <w:tc>
          <w:tcPr>
            <w:tcW w:w="2410" w:type="dxa"/>
            <w:shd w:val="clear" w:color="auto" w:fill="244061" w:themeFill="accent1" w:themeFillShade="80"/>
          </w:tcPr>
          <w:p w:rsidR="0037537E" w:rsidRPr="00EE4056" w:rsidRDefault="0037537E" w:rsidP="00062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EE4056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37537E" w:rsidRPr="00EE4056" w:rsidRDefault="0037537E" w:rsidP="00062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2127" w:type="dxa"/>
            <w:shd w:val="clear" w:color="auto" w:fill="244061" w:themeFill="accent1" w:themeFillShade="80"/>
          </w:tcPr>
          <w:p w:rsidR="0037537E" w:rsidRPr="00EE4056" w:rsidRDefault="0037537E" w:rsidP="00062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37537E" w:rsidTr="00B2131B">
        <w:tc>
          <w:tcPr>
            <w:tcW w:w="7933" w:type="dxa"/>
            <w:gridSpan w:val="2"/>
          </w:tcPr>
          <w:p w:rsidR="0037537E" w:rsidRPr="0037537E" w:rsidRDefault="0037537E" w:rsidP="00062E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537E">
              <w:rPr>
                <w:rFonts w:ascii="Times New Roman" w:hAnsi="Times New Roman" w:cs="Times New Roman"/>
                <w:bCs/>
              </w:rPr>
              <w:t>МО Киреевский район</w:t>
            </w:r>
          </w:p>
        </w:tc>
        <w:tc>
          <w:tcPr>
            <w:tcW w:w="2410" w:type="dxa"/>
          </w:tcPr>
          <w:p w:rsidR="0037537E" w:rsidRDefault="0037537E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1982,6700</w:t>
            </w:r>
          </w:p>
        </w:tc>
        <w:tc>
          <w:tcPr>
            <w:tcW w:w="2126" w:type="dxa"/>
          </w:tcPr>
          <w:p w:rsidR="0037537E" w:rsidRDefault="0037537E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2108,700</w:t>
            </w:r>
          </w:p>
        </w:tc>
        <w:tc>
          <w:tcPr>
            <w:tcW w:w="2127" w:type="dxa"/>
          </w:tcPr>
          <w:p w:rsidR="0037537E" w:rsidRDefault="0037537E" w:rsidP="00062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2096,5400</w:t>
            </w:r>
          </w:p>
        </w:tc>
      </w:tr>
    </w:tbl>
    <w:p w:rsidR="004F74AF" w:rsidRDefault="004F74AF" w:rsidP="006E6E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7" w:name="_Hlk30084236"/>
      <w:bookmarkEnd w:id="6"/>
      <w:r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Таблица</w:t>
      </w:r>
      <w:r w:rsidR="0037537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16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D76C60" w:rsidRPr="00D76C60" w:rsidRDefault="00D76C60" w:rsidP="006E6E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8"/>
          <w:szCs w:val="8"/>
          <w:lang w:eastAsia="ru-RU"/>
        </w:rPr>
      </w:pPr>
    </w:p>
    <w:tbl>
      <w:tblPr>
        <w:tblW w:w="1379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/>
      </w:tblPr>
      <w:tblGrid>
        <w:gridCol w:w="3256"/>
        <w:gridCol w:w="1701"/>
        <w:gridCol w:w="850"/>
        <w:gridCol w:w="1701"/>
        <w:gridCol w:w="851"/>
        <w:gridCol w:w="1701"/>
        <w:gridCol w:w="922"/>
        <w:gridCol w:w="986"/>
        <w:gridCol w:w="1002"/>
        <w:gridCol w:w="821"/>
      </w:tblGrid>
      <w:tr w:rsidR="004F74AF" w:rsidRPr="004F74AF" w:rsidTr="00981EFC">
        <w:trPr>
          <w:trHeight w:val="338"/>
        </w:trPr>
        <w:tc>
          <w:tcPr>
            <w:tcW w:w="3256" w:type="dxa"/>
            <w:vMerge w:val="restart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="00451C3D" w:rsidRPr="00A26926">
              <w:rPr>
                <w:rFonts w:ascii="Times New Roman" w:hAnsi="Times New Roman" w:cs="Times New Roman"/>
                <w:b/>
              </w:rPr>
              <w:t>Название муниципального образования</w:t>
            </w:r>
          </w:p>
        </w:tc>
        <w:tc>
          <w:tcPr>
            <w:tcW w:w="7726" w:type="dxa"/>
            <w:gridSpan w:val="6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Валовое производство продукции</w:t>
            </w:r>
          </w:p>
        </w:tc>
        <w:tc>
          <w:tcPr>
            <w:tcW w:w="2809" w:type="dxa"/>
            <w:gridSpan w:val="3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Надой на одну корову</w:t>
            </w:r>
          </w:p>
        </w:tc>
      </w:tr>
      <w:tr w:rsidR="004F74AF" w:rsidRPr="004F74AF" w:rsidTr="00981EFC">
        <w:trPr>
          <w:trHeight w:val="773"/>
        </w:trPr>
        <w:tc>
          <w:tcPr>
            <w:tcW w:w="3256" w:type="dxa"/>
            <w:vMerge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244061" w:themeFill="accent1" w:themeFillShade="80"/>
            <w:vAlign w:val="center"/>
            <w:hideMark/>
          </w:tcPr>
          <w:p w:rsidR="004F74AF" w:rsidRPr="002059C9" w:rsidRDefault="00126CB8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  <w:r w:rsidR="004F74AF"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еализация на убой основных видов скота и птицы</w:t>
            </w:r>
          </w:p>
        </w:tc>
        <w:tc>
          <w:tcPr>
            <w:tcW w:w="2552" w:type="dxa"/>
            <w:gridSpan w:val="2"/>
            <w:shd w:val="clear" w:color="auto" w:fill="244061" w:themeFill="accent1" w:themeFillShade="80"/>
            <w:vAlign w:val="center"/>
            <w:hideMark/>
          </w:tcPr>
          <w:p w:rsidR="004F74AF" w:rsidRPr="002059C9" w:rsidRDefault="00126CB8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="004F74AF"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олока</w:t>
            </w:r>
          </w:p>
        </w:tc>
        <w:tc>
          <w:tcPr>
            <w:tcW w:w="2623" w:type="dxa"/>
            <w:gridSpan w:val="2"/>
            <w:shd w:val="clear" w:color="auto" w:fill="244061" w:themeFill="accent1" w:themeFillShade="80"/>
            <w:vAlign w:val="center"/>
            <w:hideMark/>
          </w:tcPr>
          <w:p w:rsidR="004F74AF" w:rsidRPr="002059C9" w:rsidRDefault="00126CB8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  <w:r w:rsidR="004F74AF"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йца</w:t>
            </w:r>
          </w:p>
        </w:tc>
        <w:tc>
          <w:tcPr>
            <w:tcW w:w="986" w:type="dxa"/>
            <w:vMerge w:val="restart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кг</w:t>
            </w:r>
          </w:p>
        </w:tc>
        <w:tc>
          <w:tcPr>
            <w:tcW w:w="1002" w:type="dxa"/>
            <w:vMerge w:val="restart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по области</w:t>
            </w:r>
          </w:p>
        </w:tc>
        <w:tc>
          <w:tcPr>
            <w:tcW w:w="821" w:type="dxa"/>
            <w:vMerge w:val="restart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+, - к пред. году, кг</w:t>
            </w:r>
          </w:p>
        </w:tc>
      </w:tr>
      <w:tr w:rsidR="00981EFC" w:rsidRPr="004F74AF" w:rsidTr="00981EFC">
        <w:trPr>
          <w:trHeight w:val="316"/>
        </w:trPr>
        <w:tc>
          <w:tcPr>
            <w:tcW w:w="3256" w:type="dxa"/>
            <w:vMerge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850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 по области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851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 по области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922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 по области</w:t>
            </w:r>
          </w:p>
        </w:tc>
        <w:tc>
          <w:tcPr>
            <w:tcW w:w="986" w:type="dxa"/>
            <w:vMerge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02" w:type="dxa"/>
            <w:vMerge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1EFC" w:rsidRPr="004F74AF" w:rsidTr="00981EFC">
        <w:trPr>
          <w:trHeight w:val="170"/>
        </w:trPr>
        <w:tc>
          <w:tcPr>
            <w:tcW w:w="13791" w:type="dxa"/>
            <w:gridSpan w:val="10"/>
            <w:shd w:val="clear" w:color="auto" w:fill="D9D9D9" w:themeFill="background1" w:themeFillShade="D9"/>
            <w:vAlign w:val="center"/>
          </w:tcPr>
          <w:p w:rsidR="00981EFC" w:rsidRPr="002059C9" w:rsidRDefault="00981EFC" w:rsidP="00981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2017 г.</w:t>
            </w:r>
          </w:p>
        </w:tc>
      </w:tr>
      <w:tr w:rsidR="00981EFC" w:rsidRPr="004F74AF" w:rsidTr="00981EFC">
        <w:trPr>
          <w:trHeight w:val="170"/>
        </w:trPr>
        <w:tc>
          <w:tcPr>
            <w:tcW w:w="3256" w:type="dxa"/>
            <w:shd w:val="clear" w:color="auto" w:fill="DBE5F1" w:themeFill="accent1" w:themeFillTint="33"/>
            <w:vAlign w:val="center"/>
          </w:tcPr>
          <w:p w:rsidR="0031785C" w:rsidRPr="002059C9" w:rsidRDefault="0031785C" w:rsidP="00317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152,70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93,70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152,00</w:t>
            </w:r>
          </w:p>
        </w:tc>
        <w:tc>
          <w:tcPr>
            <w:tcW w:w="922" w:type="dxa"/>
            <w:shd w:val="clear" w:color="auto" w:fill="DBE5F1" w:themeFill="accent1" w:themeFillTint="3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86" w:type="dxa"/>
            <w:shd w:val="clear" w:color="auto" w:fill="DBE5F1" w:themeFill="accent1" w:themeFillTint="33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6 198,00</w:t>
            </w:r>
          </w:p>
        </w:tc>
        <w:tc>
          <w:tcPr>
            <w:tcW w:w="1002" w:type="dxa"/>
            <w:shd w:val="clear" w:color="auto" w:fill="DBE5F1" w:themeFill="accent1" w:themeFillTint="3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21" w:type="dxa"/>
            <w:shd w:val="clear" w:color="auto" w:fill="DBE5F1" w:themeFill="accent1" w:themeFillTint="33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496,00</w:t>
            </w:r>
          </w:p>
        </w:tc>
      </w:tr>
      <w:tr w:rsidR="00981EFC" w:rsidRPr="004F74AF" w:rsidTr="00981EFC">
        <w:trPr>
          <w:trHeight w:val="170"/>
        </w:trPr>
        <w:tc>
          <w:tcPr>
            <w:tcW w:w="3256" w:type="dxa"/>
            <w:shd w:val="clear" w:color="000000" w:fill="F3F3F3"/>
            <w:vAlign w:val="center"/>
          </w:tcPr>
          <w:p w:rsidR="0031785C" w:rsidRPr="002059C9" w:rsidRDefault="0031785C" w:rsidP="00317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118,50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103,60</w:t>
            </w:r>
          </w:p>
        </w:tc>
        <w:tc>
          <w:tcPr>
            <w:tcW w:w="851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100,50</w:t>
            </w:r>
          </w:p>
        </w:tc>
        <w:tc>
          <w:tcPr>
            <w:tcW w:w="922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6 686,00</w:t>
            </w:r>
          </w:p>
        </w:tc>
        <w:tc>
          <w:tcPr>
            <w:tcW w:w="1002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21" w:type="dxa"/>
            <w:shd w:val="clear" w:color="000000" w:fill="F3F3F3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232,00</w:t>
            </w:r>
          </w:p>
        </w:tc>
      </w:tr>
      <w:tr w:rsidR="00981EFC" w:rsidRPr="004F74AF" w:rsidTr="00981EFC">
        <w:trPr>
          <w:trHeight w:val="170"/>
        </w:trPr>
        <w:tc>
          <w:tcPr>
            <w:tcW w:w="13791" w:type="dxa"/>
            <w:gridSpan w:val="10"/>
            <w:shd w:val="clear" w:color="auto" w:fill="D9D9D9" w:themeFill="background1" w:themeFillShade="D9"/>
            <w:vAlign w:val="center"/>
          </w:tcPr>
          <w:p w:rsidR="00981EFC" w:rsidRPr="002059C9" w:rsidRDefault="00981EFC" w:rsidP="00981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2018 г.</w:t>
            </w:r>
          </w:p>
        </w:tc>
      </w:tr>
      <w:tr w:rsidR="00981EFC" w:rsidRPr="004F74AF" w:rsidTr="00981EFC">
        <w:trPr>
          <w:trHeight w:val="170"/>
        </w:trPr>
        <w:tc>
          <w:tcPr>
            <w:tcW w:w="3256" w:type="dxa"/>
            <w:shd w:val="clear" w:color="auto" w:fill="DBE5F1" w:themeFill="accent1" w:themeFillTint="3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116,10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108,30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92,30</w:t>
            </w:r>
          </w:p>
        </w:tc>
        <w:tc>
          <w:tcPr>
            <w:tcW w:w="922" w:type="dxa"/>
            <w:shd w:val="clear" w:color="auto" w:fill="DBE5F1" w:themeFill="accent1" w:themeFillTint="3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86" w:type="dxa"/>
            <w:shd w:val="clear" w:color="auto" w:fill="DBE5F1" w:themeFill="accent1" w:themeFillTint="33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6 921,00</w:t>
            </w:r>
          </w:p>
        </w:tc>
        <w:tc>
          <w:tcPr>
            <w:tcW w:w="1002" w:type="dxa"/>
            <w:shd w:val="clear" w:color="auto" w:fill="DBE5F1" w:themeFill="accent1" w:themeFillTint="3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21" w:type="dxa"/>
            <w:shd w:val="clear" w:color="auto" w:fill="DBE5F1" w:themeFill="accent1" w:themeFillTint="33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723,00</w:t>
            </w:r>
          </w:p>
        </w:tc>
      </w:tr>
      <w:tr w:rsidR="00981EFC" w:rsidRPr="004F74AF" w:rsidTr="00981EFC">
        <w:trPr>
          <w:trHeight w:val="70"/>
        </w:trPr>
        <w:tc>
          <w:tcPr>
            <w:tcW w:w="3256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96,60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100,90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123,50</w:t>
            </w:r>
          </w:p>
        </w:tc>
        <w:tc>
          <w:tcPr>
            <w:tcW w:w="922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6 728,00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21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42,00</w:t>
            </w:r>
          </w:p>
        </w:tc>
      </w:tr>
    </w:tbl>
    <w:p w:rsidR="004F74AF" w:rsidRPr="00181CC3" w:rsidRDefault="004F74AF" w:rsidP="006E6E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2059C9" w:rsidRDefault="002059C9" w:rsidP="006E6E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</w:t>
      </w:r>
      <w:r w:rsidR="0037537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17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D76C60" w:rsidRPr="00D76C60" w:rsidRDefault="00D76C60" w:rsidP="006E6E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8"/>
          <w:szCs w:val="8"/>
          <w:lang w:eastAsia="ru-RU"/>
        </w:rPr>
      </w:pPr>
    </w:p>
    <w:tbl>
      <w:tblPr>
        <w:tblW w:w="137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/>
      </w:tblPr>
      <w:tblGrid>
        <w:gridCol w:w="3256"/>
        <w:gridCol w:w="1701"/>
        <w:gridCol w:w="850"/>
        <w:gridCol w:w="1701"/>
        <w:gridCol w:w="851"/>
        <w:gridCol w:w="1701"/>
        <w:gridCol w:w="992"/>
        <w:gridCol w:w="1843"/>
        <w:gridCol w:w="850"/>
      </w:tblGrid>
      <w:tr w:rsidR="004F74AF" w:rsidRPr="004F74AF" w:rsidTr="00981EFC">
        <w:trPr>
          <w:trHeight w:val="548"/>
        </w:trPr>
        <w:tc>
          <w:tcPr>
            <w:tcW w:w="3256" w:type="dxa"/>
            <w:vMerge w:val="restart"/>
            <w:shd w:val="clear" w:color="auto" w:fill="244061" w:themeFill="accent1" w:themeFillShade="80"/>
            <w:vAlign w:val="center"/>
            <w:hideMark/>
          </w:tcPr>
          <w:p w:rsidR="004F74AF" w:rsidRPr="002059C9" w:rsidRDefault="00451C3D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26926">
              <w:rPr>
                <w:rFonts w:ascii="Times New Roman" w:hAnsi="Times New Roman" w:cs="Times New Roman"/>
                <w:b/>
              </w:rPr>
              <w:t>Название муниципального образования</w:t>
            </w:r>
            <w:r w:rsidR="004F74AF"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Крупный рогатый скот</w:t>
            </w:r>
          </w:p>
        </w:tc>
        <w:tc>
          <w:tcPr>
            <w:tcW w:w="2552" w:type="dxa"/>
            <w:gridSpan w:val="2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Крупный рогатый скот (т.ч. коровы)</w:t>
            </w:r>
          </w:p>
        </w:tc>
        <w:tc>
          <w:tcPr>
            <w:tcW w:w="2693" w:type="dxa"/>
            <w:gridSpan w:val="2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Свиньи</w:t>
            </w:r>
          </w:p>
        </w:tc>
        <w:tc>
          <w:tcPr>
            <w:tcW w:w="2693" w:type="dxa"/>
            <w:gridSpan w:val="2"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Птица</w:t>
            </w:r>
          </w:p>
        </w:tc>
      </w:tr>
      <w:tr w:rsidR="00981EFC" w:rsidRPr="004F74AF" w:rsidTr="00981EFC">
        <w:trPr>
          <w:trHeight w:val="484"/>
        </w:trPr>
        <w:tc>
          <w:tcPr>
            <w:tcW w:w="3256" w:type="dxa"/>
            <w:vMerge/>
            <w:shd w:val="clear" w:color="auto" w:fill="244061" w:themeFill="accent1" w:themeFillShade="80"/>
            <w:vAlign w:val="center"/>
            <w:hideMark/>
          </w:tcPr>
          <w:p w:rsidR="004F74AF" w:rsidRPr="002059C9" w:rsidRDefault="004F74AF" w:rsidP="004F7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701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850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место по области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851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место по области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992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место по области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850" w:type="dxa"/>
            <w:shd w:val="clear" w:color="auto" w:fill="244061" w:themeFill="accent1" w:themeFillShade="80"/>
            <w:vAlign w:val="center"/>
            <w:hideMark/>
          </w:tcPr>
          <w:p w:rsidR="004F74AF" w:rsidRPr="00181CC3" w:rsidRDefault="004F74AF" w:rsidP="004F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181C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место по области</w:t>
            </w:r>
          </w:p>
        </w:tc>
      </w:tr>
      <w:tr w:rsidR="00981EFC" w:rsidRPr="004F74AF" w:rsidTr="00981EFC">
        <w:trPr>
          <w:trHeight w:val="180"/>
        </w:trPr>
        <w:tc>
          <w:tcPr>
            <w:tcW w:w="13745" w:type="dxa"/>
            <w:gridSpan w:val="9"/>
            <w:shd w:val="clear" w:color="auto" w:fill="D9D9D9" w:themeFill="background1" w:themeFillShade="D9"/>
            <w:vAlign w:val="center"/>
          </w:tcPr>
          <w:p w:rsidR="00981EFC" w:rsidRPr="002059C9" w:rsidRDefault="00981EFC" w:rsidP="0098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2017 г.</w:t>
            </w:r>
          </w:p>
        </w:tc>
      </w:tr>
      <w:tr w:rsidR="00981EFC" w:rsidRPr="004F74AF" w:rsidTr="00981EFC">
        <w:trPr>
          <w:trHeight w:val="70"/>
        </w:trPr>
        <w:tc>
          <w:tcPr>
            <w:tcW w:w="3256" w:type="dxa"/>
            <w:shd w:val="clear" w:color="000000" w:fill="F3F3F3"/>
            <w:vAlign w:val="center"/>
          </w:tcPr>
          <w:p w:rsidR="0031785C" w:rsidRPr="002059C9" w:rsidRDefault="0031785C" w:rsidP="00317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138,70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110,80</w:t>
            </w:r>
          </w:p>
        </w:tc>
        <w:tc>
          <w:tcPr>
            <w:tcW w:w="851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93,50</w:t>
            </w:r>
          </w:p>
        </w:tc>
        <w:tc>
          <w:tcPr>
            <w:tcW w:w="992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136,30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981EFC" w:rsidRPr="004F74AF" w:rsidTr="00981EFC">
        <w:trPr>
          <w:trHeight w:val="70"/>
        </w:trPr>
        <w:tc>
          <w:tcPr>
            <w:tcW w:w="3256" w:type="dxa"/>
            <w:shd w:val="clear" w:color="000000" w:fill="F3F3F3"/>
            <w:vAlign w:val="center"/>
          </w:tcPr>
          <w:p w:rsidR="0031785C" w:rsidRPr="002059C9" w:rsidRDefault="0031785C" w:rsidP="00317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100,50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851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136,40</w:t>
            </w:r>
          </w:p>
        </w:tc>
        <w:tc>
          <w:tcPr>
            <w:tcW w:w="992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93,40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31785C" w:rsidRPr="002059C9" w:rsidRDefault="00F946EF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981EFC" w:rsidRPr="004F74AF" w:rsidTr="00981EFC">
        <w:trPr>
          <w:trHeight w:val="70"/>
        </w:trPr>
        <w:tc>
          <w:tcPr>
            <w:tcW w:w="13745" w:type="dxa"/>
            <w:gridSpan w:val="9"/>
            <w:shd w:val="clear" w:color="auto" w:fill="D9D9D9" w:themeFill="background1" w:themeFillShade="D9"/>
            <w:vAlign w:val="center"/>
          </w:tcPr>
          <w:p w:rsidR="00981EFC" w:rsidRPr="002059C9" w:rsidRDefault="00981EFC" w:rsidP="00981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2018 г.</w:t>
            </w:r>
          </w:p>
        </w:tc>
      </w:tr>
      <w:tr w:rsidR="00981EFC" w:rsidRPr="004F74AF" w:rsidTr="00981EFC">
        <w:trPr>
          <w:trHeight w:val="70"/>
        </w:trPr>
        <w:tc>
          <w:tcPr>
            <w:tcW w:w="3256" w:type="dxa"/>
            <w:shd w:val="clear" w:color="000000" w:fill="F3F3F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120,40</w:t>
            </w:r>
          </w:p>
        </w:tc>
        <w:tc>
          <w:tcPr>
            <w:tcW w:w="850" w:type="dxa"/>
            <w:shd w:val="clear" w:color="000000" w:fill="F3F3F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125,70</w:t>
            </w:r>
          </w:p>
        </w:tc>
        <w:tc>
          <w:tcPr>
            <w:tcW w:w="851" w:type="dxa"/>
            <w:shd w:val="clear" w:color="000000" w:fill="F3F3F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96,90</w:t>
            </w:r>
          </w:p>
        </w:tc>
        <w:tc>
          <w:tcPr>
            <w:tcW w:w="992" w:type="dxa"/>
            <w:shd w:val="clear" w:color="000000" w:fill="F3F3F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98,50</w:t>
            </w:r>
          </w:p>
        </w:tc>
        <w:tc>
          <w:tcPr>
            <w:tcW w:w="850" w:type="dxa"/>
            <w:shd w:val="clear" w:color="000000" w:fill="F3F3F3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981EFC" w:rsidRPr="004F74AF" w:rsidTr="00981EFC">
        <w:trPr>
          <w:trHeight w:val="76"/>
        </w:trPr>
        <w:tc>
          <w:tcPr>
            <w:tcW w:w="3256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  <w:r w:rsidR="00181CC3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198,30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51,40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:rsidR="0031785C" w:rsidRPr="002059C9" w:rsidRDefault="0031785C" w:rsidP="0031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bookmarkEnd w:id="7"/>
    </w:tbl>
    <w:p w:rsidR="004F74AF" w:rsidRDefault="004F74AF" w:rsidP="006E6E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6E6E31" w:rsidRPr="006E6E31" w:rsidRDefault="006E6E31" w:rsidP="005B18F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E6E31" w:rsidRPr="006E6E31" w:rsidSect="006E6E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81CC3" w:rsidRDefault="00062E66" w:rsidP="00062E6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062E6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Таблица 18.</w:t>
      </w:r>
    </w:p>
    <w:p w:rsidR="00062E66" w:rsidRPr="00062E66" w:rsidRDefault="00062E66" w:rsidP="00062E6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8"/>
          <w:szCs w:val="8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491"/>
        <w:gridCol w:w="4519"/>
        <w:gridCol w:w="1842"/>
        <w:gridCol w:w="2546"/>
      </w:tblGrid>
      <w:tr w:rsidR="00062E66" w:rsidTr="00062E66">
        <w:tc>
          <w:tcPr>
            <w:tcW w:w="438" w:type="dxa"/>
            <w:shd w:val="clear" w:color="auto" w:fill="244061" w:themeFill="accent1" w:themeFillShade="80"/>
          </w:tcPr>
          <w:p w:rsidR="00062E66" w:rsidRPr="00062E66" w:rsidRDefault="00062E66" w:rsidP="00062E66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62E66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4519" w:type="dxa"/>
            <w:shd w:val="clear" w:color="auto" w:fill="244061" w:themeFill="accent1" w:themeFillShade="80"/>
          </w:tcPr>
          <w:p w:rsidR="00062E66" w:rsidRPr="00062E66" w:rsidRDefault="00062E66" w:rsidP="00062E66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62E66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крупнейших предприятий и организации МО Киреевский район</w:t>
            </w:r>
          </w:p>
        </w:tc>
        <w:tc>
          <w:tcPr>
            <w:tcW w:w="1842" w:type="dxa"/>
            <w:shd w:val="clear" w:color="auto" w:fill="244061" w:themeFill="accent1" w:themeFillShade="80"/>
          </w:tcPr>
          <w:p w:rsidR="00062E66" w:rsidRPr="00062E66" w:rsidRDefault="00062E66" w:rsidP="00062E66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62E66">
              <w:rPr>
                <w:rFonts w:ascii="Times New Roman" w:eastAsia="Times New Roman" w:hAnsi="Times New Roman"/>
                <w:b/>
                <w:bCs/>
                <w:lang w:eastAsia="ru-RU"/>
              </w:rPr>
              <w:t>Число занятых</w:t>
            </w:r>
          </w:p>
        </w:tc>
        <w:tc>
          <w:tcPr>
            <w:tcW w:w="2546" w:type="dxa"/>
            <w:shd w:val="clear" w:color="auto" w:fill="244061" w:themeFill="accent1" w:themeFillShade="80"/>
          </w:tcPr>
          <w:p w:rsidR="00062E66" w:rsidRPr="00062E66" w:rsidRDefault="00062E66" w:rsidP="00062E66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62E66">
              <w:rPr>
                <w:rFonts w:ascii="Times New Roman" w:eastAsia="Times New Roman" w:hAnsi="Times New Roman"/>
                <w:b/>
                <w:bCs/>
                <w:lang w:eastAsia="ru-RU"/>
              </w:rPr>
              <w:t>Специализация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новый «БТК Текстиль» Киреевский трикотаж (ОП Киреевский трикотаж)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г.Киреевск)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2016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2017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319 чел.</w:t>
            </w:r>
          </w:p>
        </w:tc>
        <w:tc>
          <w:tcPr>
            <w:tcW w:w="2546" w:type="dxa"/>
          </w:tcPr>
          <w:p w:rsidR="00062E66" w:rsidRPr="006A1847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ПФ «Металлист»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г.Болохово)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354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333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267 чел.</w:t>
            </w:r>
          </w:p>
        </w:tc>
        <w:tc>
          <w:tcPr>
            <w:tcW w:w="2546" w:type="dxa"/>
          </w:tcPr>
          <w:p w:rsidR="00062E66" w:rsidRPr="006A1847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БТК Групп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 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Дедиловское)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2016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2017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315 чел.</w:t>
            </w:r>
          </w:p>
        </w:tc>
        <w:tc>
          <w:tcPr>
            <w:tcW w:w="2546" w:type="dxa"/>
          </w:tcPr>
          <w:p w:rsidR="00062E66" w:rsidRPr="008A2939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«Заря»</w:t>
            </w:r>
            <w:r w:rsidR="00082E93">
              <w:rPr>
                <w:rFonts w:ascii="Times New Roman" w:hAnsi="Times New Roman" w:cs="Times New Roman"/>
              </w:rPr>
              <w:t xml:space="preserve"> (</w:t>
            </w:r>
            <w:r w:rsidR="00085E48">
              <w:rPr>
                <w:rFonts w:ascii="Times New Roman" w:hAnsi="Times New Roman" w:cs="Times New Roman"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Дедиловское)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307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380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348 чел.</w:t>
            </w:r>
          </w:p>
        </w:tc>
        <w:tc>
          <w:tcPr>
            <w:tcW w:w="2546" w:type="dxa"/>
          </w:tcPr>
          <w:p w:rsidR="00062E66" w:rsidRPr="008A2939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«Болоховский хлебзавод»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г.Болохово)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243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240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185 чел.</w:t>
            </w:r>
          </w:p>
        </w:tc>
        <w:tc>
          <w:tcPr>
            <w:tcW w:w="2546" w:type="dxa"/>
          </w:tcPr>
          <w:p w:rsidR="00062E66" w:rsidRPr="004C48DF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</w:t>
            </w:r>
            <w:r w:rsidRPr="00C332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пищевых продуктов, включая напитки, и табака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ООО «Туластром» - Болоховский кирпичный завод»</w:t>
            </w:r>
            <w:r w:rsidR="00271032">
              <w:rPr>
                <w:rFonts w:ascii="Times New Roman" w:hAnsi="Times New Roman" w:cs="Times New Roman"/>
              </w:rPr>
              <w:t xml:space="preserve"> </w:t>
            </w:r>
            <w:r w:rsidR="00271032" w:rsidRPr="00271032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271032" w:rsidRPr="00271032">
              <w:rPr>
                <w:rFonts w:ascii="Times New Roman" w:hAnsi="Times New Roman" w:cs="Times New Roman"/>
                <w:i/>
                <w:iCs/>
              </w:rPr>
              <w:t>г.Болохово)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192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126 чел.</w:t>
            </w:r>
          </w:p>
        </w:tc>
        <w:tc>
          <w:tcPr>
            <w:tcW w:w="2546" w:type="dxa"/>
          </w:tcPr>
          <w:p w:rsidR="00062E66" w:rsidRPr="00FF76DD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</w:t>
            </w:r>
            <w:r w:rsidRPr="00C332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прочих неметаллически</w:t>
            </w:r>
            <w:r w:rsidR="00082E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минеральных продуктов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«Искусственный мех»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271032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271032">
              <w:rPr>
                <w:rFonts w:ascii="Times New Roman" w:hAnsi="Times New Roman" w:cs="Times New Roman"/>
                <w:i/>
                <w:iCs/>
              </w:rPr>
              <w:t>г.Киреевск)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152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168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171 чел.</w:t>
            </w:r>
          </w:p>
        </w:tc>
        <w:tc>
          <w:tcPr>
            <w:tcW w:w="2546" w:type="dxa"/>
          </w:tcPr>
          <w:p w:rsidR="00062E66" w:rsidRDefault="00062E66" w:rsidP="00062E66">
            <w:pPr>
              <w:jc w:val="center"/>
              <w:rPr>
                <w:rFonts w:ascii="Times New Roman" w:hAnsi="Times New Roman" w:cs="Times New Roman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«Киреевский хлебзавод»</w:t>
            </w:r>
            <w:r w:rsidR="00271032">
              <w:rPr>
                <w:rFonts w:ascii="Times New Roman" w:hAnsi="Times New Roman" w:cs="Times New Roman"/>
              </w:rPr>
              <w:t xml:space="preserve"> </w:t>
            </w:r>
            <w:r w:rsidR="00271032" w:rsidRPr="00271032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271032" w:rsidRPr="00271032">
              <w:rPr>
                <w:rFonts w:ascii="Times New Roman" w:hAnsi="Times New Roman" w:cs="Times New Roman"/>
                <w:i/>
                <w:iCs/>
              </w:rPr>
              <w:t>г.Киреевск)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2016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2017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 xml:space="preserve">202 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212 чел.</w:t>
            </w:r>
          </w:p>
        </w:tc>
        <w:tc>
          <w:tcPr>
            <w:tcW w:w="2546" w:type="dxa"/>
          </w:tcPr>
          <w:p w:rsidR="00062E66" w:rsidRPr="00086A14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</w:t>
            </w:r>
            <w:r w:rsidRPr="00C332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пищевых продуктов, включая напитки, и табака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«Липковский кирпич»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г.Липки)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170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182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182 чел.</w:t>
            </w:r>
          </w:p>
        </w:tc>
        <w:tc>
          <w:tcPr>
            <w:tcW w:w="2546" w:type="dxa"/>
          </w:tcPr>
          <w:p w:rsidR="00062E66" w:rsidRPr="00086A14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</w:t>
            </w:r>
            <w:r w:rsidRPr="00C332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прочих неметаллически</w:t>
            </w:r>
            <w:r w:rsidR="00082E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минеральных продуктов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«Догрулар»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г.Киреевск)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140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130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136 чел.</w:t>
            </w:r>
          </w:p>
        </w:tc>
        <w:tc>
          <w:tcPr>
            <w:tcW w:w="2546" w:type="dxa"/>
          </w:tcPr>
          <w:p w:rsidR="00062E66" w:rsidRPr="00086A14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DH</w:t>
            </w:r>
            <w:r w:rsidRPr="00F33E9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Производство резиновых и пластмассовых изделий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«Контур»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Бородинское)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145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141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141 чел.</w:t>
            </w:r>
          </w:p>
        </w:tc>
        <w:tc>
          <w:tcPr>
            <w:tcW w:w="2546" w:type="dxa"/>
          </w:tcPr>
          <w:p w:rsidR="00062E66" w:rsidRPr="00524D82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«Пульс ЗМК»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г.Липки)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98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118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108 чел.</w:t>
            </w:r>
          </w:p>
        </w:tc>
        <w:tc>
          <w:tcPr>
            <w:tcW w:w="2546" w:type="dxa"/>
          </w:tcPr>
          <w:p w:rsidR="00062E66" w:rsidRPr="00524D82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БТК «Трикотаж»</w:t>
            </w:r>
            <w:r w:rsidR="00A118C6">
              <w:rPr>
                <w:rFonts w:ascii="Times New Roman" w:hAnsi="Times New Roman" w:cs="Times New Roman"/>
              </w:rPr>
              <w:t xml:space="preserve"> </w:t>
            </w:r>
            <w:r w:rsidR="00A118C6" w:rsidRPr="00A118C6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A118C6" w:rsidRPr="00A118C6">
              <w:rPr>
                <w:rFonts w:ascii="Times New Roman" w:hAnsi="Times New Roman" w:cs="Times New Roman"/>
                <w:i/>
                <w:iCs/>
              </w:rPr>
              <w:t>Дедиловское)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752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850 чел.</w:t>
            </w:r>
          </w:p>
        </w:tc>
        <w:tc>
          <w:tcPr>
            <w:tcW w:w="2546" w:type="dxa"/>
          </w:tcPr>
          <w:p w:rsidR="00062E66" w:rsidRPr="00FF76DD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«Производственное предприятие шахтной аппаратуры»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г.Киреевск)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2016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 xml:space="preserve">115 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147 чел.</w:t>
            </w:r>
          </w:p>
          <w:p w:rsidR="00062E66" w:rsidRPr="00062E66" w:rsidRDefault="00062E66" w:rsidP="00C90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  <w:tc>
          <w:tcPr>
            <w:tcW w:w="2546" w:type="dxa"/>
          </w:tcPr>
          <w:p w:rsidR="00062E66" w:rsidRPr="00FF76DD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DK</w:t>
            </w:r>
            <w:r w:rsidRPr="009C6A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машин и оборудования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 ОАО Газпром газораспределение Тула в г.</w:t>
            </w:r>
            <w:r w:rsidR="00183B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Киреевске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C40BBA" w:rsidRPr="00085E48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 w:rsidRP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C40BBA" w:rsidRPr="00085E48">
              <w:rPr>
                <w:rFonts w:ascii="Times New Roman" w:hAnsi="Times New Roman" w:cs="Times New Roman"/>
                <w:i/>
                <w:iCs/>
              </w:rPr>
              <w:t>г.Киреевск)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-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- 168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131 чел.</w:t>
            </w:r>
          </w:p>
        </w:tc>
        <w:tc>
          <w:tcPr>
            <w:tcW w:w="2546" w:type="dxa"/>
          </w:tcPr>
          <w:p w:rsidR="00062E66" w:rsidRPr="00C332D2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Е. Производство и распределение электроэнергии, газа и воды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«ЭнергоГазИнвестТула»</w:t>
            </w:r>
            <w:r w:rsidR="00C40BBA">
              <w:rPr>
                <w:rFonts w:ascii="Times New Roman" w:hAnsi="Times New Roman" w:cs="Times New Roman"/>
              </w:rPr>
              <w:t xml:space="preserve"> </w:t>
            </w:r>
            <w:r w:rsidR="00C40BBA" w:rsidRPr="00085E48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 w:rsidRP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C40BBA" w:rsidRPr="00085E48">
              <w:rPr>
                <w:rFonts w:ascii="Times New Roman" w:hAnsi="Times New Roman" w:cs="Times New Roman"/>
                <w:i/>
                <w:iCs/>
              </w:rPr>
              <w:t>г.Киреевск)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2016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 xml:space="preserve">215 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262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213 чел.</w:t>
            </w:r>
          </w:p>
        </w:tc>
        <w:tc>
          <w:tcPr>
            <w:tcW w:w="2546" w:type="dxa"/>
          </w:tcPr>
          <w:p w:rsidR="00062E66" w:rsidRPr="00C332D2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Е. Производство и распределение электроэнергии, газа и воды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«Лексо»</w:t>
            </w:r>
            <w:r w:rsidR="00082E93">
              <w:rPr>
                <w:rFonts w:ascii="Times New Roman" w:hAnsi="Times New Roman" w:cs="Times New Roman"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(</w:t>
            </w:r>
            <w:r w:rsidR="00085E48">
              <w:rPr>
                <w:rFonts w:ascii="Times New Roman" w:hAnsi="Times New Roman" w:cs="Times New Roman"/>
                <w:i/>
                <w:iCs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Богучаровское)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175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140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2018 г. – 140 чел.</w:t>
            </w:r>
          </w:p>
        </w:tc>
        <w:tc>
          <w:tcPr>
            <w:tcW w:w="2546" w:type="dxa"/>
          </w:tcPr>
          <w:p w:rsidR="00062E66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«Киреевский завод легких металлоконструкций»</w:t>
            </w:r>
            <w:r w:rsidR="00082E93">
              <w:rPr>
                <w:rFonts w:ascii="Times New Roman" w:hAnsi="Times New Roman" w:cs="Times New Roman"/>
              </w:rPr>
              <w:t xml:space="preserve"> (</w:t>
            </w:r>
            <w:r w:rsidR="00085E48">
              <w:rPr>
                <w:rFonts w:ascii="Times New Roman" w:hAnsi="Times New Roman" w:cs="Times New Roman"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</w:t>
            </w:r>
            <w:r w:rsidR="00183B0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Киреевск)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786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2017 г. – 495 чел.</w:t>
            </w:r>
          </w:p>
          <w:p w:rsidR="00062E66" w:rsidRPr="00062E66" w:rsidRDefault="00062E66" w:rsidP="00C90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2018 г. – </w:t>
            </w:r>
            <w:r w:rsidR="00C90FF2" w:rsidRPr="00C90FF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C90FF2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2546" w:type="dxa"/>
          </w:tcPr>
          <w:p w:rsidR="00062E66" w:rsidRPr="00F33E99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062E66" w:rsidTr="00062E66">
        <w:tc>
          <w:tcPr>
            <w:tcW w:w="438" w:type="dxa"/>
          </w:tcPr>
          <w:p w:rsidR="00062E66" w:rsidRPr="00062E66" w:rsidRDefault="00062E66" w:rsidP="00062E6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4519" w:type="dxa"/>
          </w:tcPr>
          <w:p w:rsidR="00062E66" w:rsidRDefault="00062E66" w:rsidP="00062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«Стигр-3»</w:t>
            </w:r>
            <w:r w:rsidR="00082E93">
              <w:rPr>
                <w:rFonts w:ascii="Times New Roman" w:hAnsi="Times New Roman" w:cs="Times New Roman"/>
              </w:rPr>
              <w:t xml:space="preserve"> (</w:t>
            </w:r>
            <w:r w:rsidR="00085E48">
              <w:rPr>
                <w:rFonts w:ascii="Times New Roman" w:hAnsi="Times New Roman" w:cs="Times New Roman"/>
              </w:rPr>
              <w:t xml:space="preserve">МО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г.</w:t>
            </w:r>
            <w:r w:rsidR="00183B0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82E93" w:rsidRPr="00082E93">
              <w:rPr>
                <w:rFonts w:ascii="Times New Roman" w:hAnsi="Times New Roman" w:cs="Times New Roman"/>
                <w:i/>
                <w:iCs/>
              </w:rPr>
              <w:t>Болохово</w:t>
            </w:r>
            <w:r w:rsidR="00082E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2016 г. – 92 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2017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  <w:p w:rsidR="00062E66" w:rsidRPr="00062E66" w:rsidRDefault="00062E66" w:rsidP="00062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 xml:space="preserve">2018 г. – </w:t>
            </w:r>
            <w:r w:rsidR="00C90FF2">
              <w:rPr>
                <w:rFonts w:ascii="Times New Roman" w:hAnsi="Times New Roman" w:cs="Times New Roman"/>
                <w:sz w:val="20"/>
                <w:szCs w:val="20"/>
              </w:rPr>
              <w:t xml:space="preserve">29 </w:t>
            </w:r>
            <w:r w:rsidRPr="00062E6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2546" w:type="dxa"/>
          </w:tcPr>
          <w:p w:rsidR="00062E66" w:rsidRPr="00451D8B" w:rsidRDefault="00062E66" w:rsidP="00062E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DK</w:t>
            </w:r>
            <w:r w:rsidRPr="00451D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машин и оборудования</w:t>
            </w:r>
          </w:p>
        </w:tc>
      </w:tr>
    </w:tbl>
    <w:p w:rsidR="00062E66" w:rsidRDefault="00062E66" w:rsidP="00062E6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1C3D" w:rsidRPr="00451C3D" w:rsidRDefault="00451C3D" w:rsidP="00451C3D">
      <w:pPr>
        <w:tabs>
          <w:tab w:val="left" w:pos="3344"/>
        </w:tabs>
        <w:rPr>
          <w:rFonts w:ascii="Times New Roman" w:eastAsia="Times New Roman" w:hAnsi="Times New Roman"/>
          <w:sz w:val="24"/>
          <w:szCs w:val="24"/>
          <w:lang w:eastAsia="ru-RU"/>
        </w:rPr>
        <w:sectPr w:rsidR="00451C3D" w:rsidRPr="00451C3D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2EF4" w:rsidRPr="00B21385" w:rsidRDefault="00B52EF4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385"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5A6F1F">
        <w:rPr>
          <w:rFonts w:ascii="Times New Roman" w:hAnsi="Times New Roman" w:cs="Times New Roman"/>
          <w:b/>
          <w:sz w:val="24"/>
          <w:szCs w:val="24"/>
        </w:rPr>
        <w:t>ОРГОВЛЯ И УСЛУГИ</w:t>
      </w:r>
    </w:p>
    <w:p w:rsidR="00D87788" w:rsidRDefault="00D87788" w:rsidP="00B52E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2169" w:rsidRDefault="00742169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Объекты торговли в Киреевском районе представлены сетью супермаркетов «Магнит», сетью дискаунтеров «Пятерочка», </w:t>
      </w:r>
      <w:r w:rsidR="00085E48">
        <w:rPr>
          <w:rFonts w:ascii="Times New Roman" w:hAnsi="Times New Roman" w:cs="Times New Roman"/>
          <w:color w:val="000000"/>
          <w:sz w:val="24"/>
          <w:szCs w:val="24"/>
        </w:rPr>
        <w:t>объектами торговли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представителей малого и среднего бизнеса.</w:t>
      </w:r>
    </w:p>
    <w:p w:rsidR="00F91FDE" w:rsidRDefault="00742169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90349">
        <w:rPr>
          <w:rFonts w:ascii="Times New Roman" w:hAnsi="Times New Roman" w:cs="Times New Roman"/>
          <w:color w:val="000000"/>
          <w:sz w:val="24"/>
          <w:szCs w:val="24"/>
        </w:rPr>
        <w:t xml:space="preserve">о состоянию на 01.01.2019 год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Киреевском районе </w:t>
      </w:r>
      <w:r w:rsidR="00B90349">
        <w:rPr>
          <w:rFonts w:ascii="Times New Roman" w:hAnsi="Times New Roman" w:cs="Times New Roman"/>
          <w:color w:val="000000"/>
          <w:sz w:val="24"/>
          <w:szCs w:val="24"/>
        </w:rPr>
        <w:t>имеется</w:t>
      </w:r>
      <w:r w:rsidR="00F91FD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6F1F" w:rsidRDefault="00F91FDE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90349">
        <w:rPr>
          <w:rFonts w:ascii="Times New Roman" w:hAnsi="Times New Roman" w:cs="Times New Roman"/>
          <w:color w:val="000000"/>
          <w:sz w:val="24"/>
          <w:szCs w:val="24"/>
        </w:rPr>
        <w:t xml:space="preserve"> 419 объектов торговли общей площадью 29 244,66 м</w:t>
      </w:r>
      <w:r w:rsidR="00B90349" w:rsidRPr="00B9034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B90349">
        <w:rPr>
          <w:rFonts w:ascii="Times New Roman" w:hAnsi="Times New Roman" w:cs="Times New Roman"/>
          <w:color w:val="000000"/>
          <w:sz w:val="24"/>
          <w:szCs w:val="24"/>
        </w:rPr>
        <w:t>, из которых 242 объекта торговли расположено в г. Киреевске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(см. табл.22);</w:t>
      </w:r>
    </w:p>
    <w:p w:rsidR="00F91FDE" w:rsidRDefault="00F91FDE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- 96 объектов бытового обслуживания, 52 из которых находятся в г. Киреевске (см. табл.23);</w:t>
      </w:r>
    </w:p>
    <w:p w:rsidR="00F91FDE" w:rsidRDefault="00F91FDE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 общедоступных столовых на 52 места с площадью обслуживания 216 м</w:t>
      </w:r>
      <w:r w:rsidRPr="00F91F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(см. табл.24);</w:t>
      </w:r>
    </w:p>
    <w:p w:rsidR="00F91FDE" w:rsidRDefault="00F91FDE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- 19 столовых учебных заведений, организаций, промышленных предприятий на 2096 мест с площадью обслуживания 2329,5 м</w:t>
      </w:r>
      <w:r w:rsidRPr="0074216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742169">
        <w:rPr>
          <w:rFonts w:ascii="Times New Roman" w:hAnsi="Times New Roman" w:cs="Times New Roman"/>
          <w:color w:val="000000"/>
          <w:sz w:val="24"/>
          <w:szCs w:val="24"/>
        </w:rPr>
        <w:t xml:space="preserve"> (см. табл.24)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169" w:rsidRDefault="00742169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- 24 ресторана, кафе, бара на 1004 место (</w:t>
      </w:r>
      <w:r w:rsidR="001B0373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правочно: на 01.01.2018 г. - 21 единиц на 985 мест).</w:t>
      </w:r>
    </w:p>
    <w:p w:rsidR="00B90349" w:rsidRDefault="00B90349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Оборот розничной торговли в Киреевском районе составляет 1,72 % от общего оборота розничной торговли в Тульской области или 35,36 % в расчете на душу населения (см. табл.19-20). </w:t>
      </w:r>
    </w:p>
    <w:p w:rsidR="00011FDB" w:rsidRDefault="00B90349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Распределение значений оборота розничной торговли </w:t>
      </w:r>
      <w:r w:rsidR="00FD1E5C">
        <w:rPr>
          <w:rFonts w:ascii="Times New Roman" w:hAnsi="Times New Roman" w:cs="Times New Roman"/>
          <w:color w:val="000000"/>
          <w:sz w:val="24"/>
          <w:szCs w:val="24"/>
        </w:rPr>
        <w:t xml:space="preserve">и общественного питания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между муниципальными образованиями Киреевского района показано в табл.21</w:t>
      </w:r>
      <w:r w:rsidR="00011FDB">
        <w:rPr>
          <w:rFonts w:ascii="Times New Roman" w:hAnsi="Times New Roman" w:cs="Times New Roman"/>
          <w:color w:val="000000"/>
          <w:sz w:val="24"/>
          <w:szCs w:val="24"/>
        </w:rPr>
        <w:t>,24</w:t>
      </w:r>
      <w:r w:rsidR="00742169">
        <w:rPr>
          <w:rFonts w:ascii="Times New Roman" w:hAnsi="Times New Roman" w:cs="Times New Roman"/>
          <w:color w:val="000000"/>
          <w:sz w:val="24"/>
          <w:szCs w:val="24"/>
        </w:rPr>
        <w:t>, а также на диаграммах табл.</w:t>
      </w:r>
      <w:r w:rsidR="00011FDB">
        <w:rPr>
          <w:rFonts w:ascii="Times New Roman" w:hAnsi="Times New Roman" w:cs="Times New Roman"/>
          <w:color w:val="000000"/>
          <w:sz w:val="24"/>
          <w:szCs w:val="24"/>
        </w:rPr>
        <w:t xml:space="preserve">22. </w:t>
      </w:r>
    </w:p>
    <w:p w:rsidR="00B90349" w:rsidRPr="005A6F1F" w:rsidRDefault="00011FDB" w:rsidP="005A6F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 о распределении объектов бытового обслуживания между муниципалитетами Киреевского района представлена в табл.23.</w:t>
      </w:r>
      <w:r w:rsidR="00B903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6F1F" w:rsidRPr="00B90349" w:rsidRDefault="005A6F1F" w:rsidP="005A6F1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</w:p>
    <w:p w:rsidR="005A6F1F" w:rsidRPr="00C40BBA" w:rsidRDefault="005A6F1F" w:rsidP="005A6F1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40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Таблица</w:t>
      </w:r>
      <w:r w:rsidR="00741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19</w:t>
      </w:r>
      <w:r w:rsidRPr="00C40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A6F1F" w:rsidRPr="00C40BBA" w:rsidRDefault="005A6F1F" w:rsidP="005A6F1F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tbl>
      <w:tblPr>
        <w:tblW w:w="934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ayout w:type="fixed"/>
        <w:tblLook w:val="04A0"/>
      </w:tblPr>
      <w:tblGrid>
        <w:gridCol w:w="1696"/>
        <w:gridCol w:w="1418"/>
        <w:gridCol w:w="1276"/>
        <w:gridCol w:w="850"/>
        <w:gridCol w:w="1276"/>
        <w:gridCol w:w="850"/>
        <w:gridCol w:w="1134"/>
        <w:gridCol w:w="845"/>
      </w:tblGrid>
      <w:tr w:rsidR="005A6F1F" w:rsidRPr="00124307" w:rsidTr="00741E9A">
        <w:trPr>
          <w:trHeight w:val="338"/>
        </w:trPr>
        <w:tc>
          <w:tcPr>
            <w:tcW w:w="1696" w:type="dxa"/>
            <w:vMerge w:val="restart"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Название</w:t>
            </w:r>
          </w:p>
        </w:tc>
        <w:tc>
          <w:tcPr>
            <w:tcW w:w="7649" w:type="dxa"/>
            <w:gridSpan w:val="7"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Оборот розничной торговли</w:t>
            </w:r>
          </w:p>
        </w:tc>
      </w:tr>
      <w:tr w:rsidR="005A6F1F" w:rsidRPr="00124307" w:rsidTr="00741E9A">
        <w:trPr>
          <w:trHeight w:val="773"/>
        </w:trPr>
        <w:tc>
          <w:tcPr>
            <w:tcW w:w="1696" w:type="dxa"/>
            <w:vMerge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Всего, тыс. рублей</w:t>
            </w:r>
          </w:p>
        </w:tc>
        <w:tc>
          <w:tcPr>
            <w:tcW w:w="2126" w:type="dxa"/>
            <w:gridSpan w:val="2"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И</w:t>
            </w: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ндекс физического объема</w:t>
            </w:r>
          </w:p>
        </w:tc>
        <w:tc>
          <w:tcPr>
            <w:tcW w:w="2126" w:type="dxa"/>
            <w:gridSpan w:val="2"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Доля района в областном объеме оборота розничной торговли</w:t>
            </w:r>
          </w:p>
        </w:tc>
        <w:tc>
          <w:tcPr>
            <w:tcW w:w="1979" w:type="dxa"/>
            <w:gridSpan w:val="2"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расчете на душу населения</w:t>
            </w:r>
          </w:p>
        </w:tc>
      </w:tr>
      <w:tr w:rsidR="00741E9A" w:rsidRPr="00124307" w:rsidTr="00741E9A">
        <w:trPr>
          <w:trHeight w:val="569"/>
        </w:trPr>
        <w:tc>
          <w:tcPr>
            <w:tcW w:w="1696" w:type="dxa"/>
            <w:vMerge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244061" w:themeFill="accent1" w:themeFillShade="80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276" w:type="dxa"/>
            <w:shd w:val="clear" w:color="auto" w:fill="244061" w:themeFill="accent1" w:themeFillShade="80"/>
            <w:vAlign w:val="center"/>
            <w:hideMark/>
          </w:tcPr>
          <w:p w:rsidR="005A6F1F" w:rsidRPr="00C40BBA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C40BBA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850" w:type="dxa"/>
            <w:shd w:val="clear" w:color="auto" w:fill="244061" w:themeFill="accent1" w:themeFillShade="80"/>
            <w:vAlign w:val="center"/>
            <w:hideMark/>
          </w:tcPr>
          <w:p w:rsidR="005A6F1F" w:rsidRPr="00C40BBA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C40BBA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место по области</w:t>
            </w:r>
          </w:p>
        </w:tc>
        <w:tc>
          <w:tcPr>
            <w:tcW w:w="1276" w:type="dxa"/>
            <w:shd w:val="clear" w:color="auto" w:fill="244061" w:themeFill="accent1" w:themeFillShade="80"/>
            <w:vAlign w:val="center"/>
            <w:hideMark/>
          </w:tcPr>
          <w:p w:rsidR="005A6F1F" w:rsidRPr="00C40BBA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C40BBA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в % к соотв. периоду пред. года</w:t>
            </w:r>
          </w:p>
        </w:tc>
        <w:tc>
          <w:tcPr>
            <w:tcW w:w="850" w:type="dxa"/>
            <w:shd w:val="clear" w:color="auto" w:fill="244061" w:themeFill="accent1" w:themeFillShade="80"/>
            <w:vAlign w:val="center"/>
            <w:hideMark/>
          </w:tcPr>
          <w:p w:rsidR="005A6F1F" w:rsidRPr="00C40BBA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C40BBA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место по области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  <w:hideMark/>
          </w:tcPr>
          <w:p w:rsidR="005A6F1F" w:rsidRPr="00C40BBA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C40BBA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рублей</w:t>
            </w:r>
          </w:p>
        </w:tc>
        <w:tc>
          <w:tcPr>
            <w:tcW w:w="845" w:type="dxa"/>
            <w:shd w:val="clear" w:color="auto" w:fill="244061" w:themeFill="accent1" w:themeFillShade="80"/>
            <w:vAlign w:val="center"/>
            <w:hideMark/>
          </w:tcPr>
          <w:p w:rsidR="005A6F1F" w:rsidRPr="00C40BBA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C40BBA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ru-RU"/>
              </w:rPr>
              <w:t>место по области</w:t>
            </w:r>
          </w:p>
        </w:tc>
      </w:tr>
      <w:tr w:rsidR="005A6F1F" w:rsidRPr="00124307" w:rsidTr="00741E9A">
        <w:trPr>
          <w:trHeight w:val="158"/>
        </w:trPr>
        <w:tc>
          <w:tcPr>
            <w:tcW w:w="9345" w:type="dxa"/>
            <w:gridSpan w:val="8"/>
            <w:shd w:val="clear" w:color="auto" w:fill="D9D9D9" w:themeFill="background1" w:themeFillShade="D9"/>
            <w:vAlign w:val="center"/>
          </w:tcPr>
          <w:p w:rsidR="005A6F1F" w:rsidRPr="007B31DD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31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2017 г. </w:t>
            </w:r>
          </w:p>
        </w:tc>
      </w:tr>
      <w:tr w:rsidR="00741E9A" w:rsidRPr="00124307" w:rsidTr="00741E9A">
        <w:trPr>
          <w:trHeight w:val="338"/>
        </w:trPr>
        <w:tc>
          <w:tcPr>
            <w:tcW w:w="1696" w:type="dxa"/>
            <w:shd w:val="clear" w:color="auto" w:fill="FFFFFF" w:themeFill="background1"/>
            <w:vAlign w:val="center"/>
          </w:tcPr>
          <w:p w:rsidR="005A6F1F" w:rsidRPr="00124307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области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265 004 197,0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shd w:val="clear" w:color="000000" w:fill="F3F3F3"/>
            <w:noWrap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shd w:val="clear" w:color="000000" w:fill="F3F3F3"/>
            <w:noWrap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176 737,80</w:t>
            </w:r>
          </w:p>
        </w:tc>
        <w:tc>
          <w:tcPr>
            <w:tcW w:w="845" w:type="dxa"/>
            <w:shd w:val="clear" w:color="000000" w:fill="F3F3F3"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41E9A" w:rsidRPr="00124307" w:rsidTr="00741E9A">
        <w:trPr>
          <w:trHeight w:val="338"/>
        </w:trPr>
        <w:tc>
          <w:tcPr>
            <w:tcW w:w="1696" w:type="dxa"/>
            <w:shd w:val="clear" w:color="auto" w:fill="FFFFFF" w:themeFill="background1"/>
            <w:vAlign w:val="center"/>
          </w:tcPr>
          <w:p w:rsidR="005A6F1F" w:rsidRPr="00124307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Киреевский</w:t>
            </w:r>
            <w:r w:rsidR="00741E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6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4 609 892,00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102,20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shd w:val="clear" w:color="000000" w:fill="F3F3F3"/>
            <w:noWrap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1,74</w:t>
            </w:r>
          </w:p>
        </w:tc>
        <w:tc>
          <w:tcPr>
            <w:tcW w:w="850" w:type="dxa"/>
            <w:shd w:val="clear" w:color="000000" w:fill="F3F3F3"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shd w:val="clear" w:color="000000" w:fill="F3F3F3"/>
            <w:noWrap/>
            <w:vAlign w:val="center"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63 062,82</w:t>
            </w:r>
          </w:p>
        </w:tc>
        <w:tc>
          <w:tcPr>
            <w:tcW w:w="845" w:type="dxa"/>
            <w:shd w:val="clear" w:color="000000" w:fill="F3F3F3"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741E9A" w:rsidRPr="00124307" w:rsidTr="00741E9A">
        <w:trPr>
          <w:trHeight w:val="338"/>
        </w:trPr>
        <w:tc>
          <w:tcPr>
            <w:tcW w:w="1696" w:type="dxa"/>
            <w:shd w:val="clear" w:color="auto" w:fill="FFFFFF" w:themeFill="background1"/>
            <w:vAlign w:val="center"/>
          </w:tcPr>
          <w:p w:rsidR="005A6F1F" w:rsidRPr="00590638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6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Киреевско</w:t>
            </w:r>
            <w:r w:rsidR="00741E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906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района в структуре области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A6F1F" w:rsidRPr="00590638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1,74 %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000000" w:fill="F3F3F3"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000000" w:fill="F3F3F3"/>
            <w:noWrap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000000" w:fill="F3F3F3"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000000" w:fill="F3F3F3"/>
            <w:noWrap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35,68 %</w:t>
            </w:r>
          </w:p>
        </w:tc>
        <w:tc>
          <w:tcPr>
            <w:tcW w:w="845" w:type="dxa"/>
            <w:shd w:val="clear" w:color="000000" w:fill="F3F3F3"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6F1F" w:rsidRPr="00124307" w:rsidTr="00741E9A">
        <w:trPr>
          <w:trHeight w:val="37"/>
        </w:trPr>
        <w:tc>
          <w:tcPr>
            <w:tcW w:w="9345" w:type="dxa"/>
            <w:gridSpan w:val="8"/>
            <w:shd w:val="clear" w:color="auto" w:fill="D9D9D9" w:themeFill="background1" w:themeFillShade="D9"/>
            <w:vAlign w:val="center"/>
          </w:tcPr>
          <w:p w:rsidR="005A6F1F" w:rsidRPr="007B31DD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31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2018 г.</w:t>
            </w:r>
          </w:p>
        </w:tc>
      </w:tr>
      <w:tr w:rsidR="00741E9A" w:rsidRPr="00124307" w:rsidTr="00741E9A">
        <w:trPr>
          <w:trHeight w:val="338"/>
        </w:trPr>
        <w:tc>
          <w:tcPr>
            <w:tcW w:w="1696" w:type="dxa"/>
            <w:shd w:val="clear" w:color="auto" w:fill="FFFFFF" w:themeFill="background1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289 532 797,0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102,30</w:t>
            </w:r>
          </w:p>
        </w:tc>
        <w:tc>
          <w:tcPr>
            <w:tcW w:w="850" w:type="dxa"/>
            <w:shd w:val="clear" w:color="000000" w:fill="F3F3F3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31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shd w:val="clear" w:color="000000" w:fill="F3F3F3"/>
            <w:noWrap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850" w:type="dxa"/>
            <w:shd w:val="clear" w:color="000000" w:fill="F3F3F3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31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shd w:val="clear" w:color="000000" w:fill="F3F3F3"/>
            <w:noWrap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194 075,05</w:t>
            </w:r>
          </w:p>
        </w:tc>
        <w:tc>
          <w:tcPr>
            <w:tcW w:w="845" w:type="dxa"/>
            <w:shd w:val="clear" w:color="000000" w:fill="F3F3F3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31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41E9A" w:rsidRPr="00124307" w:rsidTr="00741E9A">
        <w:trPr>
          <w:trHeight w:val="231"/>
        </w:trPr>
        <w:tc>
          <w:tcPr>
            <w:tcW w:w="1696" w:type="dxa"/>
            <w:shd w:val="clear" w:color="auto" w:fill="FFFFFF" w:themeFill="background1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Киреевский</w:t>
            </w:r>
            <w:r w:rsidR="00741E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4 984 468,00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104,10</w:t>
            </w:r>
          </w:p>
        </w:tc>
        <w:tc>
          <w:tcPr>
            <w:tcW w:w="850" w:type="dxa"/>
            <w:shd w:val="clear" w:color="000000" w:fill="F3F3F3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shd w:val="clear" w:color="000000" w:fill="F3F3F3"/>
            <w:noWrap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1,72</w:t>
            </w:r>
          </w:p>
        </w:tc>
        <w:tc>
          <w:tcPr>
            <w:tcW w:w="850" w:type="dxa"/>
            <w:shd w:val="clear" w:color="000000" w:fill="F3F3F3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shd w:val="clear" w:color="000000" w:fill="F3F3F3"/>
            <w:noWrap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68 618,78</w:t>
            </w:r>
          </w:p>
        </w:tc>
        <w:tc>
          <w:tcPr>
            <w:tcW w:w="845" w:type="dxa"/>
            <w:shd w:val="clear" w:color="000000" w:fill="F3F3F3"/>
            <w:vAlign w:val="center"/>
            <w:hideMark/>
          </w:tcPr>
          <w:p w:rsidR="005A6F1F" w:rsidRPr="00124307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741E9A" w:rsidRPr="00124307" w:rsidTr="00741E9A">
        <w:trPr>
          <w:trHeight w:val="338"/>
        </w:trPr>
        <w:tc>
          <w:tcPr>
            <w:tcW w:w="1696" w:type="dxa"/>
            <w:shd w:val="clear" w:color="auto" w:fill="FFFFFF" w:themeFill="background1"/>
            <w:vAlign w:val="center"/>
          </w:tcPr>
          <w:p w:rsidR="005A6F1F" w:rsidRPr="00590638" w:rsidRDefault="005A6F1F" w:rsidP="0010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6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Киреевско</w:t>
            </w:r>
            <w:r w:rsidR="00B9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906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района в структуре области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1,72 %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000000" w:fill="F3F3F3"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000000" w:fill="F3F3F3"/>
            <w:noWrap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000000" w:fill="F3F3F3"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000000" w:fill="F3F3F3"/>
            <w:noWrap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35,36 %</w:t>
            </w:r>
          </w:p>
        </w:tc>
        <w:tc>
          <w:tcPr>
            <w:tcW w:w="845" w:type="dxa"/>
            <w:shd w:val="clear" w:color="000000" w:fill="F3F3F3"/>
            <w:vAlign w:val="center"/>
          </w:tcPr>
          <w:p w:rsidR="005A6F1F" w:rsidRPr="007B31DD" w:rsidRDefault="005A6F1F" w:rsidP="0010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A6F1F" w:rsidRDefault="005A6F1F" w:rsidP="005A6F1F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1FDB" w:rsidRDefault="00011FDB" w:rsidP="00C40BB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011FDB" w:rsidRDefault="00011FDB" w:rsidP="00C40BB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40BBA" w:rsidRPr="00F525C5" w:rsidRDefault="00C40BBA" w:rsidP="00C40BB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 xml:space="preserve">Таблица </w:t>
      </w:r>
      <w:r w:rsidR="00741E9A">
        <w:rPr>
          <w:rFonts w:ascii="Times New Roman" w:hAnsi="Times New Roman" w:cs="Times New Roman"/>
          <w:bCs/>
          <w:i/>
          <w:iCs/>
          <w:sz w:val="24"/>
          <w:szCs w:val="24"/>
        </w:rPr>
        <w:t>20</w:t>
      </w: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C40BBA" w:rsidRPr="00F525C5" w:rsidRDefault="00C40BBA" w:rsidP="00C40BBA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0" w:type="auto"/>
        <w:tblInd w:w="-147" w:type="dxa"/>
        <w:tblLayout w:type="fixed"/>
        <w:tblLook w:val="04A0"/>
      </w:tblPr>
      <w:tblGrid>
        <w:gridCol w:w="1843"/>
        <w:gridCol w:w="851"/>
        <w:gridCol w:w="850"/>
        <w:gridCol w:w="851"/>
        <w:gridCol w:w="850"/>
        <w:gridCol w:w="851"/>
        <w:gridCol w:w="850"/>
        <w:gridCol w:w="851"/>
        <w:gridCol w:w="850"/>
        <w:gridCol w:w="845"/>
      </w:tblGrid>
      <w:tr w:rsidR="00C40BBA" w:rsidTr="00CC5009">
        <w:tc>
          <w:tcPr>
            <w:tcW w:w="1843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2010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2012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45" w:type="dxa"/>
            <w:shd w:val="clear" w:color="auto" w:fill="244061" w:themeFill="accent1" w:themeFillShade="80"/>
          </w:tcPr>
          <w:p w:rsidR="00C40BBA" w:rsidRPr="00F525C5" w:rsidRDefault="00C40BBA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CC500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C40BBA" w:rsidTr="00CC5009">
        <w:trPr>
          <w:cantSplit/>
          <w:trHeight w:val="881"/>
        </w:trPr>
        <w:tc>
          <w:tcPr>
            <w:tcW w:w="1843" w:type="dxa"/>
          </w:tcPr>
          <w:p w:rsidR="00C40BBA" w:rsidRPr="00F525C5" w:rsidRDefault="00C40BBA" w:rsidP="00CC5009">
            <w:pPr>
              <w:pStyle w:val="ab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Оборот рознич</w:t>
            </w:r>
            <w:r w:rsidR="00741E9A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ной торговли, млн. руб.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2502,5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2998,0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3343,3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3553,5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3903,3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4248,9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4259,2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4630,1</w:t>
            </w:r>
          </w:p>
        </w:tc>
        <w:tc>
          <w:tcPr>
            <w:tcW w:w="845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4984,5</w:t>
            </w:r>
          </w:p>
        </w:tc>
      </w:tr>
      <w:tr w:rsidR="00C40BBA" w:rsidTr="00853DFD">
        <w:trPr>
          <w:cantSplit/>
          <w:trHeight w:val="1002"/>
        </w:trPr>
        <w:tc>
          <w:tcPr>
            <w:tcW w:w="1843" w:type="dxa"/>
          </w:tcPr>
          <w:p w:rsidR="00C40BBA" w:rsidRPr="00F525C5" w:rsidRDefault="00C40BBA" w:rsidP="00CC5009">
            <w:pPr>
              <w:pStyle w:val="ab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Оборот рознич</w:t>
            </w:r>
            <w:r w:rsidR="00741E9A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ной торговли на душу населения, млн. руб.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0,33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0,40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0,44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0,48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0,55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0,58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0,58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0,63</w:t>
            </w:r>
          </w:p>
        </w:tc>
        <w:tc>
          <w:tcPr>
            <w:tcW w:w="845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0,69</w:t>
            </w:r>
          </w:p>
        </w:tc>
      </w:tr>
      <w:tr w:rsidR="00C40BBA" w:rsidTr="00853DFD">
        <w:trPr>
          <w:cantSplit/>
          <w:trHeight w:val="848"/>
        </w:trPr>
        <w:tc>
          <w:tcPr>
            <w:tcW w:w="1843" w:type="dxa"/>
          </w:tcPr>
          <w:p w:rsidR="00C40BBA" w:rsidRPr="00F525C5" w:rsidRDefault="00CC5009" w:rsidP="00CC5009">
            <w:pPr>
              <w:pStyle w:val="ab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Оборот общест</w:t>
            </w:r>
            <w:r w:rsidR="00741E9A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венного питания, млн. руб.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101,4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159,8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174,6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193,1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203,4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226,24</w:t>
            </w:r>
          </w:p>
        </w:tc>
        <w:tc>
          <w:tcPr>
            <w:tcW w:w="851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239,8</w:t>
            </w:r>
          </w:p>
        </w:tc>
        <w:tc>
          <w:tcPr>
            <w:tcW w:w="850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273,3</w:t>
            </w:r>
          </w:p>
        </w:tc>
        <w:tc>
          <w:tcPr>
            <w:tcW w:w="845" w:type="dxa"/>
            <w:textDirection w:val="btLr"/>
          </w:tcPr>
          <w:p w:rsidR="00C40BBA" w:rsidRPr="00F525C5" w:rsidRDefault="00CC5009" w:rsidP="00741E9A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293,26</w:t>
            </w:r>
          </w:p>
        </w:tc>
      </w:tr>
    </w:tbl>
    <w:p w:rsidR="00C40BBA" w:rsidRPr="00853DFD" w:rsidRDefault="00C40BBA" w:rsidP="00C40B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C5009" w:rsidRPr="00EE4056" w:rsidRDefault="00CC5009" w:rsidP="00CC500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E4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 w:rsidR="00741E9A">
        <w:rPr>
          <w:rFonts w:ascii="Times New Roman" w:hAnsi="Times New Roman" w:cs="Times New Roman"/>
          <w:bCs/>
          <w:i/>
          <w:iCs/>
          <w:sz w:val="24"/>
          <w:szCs w:val="24"/>
        </w:rPr>
        <w:t>21</w:t>
      </w:r>
      <w:r w:rsidRPr="00EE405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 </w:t>
      </w:r>
    </w:p>
    <w:p w:rsidR="00CC5009" w:rsidRPr="00EE4056" w:rsidRDefault="00CC5009" w:rsidP="00CC5009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a"/>
        <w:tblW w:w="9498" w:type="dxa"/>
        <w:tblInd w:w="-147" w:type="dxa"/>
        <w:tblLook w:val="04A0"/>
      </w:tblPr>
      <w:tblGrid>
        <w:gridCol w:w="438"/>
        <w:gridCol w:w="5091"/>
        <w:gridCol w:w="1311"/>
        <w:gridCol w:w="1382"/>
        <w:gridCol w:w="1276"/>
      </w:tblGrid>
      <w:tr w:rsidR="00CC5009" w:rsidTr="001B0373">
        <w:tc>
          <w:tcPr>
            <w:tcW w:w="438" w:type="dxa"/>
            <w:shd w:val="clear" w:color="auto" w:fill="244061" w:themeFill="accent1" w:themeFillShade="80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91" w:type="dxa"/>
            <w:shd w:val="clear" w:color="auto" w:fill="244061" w:themeFill="accent1" w:themeFillShade="80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311" w:type="dxa"/>
            <w:shd w:val="clear" w:color="auto" w:fill="244061" w:themeFill="accent1" w:themeFillShade="80"/>
          </w:tcPr>
          <w:p w:rsidR="00CC5009" w:rsidRPr="00EE4056" w:rsidRDefault="00CC5009" w:rsidP="0010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382" w:type="dxa"/>
            <w:shd w:val="clear" w:color="auto" w:fill="244061" w:themeFill="accent1" w:themeFillShade="80"/>
          </w:tcPr>
          <w:p w:rsidR="00CC5009" w:rsidRPr="00EE4056" w:rsidRDefault="00CC5009" w:rsidP="0010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276" w:type="dxa"/>
            <w:shd w:val="clear" w:color="auto" w:fill="244061" w:themeFill="accent1" w:themeFillShade="80"/>
          </w:tcPr>
          <w:p w:rsidR="00CC5009" w:rsidRPr="00EE4056" w:rsidRDefault="00CC5009" w:rsidP="00107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 w:rsidRPr="0066692D">
              <w:rPr>
                <w:rFonts w:ascii="Times New Roman" w:hAnsi="Times New Roman" w:cs="Times New Roman"/>
                <w:b/>
              </w:rPr>
              <w:t>МО Киреевский район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4259,2000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4609,8920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4984,4680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239,7690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273,3130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293,2600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3B4766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Киреевск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2496,2100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2801,7420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3014,1700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154,3900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192,6410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206,4060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3B4766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Болохово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629,6000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646,2300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705,3960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29,3840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33,2740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3B4766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Липки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508,2000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521,3700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564,1300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20,4700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22,3120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22,8530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D7309D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Богучаровское 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311,4000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312,8500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341,5290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19,0400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2,4810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3,3620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D7309D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Бородинское 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311,4000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312,8500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341,5290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19,0400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2,4810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3,3620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D7309D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Дедиловское 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17,3400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16,3900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17,8330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7,7100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8,5140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8,6380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D7309D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Красноярское 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16,3500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17,2300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19,0200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0,4950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0,5180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6D3587" w:rsidRDefault="00CC5009" w:rsidP="00107FE2">
            <w:pPr>
              <w:rPr>
                <w:rFonts w:ascii="Times New Roman" w:hAnsi="Times New Roman" w:cs="Times New Roman"/>
                <w:b/>
              </w:rPr>
            </w:pPr>
            <w:r w:rsidRPr="006D3587">
              <w:rPr>
                <w:rFonts w:ascii="Times New Roman" w:hAnsi="Times New Roman" w:cs="Times New Roman"/>
                <w:b/>
              </w:rPr>
              <w:t>МО Приупское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50,6000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45,2100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49,5500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0,5980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0,7030</w:t>
            </w:r>
          </w:p>
        </w:tc>
      </w:tr>
      <w:tr w:rsidR="00CC5009" w:rsidTr="001B0373">
        <w:tc>
          <w:tcPr>
            <w:tcW w:w="438" w:type="dxa"/>
            <w:vMerge w:val="restart"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C5009" w:rsidRPr="006D3587" w:rsidRDefault="00CC5009" w:rsidP="00107F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Шварцевское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209,6000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231,2100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253,2710</w:t>
            </w:r>
          </w:p>
        </w:tc>
      </w:tr>
      <w:tr w:rsidR="00CC5009" w:rsidTr="001B0373">
        <w:tc>
          <w:tcPr>
            <w:tcW w:w="438" w:type="dxa"/>
            <w:vMerge/>
          </w:tcPr>
          <w:p w:rsidR="00CC5009" w:rsidRPr="00EE4056" w:rsidRDefault="00CC5009" w:rsidP="00107FE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C5009" w:rsidRDefault="00CC5009" w:rsidP="00107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 руб.</w:t>
            </w:r>
          </w:p>
        </w:tc>
        <w:tc>
          <w:tcPr>
            <w:tcW w:w="1311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9,1500</w:t>
            </w:r>
          </w:p>
        </w:tc>
        <w:tc>
          <w:tcPr>
            <w:tcW w:w="1382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7,5430</w:t>
            </w:r>
          </w:p>
        </w:tc>
        <w:tc>
          <w:tcPr>
            <w:tcW w:w="1276" w:type="dxa"/>
          </w:tcPr>
          <w:p w:rsidR="00CC5009" w:rsidRDefault="00CC5009" w:rsidP="00107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7,9580</w:t>
            </w:r>
          </w:p>
        </w:tc>
      </w:tr>
    </w:tbl>
    <w:p w:rsidR="00CC5009" w:rsidRDefault="00CC5009" w:rsidP="00CC500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  <w:sectPr w:rsidR="00CC5009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5018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Таблица</w:t>
      </w:r>
      <w:r w:rsidR="00741E9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22</w:t>
      </w:r>
      <w:r w:rsidRPr="00D25018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A856AB" w:rsidRPr="00A856AB" w:rsidRDefault="00A856AB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14596" w:type="dxa"/>
        <w:tblLayout w:type="fixed"/>
        <w:tblLook w:val="04A0"/>
      </w:tblPr>
      <w:tblGrid>
        <w:gridCol w:w="2689"/>
        <w:gridCol w:w="1417"/>
        <w:gridCol w:w="1559"/>
        <w:gridCol w:w="1418"/>
        <w:gridCol w:w="1559"/>
        <w:gridCol w:w="1559"/>
        <w:gridCol w:w="4395"/>
      </w:tblGrid>
      <w:tr w:rsidR="007739B7" w:rsidRPr="004669A8" w:rsidTr="00BD19AB">
        <w:trPr>
          <w:trHeight w:val="562"/>
        </w:trPr>
        <w:tc>
          <w:tcPr>
            <w:tcW w:w="2689" w:type="dxa"/>
            <w:shd w:val="clear" w:color="auto" w:fill="244061" w:themeFill="accent1" w:themeFillShade="80"/>
          </w:tcPr>
          <w:p w:rsidR="007739B7" w:rsidRPr="004669A8" w:rsidRDefault="007739B7" w:rsidP="00CE788C">
            <w:pPr>
              <w:ind w:firstLine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417" w:type="dxa"/>
            <w:shd w:val="clear" w:color="auto" w:fill="244061" w:themeFill="accent1" w:themeFillShade="80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магазинов, ед.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 торгового зала, м</w:t>
            </w:r>
            <w:r w:rsidRPr="00D90E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населенных пунктов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Население, человек</w:t>
            </w:r>
          </w:p>
        </w:tc>
        <w:tc>
          <w:tcPr>
            <w:tcW w:w="4395" w:type="dxa"/>
            <w:shd w:val="clear" w:color="auto" w:fill="244061" w:themeFill="accent1" w:themeFillShade="80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</w:t>
            </w:r>
            <w:r w:rsidR="001B037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ура распределения объектов розничной и оптовой торговли, %</w:t>
            </w: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Pr="008A1879" w:rsidRDefault="007739B7" w:rsidP="00CE788C">
            <w:pPr>
              <w:ind w:firstLine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МО Киреевский район</w:t>
            </w:r>
          </w:p>
        </w:tc>
        <w:tc>
          <w:tcPr>
            <w:tcW w:w="1417" w:type="dxa"/>
          </w:tcPr>
          <w:p w:rsidR="007739B7" w:rsidRPr="008A1879" w:rsidRDefault="007739B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Pr="008A1879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419</w:t>
            </w:r>
          </w:p>
        </w:tc>
        <w:tc>
          <w:tcPr>
            <w:tcW w:w="1418" w:type="dxa"/>
          </w:tcPr>
          <w:p w:rsidR="007739B7" w:rsidRPr="008A1879" w:rsidRDefault="007739B7" w:rsidP="00BD19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29244,66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1B0373" w:rsidRPr="001B0373" w:rsidRDefault="001B0373" w:rsidP="00BD19AB">
            <w:pPr>
              <w:jc w:val="both"/>
              <w:rPr>
                <w:sz w:val="16"/>
                <w:szCs w:val="16"/>
              </w:rPr>
            </w:pPr>
          </w:p>
          <w:p w:rsidR="007739B7" w:rsidRDefault="001B0373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object w:dxaOrig="4260" w:dyaOrig="5370">
                <v:shape id="_x0000_i1030" type="#_x0000_t75" style="width:208.4pt;height:263.15pt" o:ole="">
                  <v:imagedata r:id="rId38" o:title=""/>
                </v:shape>
                <o:OLEObject Type="Embed" ProgID="PBrush" ShapeID="_x0000_i1030" DrawAspect="Content" ObjectID="_1652000571" r:id="rId39"/>
              </w:object>
            </w:r>
          </w:p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Pr="008A1879" w:rsidRDefault="007739B7" w:rsidP="00CE788C">
            <w:pPr>
              <w:ind w:firstLine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Pr="008A1879" w:rsidRDefault="007739B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Pr="008A1879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443</w:t>
            </w:r>
          </w:p>
        </w:tc>
        <w:tc>
          <w:tcPr>
            <w:tcW w:w="1418" w:type="dxa"/>
          </w:tcPr>
          <w:p w:rsidR="007739B7" w:rsidRPr="008A1879" w:rsidRDefault="007739B7" w:rsidP="00BD19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32335,0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г.Киреевск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221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17447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29184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242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20665,3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г.Болохово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3444,2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9043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3536,5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г.Липки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2818,16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9114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2818,2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Бородинское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2094,8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9459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1970,8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Шварцевское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2169,1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6204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2169,1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Богучаровское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128,3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1558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128,3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Красноярское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251,8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1488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340,4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Приупское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488,7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3261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259,8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 w:val="restart"/>
          </w:tcPr>
          <w:p w:rsidR="007739B7" w:rsidRDefault="007739B7" w:rsidP="00CE788C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Дедиловское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402,6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59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3332</w:t>
            </w: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689" w:type="dxa"/>
            <w:vMerge/>
          </w:tcPr>
          <w:p w:rsidR="007739B7" w:rsidRDefault="007739B7" w:rsidP="00CE788C">
            <w:pPr>
              <w:ind w:firstLine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446,6</w:t>
            </w: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739B7" w:rsidRPr="009C4D49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7739B7" w:rsidRPr="009C4D49" w:rsidSect="00BD19A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5018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Таблица</w:t>
      </w:r>
      <w:r w:rsidR="00741E9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23</w:t>
      </w:r>
      <w:r w:rsidRPr="00D25018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A856AB" w:rsidRPr="00A856AB" w:rsidRDefault="00A856AB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14596" w:type="dxa"/>
        <w:tblLook w:val="04A0"/>
      </w:tblPr>
      <w:tblGrid>
        <w:gridCol w:w="2550"/>
        <w:gridCol w:w="1392"/>
        <w:gridCol w:w="2196"/>
        <w:gridCol w:w="1632"/>
        <w:gridCol w:w="1420"/>
        <w:gridCol w:w="5406"/>
      </w:tblGrid>
      <w:tr w:rsidR="007739B7" w:rsidRPr="004669A8" w:rsidTr="00BD19AB">
        <w:trPr>
          <w:trHeight w:val="562"/>
        </w:trPr>
        <w:tc>
          <w:tcPr>
            <w:tcW w:w="2572" w:type="dxa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396" w:type="dxa"/>
            <w:shd w:val="clear" w:color="auto" w:fill="244061" w:themeFill="accent1" w:themeFillShade="80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бытового обслуживания, ед.</w:t>
            </w:r>
          </w:p>
        </w:tc>
        <w:tc>
          <w:tcPr>
            <w:tcW w:w="1637" w:type="dxa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населенных пунктов</w:t>
            </w:r>
          </w:p>
        </w:tc>
        <w:tc>
          <w:tcPr>
            <w:tcW w:w="1420" w:type="dxa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Население, человек</w:t>
            </w:r>
          </w:p>
        </w:tc>
        <w:tc>
          <w:tcPr>
            <w:tcW w:w="5361" w:type="dxa"/>
            <w:shd w:val="clear" w:color="auto" w:fill="244061" w:themeFill="accent1" w:themeFillShade="80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распреде</w:t>
            </w:r>
            <w:r w:rsidR="001B0373">
              <w:rPr>
                <w:rFonts w:ascii="Times New Roman" w:hAnsi="Times New Roman" w:cs="Times New Roman"/>
                <w:b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 объектов бытового обслуживания, %</w:t>
            </w: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Pr="008A1879" w:rsidRDefault="007739B7" w:rsidP="00BD1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МО Киреевский район</w:t>
            </w:r>
          </w:p>
        </w:tc>
        <w:tc>
          <w:tcPr>
            <w:tcW w:w="1396" w:type="dxa"/>
          </w:tcPr>
          <w:p w:rsidR="007739B7" w:rsidRPr="008A1879" w:rsidRDefault="007739B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Pr="008A1879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 w:val="restart"/>
          </w:tcPr>
          <w:p w:rsidR="007739B7" w:rsidRDefault="001B0373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object w:dxaOrig="5190" w:dyaOrig="5985">
                <v:shape id="_x0000_i1031" type="#_x0000_t75" style="width:259.6pt;height:299.15pt" o:ole="">
                  <v:imagedata r:id="rId40" o:title=""/>
                </v:shape>
                <o:OLEObject Type="Embed" ProgID="PBrush" ShapeID="_x0000_i1031" DrawAspect="Content" ObjectID="_1652000572" r:id="rId41"/>
              </w:object>
            </w:r>
          </w:p>
        </w:tc>
      </w:tr>
      <w:tr w:rsidR="007739B7" w:rsidTr="00BD19AB">
        <w:tc>
          <w:tcPr>
            <w:tcW w:w="2572" w:type="dxa"/>
            <w:vMerge/>
          </w:tcPr>
          <w:p w:rsidR="007739B7" w:rsidRPr="008A1879" w:rsidRDefault="007739B7" w:rsidP="00BD1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Pr="008A1879" w:rsidRDefault="007739B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Pr="008A1879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79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г.Киреевск</w:t>
            </w: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29184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г.Болохово</w:t>
            </w: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9043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г.Липки</w:t>
            </w: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9114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Бородинское </w:t>
            </w: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9459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Шварцевское</w:t>
            </w: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6204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Богучаровское </w:t>
            </w:r>
          </w:p>
          <w:p w:rsidR="00085E48" w:rsidRDefault="00085E48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1558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Красноярское </w:t>
            </w: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1488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Приупское </w:t>
            </w: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3261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Дедиловское </w:t>
            </w: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37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20" w:type="dxa"/>
            <w:vMerge w:val="restart"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3332</w:t>
            </w: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9B7" w:rsidTr="00BD19AB">
        <w:tc>
          <w:tcPr>
            <w:tcW w:w="2572" w:type="dxa"/>
            <w:vMerge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6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21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37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739B7" w:rsidRDefault="007739B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1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Таблица</w:t>
      </w:r>
      <w:r w:rsidR="00741E9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24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A856AB" w:rsidRPr="00A856AB" w:rsidRDefault="00A856AB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14596" w:type="dxa"/>
        <w:tblLayout w:type="fixed"/>
        <w:tblLook w:val="04A0"/>
      </w:tblPr>
      <w:tblGrid>
        <w:gridCol w:w="2547"/>
        <w:gridCol w:w="1417"/>
        <w:gridCol w:w="993"/>
        <w:gridCol w:w="992"/>
        <w:gridCol w:w="1559"/>
        <w:gridCol w:w="992"/>
        <w:gridCol w:w="993"/>
        <w:gridCol w:w="1559"/>
        <w:gridCol w:w="992"/>
        <w:gridCol w:w="992"/>
        <w:gridCol w:w="1560"/>
      </w:tblGrid>
      <w:tr w:rsidR="007739B7" w:rsidRPr="004669A8" w:rsidTr="00BD19AB">
        <w:trPr>
          <w:trHeight w:val="562"/>
        </w:trPr>
        <w:tc>
          <w:tcPr>
            <w:tcW w:w="2547" w:type="dxa"/>
            <w:vMerge w:val="restart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417" w:type="dxa"/>
            <w:vMerge w:val="restart"/>
            <w:shd w:val="clear" w:color="auto" w:fill="244061" w:themeFill="accent1" w:themeFillShade="80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Общедоступные столовые, закусочные</w:t>
            </w:r>
          </w:p>
        </w:tc>
        <w:tc>
          <w:tcPr>
            <w:tcW w:w="3544" w:type="dxa"/>
            <w:gridSpan w:val="3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Столовые учебных заведений, организаций, промышленных предприятий</w:t>
            </w:r>
          </w:p>
        </w:tc>
        <w:tc>
          <w:tcPr>
            <w:tcW w:w="3544" w:type="dxa"/>
            <w:gridSpan w:val="3"/>
            <w:shd w:val="clear" w:color="auto" w:fill="244061" w:themeFill="accent1" w:themeFillShade="80"/>
          </w:tcPr>
          <w:p w:rsidR="007739B7" w:rsidRPr="004669A8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Рестораны, кафе, бары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Коли-чество, ед.</w:t>
            </w:r>
          </w:p>
        </w:tc>
        <w:tc>
          <w:tcPr>
            <w:tcW w:w="992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Коли-чество мест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зала обслужи-вания, м</w:t>
            </w:r>
            <w:r w:rsidRPr="0075222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Коли-чество, ед.</w:t>
            </w:r>
          </w:p>
        </w:tc>
        <w:tc>
          <w:tcPr>
            <w:tcW w:w="993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Коли-чество мест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зала обслужи-вания, м</w:t>
            </w:r>
            <w:r w:rsidRPr="0075222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Коли-чество, ед.</w:t>
            </w:r>
          </w:p>
        </w:tc>
        <w:tc>
          <w:tcPr>
            <w:tcW w:w="992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Коли-чество мест</w:t>
            </w:r>
          </w:p>
        </w:tc>
        <w:tc>
          <w:tcPr>
            <w:tcW w:w="1560" w:type="dxa"/>
            <w:shd w:val="clear" w:color="auto" w:fill="244061" w:themeFill="accent1" w:themeFillShade="80"/>
          </w:tcPr>
          <w:p w:rsidR="007739B7" w:rsidRPr="00752226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226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зала обслужи-вания, м</w:t>
            </w:r>
            <w:r w:rsidRPr="0075222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Pr="009730BD" w:rsidRDefault="007739B7" w:rsidP="00BD1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МО Киреевский район</w:t>
            </w:r>
          </w:p>
        </w:tc>
        <w:tc>
          <w:tcPr>
            <w:tcW w:w="1417" w:type="dxa"/>
          </w:tcPr>
          <w:p w:rsidR="007739B7" w:rsidRPr="009730BD" w:rsidRDefault="007739B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2096</w:t>
            </w:r>
          </w:p>
        </w:tc>
        <w:tc>
          <w:tcPr>
            <w:tcW w:w="1559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2329,5</w:t>
            </w:r>
          </w:p>
        </w:tc>
        <w:tc>
          <w:tcPr>
            <w:tcW w:w="992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985</w:t>
            </w:r>
          </w:p>
        </w:tc>
        <w:tc>
          <w:tcPr>
            <w:tcW w:w="1560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1800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Pr="009730BD" w:rsidRDefault="007739B7" w:rsidP="00BD1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Pr="009730BD" w:rsidRDefault="007739B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992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2096</w:t>
            </w:r>
          </w:p>
        </w:tc>
        <w:tc>
          <w:tcPr>
            <w:tcW w:w="1559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2329,5</w:t>
            </w:r>
          </w:p>
        </w:tc>
        <w:tc>
          <w:tcPr>
            <w:tcW w:w="992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1001</w:t>
            </w:r>
          </w:p>
        </w:tc>
        <w:tc>
          <w:tcPr>
            <w:tcW w:w="1560" w:type="dxa"/>
          </w:tcPr>
          <w:p w:rsidR="007739B7" w:rsidRPr="009730BD" w:rsidRDefault="007739B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</w:t>
            </w:r>
            <w:r w:rsidR="000C5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Киреевск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1034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1271,5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491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898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1034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1271,5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491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898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</w:t>
            </w:r>
            <w:r w:rsidR="000C5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Болохово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287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370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287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570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</w:t>
            </w:r>
            <w:r w:rsidR="000C5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Липки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255,6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255,6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Бородинское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349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349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Шварцевское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Богучаровское СП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Красноярское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Приупское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50,4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50,4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739B7" w:rsidTr="00BD19AB">
        <w:tc>
          <w:tcPr>
            <w:tcW w:w="2547" w:type="dxa"/>
            <w:vMerge w:val="restart"/>
          </w:tcPr>
          <w:p w:rsidR="007739B7" w:rsidRDefault="007739B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Дедиловское </w:t>
            </w: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</w:tr>
      <w:tr w:rsidR="007739B7" w:rsidTr="00BD19AB">
        <w:tc>
          <w:tcPr>
            <w:tcW w:w="2547" w:type="dxa"/>
            <w:vMerge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739B7" w:rsidRDefault="007739B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560" w:type="dxa"/>
          </w:tcPr>
          <w:p w:rsidR="007739B7" w:rsidRDefault="007739B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</w:tr>
    </w:tbl>
    <w:p w:rsidR="007739B7" w:rsidRDefault="007739B7" w:rsidP="007739B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56763D" w:rsidRPr="0056763D" w:rsidRDefault="0056763D" w:rsidP="005676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39B7" w:rsidRDefault="007739B7" w:rsidP="0072094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sectPr w:rsidR="007739B7" w:rsidSect="007739B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52EF4" w:rsidRPr="00B21385" w:rsidRDefault="00B52EF4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385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="00515777">
        <w:rPr>
          <w:rFonts w:ascii="Times New Roman" w:hAnsi="Times New Roman" w:cs="Times New Roman"/>
          <w:b/>
          <w:sz w:val="24"/>
          <w:szCs w:val="24"/>
        </w:rPr>
        <w:t>АЛОЕ И СРЕДНЕЕ ПРЕДПРИНИМАТЕЛЬСТВО</w:t>
      </w:r>
    </w:p>
    <w:p w:rsidR="00F2710E" w:rsidRPr="00F2710E" w:rsidRDefault="00F2710E" w:rsidP="00EA40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3C4032" w:rsidRDefault="00002E5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083D5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Малое предпринимательство на территории </w:t>
      </w:r>
      <w:r w:rsidR="009A0FE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Киреевского </w:t>
      </w:r>
      <w:r w:rsidRPr="00083D5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района характеризуется следующими показателям</w:t>
      </w:r>
      <w:r w:rsidR="00154E2D" w:rsidRPr="00083D5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и: по состоянию на 1 января 201</w:t>
      </w:r>
      <w:r w:rsidR="000567F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083D5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на территории района осуществляют д</w:t>
      </w:r>
      <w:r w:rsidR="0034298E" w:rsidRPr="00083D5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еятельность </w:t>
      </w:r>
      <w:r w:rsidR="002405E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2237 субъектов малого предпринимательства (</w:t>
      </w:r>
      <w:r w:rsidR="0007336D" w:rsidRPr="00083D5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см. табл.2</w:t>
      </w:r>
      <w:r w:rsidR="00853DF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07336D" w:rsidRPr="00083D5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). </w:t>
      </w:r>
      <w:r w:rsidR="002405E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малых предприятий составляет 501 единиц. </w:t>
      </w:r>
      <w:r w:rsidR="0007336D" w:rsidRPr="00083D5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Численность работающих на малых предприятиях –</w:t>
      </w:r>
      <w:r w:rsidR="002405E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10726 </w:t>
      </w:r>
      <w:r w:rsidR="0007336D" w:rsidRPr="00083D5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человек. </w:t>
      </w:r>
      <w:r w:rsidR="002405E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Объем оборота за 2018 г. составил 6627,1 млн. рублей.</w:t>
      </w:r>
    </w:p>
    <w:p w:rsidR="00412548" w:rsidRPr="00412548" w:rsidRDefault="00412548" w:rsidP="0041254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8"/>
          <w:szCs w:val="8"/>
          <w:lang w:eastAsia="ru-RU"/>
        </w:rPr>
      </w:pPr>
    </w:p>
    <w:p w:rsidR="00412548" w:rsidRDefault="00412548" w:rsidP="0041254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720943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Таблица 2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5.</w:t>
      </w:r>
    </w:p>
    <w:p w:rsidR="00412548" w:rsidRPr="00B56218" w:rsidRDefault="00412548" w:rsidP="0041254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8"/>
          <w:szCs w:val="8"/>
          <w:lang w:eastAsia="ru-RU"/>
        </w:rPr>
      </w:pPr>
    </w:p>
    <w:tbl>
      <w:tblPr>
        <w:tblStyle w:val="aa"/>
        <w:tblW w:w="0" w:type="auto"/>
        <w:tblInd w:w="-147" w:type="dxa"/>
        <w:tblLayout w:type="fixed"/>
        <w:tblLook w:val="04A0"/>
      </w:tblPr>
      <w:tblGrid>
        <w:gridCol w:w="2113"/>
        <w:gridCol w:w="802"/>
        <w:gridCol w:w="834"/>
        <w:gridCol w:w="835"/>
        <w:gridCol w:w="834"/>
        <w:gridCol w:w="837"/>
        <w:gridCol w:w="802"/>
        <w:gridCol w:w="802"/>
        <w:gridCol w:w="788"/>
        <w:gridCol w:w="845"/>
      </w:tblGrid>
      <w:tr w:rsidR="00412548" w:rsidRPr="00F525C5" w:rsidTr="00107FE2">
        <w:tc>
          <w:tcPr>
            <w:tcW w:w="2113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834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2012г.</w:t>
            </w:r>
          </w:p>
        </w:tc>
        <w:tc>
          <w:tcPr>
            <w:tcW w:w="835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2013г.</w:t>
            </w:r>
          </w:p>
        </w:tc>
        <w:tc>
          <w:tcPr>
            <w:tcW w:w="834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2014г.</w:t>
            </w:r>
          </w:p>
        </w:tc>
        <w:tc>
          <w:tcPr>
            <w:tcW w:w="837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2015г.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2016г.</w:t>
            </w:r>
          </w:p>
        </w:tc>
        <w:tc>
          <w:tcPr>
            <w:tcW w:w="802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2017г.</w:t>
            </w:r>
          </w:p>
        </w:tc>
        <w:tc>
          <w:tcPr>
            <w:tcW w:w="788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2018г.</w:t>
            </w:r>
          </w:p>
        </w:tc>
        <w:tc>
          <w:tcPr>
            <w:tcW w:w="845" w:type="dxa"/>
            <w:shd w:val="clear" w:color="auto" w:fill="244061" w:themeFill="accent1" w:themeFillShade="80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2019г.</w:t>
            </w:r>
          </w:p>
        </w:tc>
      </w:tr>
      <w:tr w:rsidR="00412548" w:rsidRPr="00F525C5" w:rsidTr="00107FE2">
        <w:tc>
          <w:tcPr>
            <w:tcW w:w="2113" w:type="dxa"/>
          </w:tcPr>
          <w:p w:rsidR="00412548" w:rsidRPr="00F525C5" w:rsidRDefault="00412548" w:rsidP="00107FE2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субъек-тов малого пред- принимательства, ед.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1808</w:t>
            </w:r>
          </w:p>
        </w:tc>
        <w:tc>
          <w:tcPr>
            <w:tcW w:w="834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1876</w:t>
            </w:r>
          </w:p>
        </w:tc>
        <w:tc>
          <w:tcPr>
            <w:tcW w:w="835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1812</w:t>
            </w:r>
          </w:p>
        </w:tc>
        <w:tc>
          <w:tcPr>
            <w:tcW w:w="834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1859</w:t>
            </w:r>
          </w:p>
        </w:tc>
        <w:tc>
          <w:tcPr>
            <w:tcW w:w="837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1926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1968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2143</w:t>
            </w:r>
          </w:p>
        </w:tc>
        <w:tc>
          <w:tcPr>
            <w:tcW w:w="788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2191</w:t>
            </w:r>
          </w:p>
        </w:tc>
        <w:tc>
          <w:tcPr>
            <w:tcW w:w="845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2237</w:t>
            </w:r>
          </w:p>
        </w:tc>
      </w:tr>
      <w:tr w:rsidR="00412548" w:rsidRPr="00F525C5" w:rsidTr="00107FE2">
        <w:tc>
          <w:tcPr>
            <w:tcW w:w="2113" w:type="dxa"/>
          </w:tcPr>
          <w:p w:rsidR="00412548" w:rsidRPr="00F525C5" w:rsidRDefault="00412548" w:rsidP="00107FE2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малых предприятий, ед.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355</w:t>
            </w:r>
          </w:p>
        </w:tc>
        <w:tc>
          <w:tcPr>
            <w:tcW w:w="834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378</w:t>
            </w:r>
          </w:p>
        </w:tc>
        <w:tc>
          <w:tcPr>
            <w:tcW w:w="835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394</w:t>
            </w:r>
          </w:p>
        </w:tc>
        <w:tc>
          <w:tcPr>
            <w:tcW w:w="834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415</w:t>
            </w:r>
          </w:p>
        </w:tc>
        <w:tc>
          <w:tcPr>
            <w:tcW w:w="837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444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448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474</w:t>
            </w:r>
          </w:p>
        </w:tc>
        <w:tc>
          <w:tcPr>
            <w:tcW w:w="788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493</w:t>
            </w:r>
          </w:p>
        </w:tc>
        <w:tc>
          <w:tcPr>
            <w:tcW w:w="845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501</w:t>
            </w:r>
          </w:p>
        </w:tc>
      </w:tr>
      <w:tr w:rsidR="00412548" w:rsidRPr="00F525C5" w:rsidTr="00107FE2">
        <w:tc>
          <w:tcPr>
            <w:tcW w:w="2113" w:type="dxa"/>
          </w:tcPr>
          <w:p w:rsidR="00412548" w:rsidRPr="00F525C5" w:rsidRDefault="00412548" w:rsidP="00107FE2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Среднесписочная численность работ-ников, тыс. чел.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8420</w:t>
            </w:r>
          </w:p>
        </w:tc>
        <w:tc>
          <w:tcPr>
            <w:tcW w:w="834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9172</w:t>
            </w:r>
          </w:p>
        </w:tc>
        <w:tc>
          <w:tcPr>
            <w:tcW w:w="835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9396</w:t>
            </w:r>
          </w:p>
        </w:tc>
        <w:tc>
          <w:tcPr>
            <w:tcW w:w="834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9735</w:t>
            </w:r>
          </w:p>
        </w:tc>
        <w:tc>
          <w:tcPr>
            <w:tcW w:w="837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9856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10503</w:t>
            </w:r>
          </w:p>
        </w:tc>
        <w:tc>
          <w:tcPr>
            <w:tcW w:w="802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10591</w:t>
            </w:r>
          </w:p>
        </w:tc>
        <w:tc>
          <w:tcPr>
            <w:tcW w:w="788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10655</w:t>
            </w:r>
          </w:p>
        </w:tc>
        <w:tc>
          <w:tcPr>
            <w:tcW w:w="845" w:type="dxa"/>
          </w:tcPr>
          <w:p w:rsidR="00412548" w:rsidRPr="00F525C5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10726</w:t>
            </w:r>
          </w:p>
        </w:tc>
      </w:tr>
      <w:tr w:rsidR="00412548" w:rsidRPr="00F525C5" w:rsidTr="00107FE2">
        <w:tc>
          <w:tcPr>
            <w:tcW w:w="2113" w:type="dxa"/>
          </w:tcPr>
          <w:p w:rsidR="00412548" w:rsidRPr="00F525C5" w:rsidRDefault="00412548" w:rsidP="00107FE2">
            <w:pPr>
              <w:pStyle w:val="ab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 оборота, млн. руб.</w:t>
            </w:r>
          </w:p>
        </w:tc>
        <w:tc>
          <w:tcPr>
            <w:tcW w:w="802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218">
              <w:rPr>
                <w:rFonts w:ascii="Times New Roman" w:hAnsi="Times New Roman" w:cs="Times New Roman"/>
                <w:bCs/>
                <w:sz w:val="20"/>
                <w:szCs w:val="20"/>
              </w:rPr>
              <w:t>3810,4</w:t>
            </w:r>
          </w:p>
        </w:tc>
        <w:tc>
          <w:tcPr>
            <w:tcW w:w="834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4981,3</w:t>
            </w:r>
          </w:p>
        </w:tc>
        <w:tc>
          <w:tcPr>
            <w:tcW w:w="835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4879,5</w:t>
            </w:r>
          </w:p>
        </w:tc>
        <w:tc>
          <w:tcPr>
            <w:tcW w:w="834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5248,3</w:t>
            </w:r>
          </w:p>
        </w:tc>
        <w:tc>
          <w:tcPr>
            <w:tcW w:w="837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5987,4</w:t>
            </w:r>
          </w:p>
        </w:tc>
        <w:tc>
          <w:tcPr>
            <w:tcW w:w="802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6138,1</w:t>
            </w:r>
          </w:p>
        </w:tc>
        <w:tc>
          <w:tcPr>
            <w:tcW w:w="802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6173,6</w:t>
            </w:r>
          </w:p>
        </w:tc>
        <w:tc>
          <w:tcPr>
            <w:tcW w:w="788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6415,9</w:t>
            </w:r>
          </w:p>
        </w:tc>
        <w:tc>
          <w:tcPr>
            <w:tcW w:w="845" w:type="dxa"/>
          </w:tcPr>
          <w:p w:rsidR="00412548" w:rsidRPr="00B56218" w:rsidRDefault="00412548" w:rsidP="00107FE2">
            <w:pPr>
              <w:pStyle w:val="ab"/>
              <w:ind w:left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6627,1</w:t>
            </w:r>
          </w:p>
        </w:tc>
      </w:tr>
    </w:tbl>
    <w:p w:rsidR="00412548" w:rsidRPr="00412548" w:rsidRDefault="00412548" w:rsidP="00412548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16"/>
          <w:szCs w:val="16"/>
          <w:lang w:eastAsia="ru-RU"/>
        </w:rPr>
      </w:pPr>
    </w:p>
    <w:p w:rsidR="00412548" w:rsidRPr="00083D5C" w:rsidRDefault="00412548" w:rsidP="00412548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По итогам 2020 г. планируется увеличение субъектов малого предпринимательства до 2258 ед., на 21 ед. больше значений предшествующего года.</w:t>
      </w:r>
    </w:p>
    <w:p w:rsidR="003C4032" w:rsidRDefault="003C4032" w:rsidP="00412548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B63145">
        <w:rPr>
          <w:rFonts w:ascii="Times New Roman" w:hAnsi="Times New Roman" w:cs="Times New Roman"/>
          <w:i/>
          <w:iCs/>
          <w:snapToGrid w:val="0"/>
          <w:color w:val="000000" w:themeColor="text1"/>
          <w:sz w:val="24"/>
          <w:szCs w:val="24"/>
        </w:rPr>
        <w:t>Справочно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: по состоянию на 01.01.2013 г. на территории Киреевского района действовало 2012 субъектов малого и среднего предпринимательства, в том числе 1592 индивидуальных предпринимателей. Число субъектов малого и среднего предпринимательства в расчете на 10 тыс. человек населения в 2012 г. составило 270,1 ед., в 2011 г. – 241,4 ед. </w:t>
      </w:r>
      <w:r w:rsidR="00B6314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Количество работающих по найму у индивидуальных предпринимателей в 2012 г. составляло 3081 чел. Всего в малом и среднем предпринимательстве в 2012 г. было занято 9396 человек или 32,4% от экономически активного населения района. Оборот субъектов малого и среднего предпринимательства за 2012 г. составил 4879,5 млн. рублей. Доля оборота субъектов малого и среднего предпринимательства в общем обороте по району за 2012 г. составило 76,3 %.</w:t>
      </w:r>
    </w:p>
    <w:p w:rsidR="003C4032" w:rsidRDefault="003C4032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Малые и средние предприятия без учета индивидуальных предпринимателей по сферам деятельности в экономике в 2012 г. распределялись следующим образом:</w:t>
      </w:r>
    </w:p>
    <w:p w:rsidR="00B63145" w:rsidRDefault="003C4032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- 45,9% - производственные и строительные предприятия</w:t>
      </w:r>
      <w:r w:rsidR="00B6314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;</w:t>
      </w:r>
    </w:p>
    <w:p w:rsidR="00B63145" w:rsidRDefault="00B63145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- 38,1 % - предприятия оптовой и розничной торговли;</w:t>
      </w:r>
    </w:p>
    <w:p w:rsidR="0007336D" w:rsidRDefault="00B63145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- 16,0 % - прочие виды деятельности</w:t>
      </w:r>
      <w:r w:rsidR="003C403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).</w:t>
      </w:r>
    </w:p>
    <w:p w:rsidR="0054467E" w:rsidRDefault="00B63145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На начало 201</w:t>
      </w:r>
      <w:r w:rsidR="0054467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г. в Киреевском районе </w:t>
      </w:r>
      <w:r w:rsidR="0054467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было зарегистрировано 16</w:t>
      </w:r>
      <w:r w:rsidR="00F6499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</w:t>
      </w:r>
      <w:r w:rsidR="0054467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ИП</w:t>
      </w:r>
      <w:r w:rsidR="00F6499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(см. рис.1</w:t>
      </w:r>
      <w:r w:rsidR="0094047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F6499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</w:t>
      </w:r>
      <w:r w:rsidR="0054467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 из которых: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торговля – 50,03 % (777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 транспортировка и хранение – 17,41 % (316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бытовые услуги – 7,00 % (112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строительство – 4,93 % (86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сельское, лесное, рыбное хозяйство – 4,02 % (76 ИП);</w:t>
      </w:r>
    </w:p>
    <w:p w:rsidR="00B63145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- обрабатывающие производства – 3,35 % (63 ИП); 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консалтинг и научно-техническая деятельность – 3,59 % (55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аренда и деловые услуги – 2,37% (50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недвижимое имущество – 2,19 % (37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информация и связь – 1,22 % (31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гостиницы и общественное питание – 1,34 % (24 ИП);</w:t>
      </w:r>
    </w:p>
    <w:p w:rsidR="0054467E" w:rsidRDefault="0054467E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- культура и спорт – 1,28 % (18 ИП).</w:t>
      </w:r>
    </w:p>
    <w:p w:rsidR="00F6499C" w:rsidRPr="00F6499C" w:rsidRDefault="00F6499C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16"/>
          <w:szCs w:val="16"/>
        </w:rPr>
      </w:pPr>
    </w:p>
    <w:p w:rsidR="00F6499C" w:rsidRPr="00F6499C" w:rsidRDefault="00F6499C" w:rsidP="00F6499C">
      <w:pPr>
        <w:spacing w:after="0" w:line="240" w:lineRule="auto"/>
        <w:jc w:val="center"/>
        <w:rPr>
          <w:rFonts w:ascii="Times New Roman" w:hAnsi="Times New Roman" w:cs="Times New Roman"/>
          <w:snapToGrid w:val="0"/>
          <w:color w:val="000000" w:themeColor="text1"/>
          <w:sz w:val="16"/>
          <w:szCs w:val="16"/>
        </w:rPr>
      </w:pPr>
    </w:p>
    <w:tbl>
      <w:tblPr>
        <w:tblStyle w:val="a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345"/>
      </w:tblGrid>
      <w:tr w:rsidR="001B0373" w:rsidTr="00940472">
        <w:tc>
          <w:tcPr>
            <w:tcW w:w="9345" w:type="dxa"/>
          </w:tcPr>
          <w:p w:rsidR="001B0373" w:rsidRDefault="001B0373" w:rsidP="001B0373">
            <w:pPr>
              <w:jc w:val="center"/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snapToGrid w:val="0"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4772025" cy="402784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544" cy="410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472" w:rsidTr="00940472">
        <w:trPr>
          <w:trHeight w:val="136"/>
        </w:trPr>
        <w:tc>
          <w:tcPr>
            <w:tcW w:w="9345" w:type="dxa"/>
          </w:tcPr>
          <w:p w:rsidR="00940472" w:rsidRDefault="00940472" w:rsidP="001B0373">
            <w:pPr>
              <w:jc w:val="center"/>
              <w:rPr>
                <w:rFonts w:ascii="Times New Roman" w:hAnsi="Times New Roman" w:cs="Times New Roman"/>
                <w:noProof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B0373" w:rsidTr="00940472">
        <w:tc>
          <w:tcPr>
            <w:tcW w:w="9345" w:type="dxa"/>
          </w:tcPr>
          <w:p w:rsidR="001B0373" w:rsidRDefault="00940472" w:rsidP="001B0373">
            <w:pPr>
              <w:jc w:val="center"/>
              <w:rPr>
                <w:rFonts w:ascii="Times New Roman" w:hAnsi="Times New Roman" w:cs="Times New Roman"/>
                <w:i/>
                <w:iCs/>
                <w:snapToGrid w:val="0"/>
                <w:color w:val="000000" w:themeColor="text1"/>
              </w:rPr>
            </w:pPr>
            <w:r>
              <w:object w:dxaOrig="11040" w:dyaOrig="9225">
                <v:shape id="_x0000_i1032" type="#_x0000_t75" style="width:374.2pt;height:314.85pt" o:ole="">
                  <v:imagedata r:id="rId43" o:title=""/>
                </v:shape>
                <o:OLEObject Type="Embed" ProgID="PBrush" ShapeID="_x0000_i1032" DrawAspect="Content" ObjectID="_1652000573" r:id="rId44"/>
              </w:object>
            </w:r>
          </w:p>
        </w:tc>
      </w:tr>
    </w:tbl>
    <w:p w:rsidR="001B0373" w:rsidRDefault="001B0373" w:rsidP="001B0373">
      <w:pPr>
        <w:spacing w:after="0" w:line="240" w:lineRule="auto"/>
        <w:jc w:val="both"/>
        <w:rPr>
          <w:rFonts w:ascii="Times New Roman" w:hAnsi="Times New Roman" w:cs="Times New Roman"/>
          <w:i/>
          <w:iCs/>
          <w:snapToGrid w:val="0"/>
          <w:color w:val="000000" w:themeColor="text1"/>
        </w:rPr>
      </w:pPr>
    </w:p>
    <w:p w:rsidR="00F6499C" w:rsidRPr="00F6499C" w:rsidRDefault="00F6499C" w:rsidP="00F6499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napToGrid w:val="0"/>
          <w:color w:val="000000" w:themeColor="text1"/>
        </w:rPr>
      </w:pPr>
      <w:r w:rsidRPr="00F6499C">
        <w:rPr>
          <w:rFonts w:ascii="Times New Roman" w:hAnsi="Times New Roman" w:cs="Times New Roman"/>
          <w:i/>
          <w:iCs/>
          <w:snapToGrid w:val="0"/>
          <w:color w:val="000000" w:themeColor="text1"/>
        </w:rPr>
        <w:t>Рис.1</w:t>
      </w:r>
      <w:r w:rsidR="00940472">
        <w:rPr>
          <w:rFonts w:ascii="Times New Roman" w:hAnsi="Times New Roman" w:cs="Times New Roman"/>
          <w:i/>
          <w:iCs/>
          <w:snapToGrid w:val="0"/>
          <w:color w:val="000000" w:themeColor="text1"/>
        </w:rPr>
        <w:t>5</w:t>
      </w:r>
      <w:r w:rsidRPr="00F6499C">
        <w:rPr>
          <w:rFonts w:ascii="Times New Roman" w:hAnsi="Times New Roman" w:cs="Times New Roman"/>
          <w:i/>
          <w:iCs/>
          <w:snapToGrid w:val="0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snapToGrid w:val="0"/>
          <w:color w:val="000000" w:themeColor="text1"/>
        </w:rPr>
        <w:t>– Динамика количества субъектов малого предпринимательства за 2013-2017 годы</w:t>
      </w:r>
    </w:p>
    <w:p w:rsidR="009E35D7" w:rsidRDefault="009E35D7" w:rsidP="0007336D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002E5E" w:rsidRPr="00083D5C" w:rsidRDefault="00002E5E" w:rsidP="00002E5E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83D5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Для создания условий для развития малого бизнеса принята муниципальная </w:t>
      </w:r>
      <w:r w:rsidRPr="00083D5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программа по поддержке малого предпринимательства. Основная цель программы: создание условий для развития малого бизнеса и создание новых рабочих мест.</w:t>
      </w:r>
    </w:p>
    <w:p w:rsidR="002D6E41" w:rsidRPr="00083D5C" w:rsidRDefault="004E4ADB" w:rsidP="004E1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D5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077E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данной программой запланировано к 2024 году достичь следующих показателей:</w:t>
      </w:r>
    </w:p>
    <w:p w:rsidR="00817488" w:rsidRDefault="00817488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077ED">
        <w:rPr>
          <w:rFonts w:ascii="Times New Roman" w:hAnsi="Times New Roman" w:cs="Times New Roman"/>
          <w:color w:val="000000" w:themeColor="text1"/>
          <w:sz w:val="24"/>
          <w:szCs w:val="24"/>
        </w:rPr>
        <w:t>оборот субъектов малого и среднего предпринимательства в постоянных ценах по отношению к показателю 2014 г. – 127%;</w:t>
      </w:r>
    </w:p>
    <w:p w:rsidR="00A077ED" w:rsidRDefault="00A077ED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оборот в расчете на одного работника субъекта малого и среднего предпринимательства в постоянных ценах по отношению к показателю 2014 года – 104,1%;</w:t>
      </w:r>
    </w:p>
    <w:p w:rsidR="00A077ED" w:rsidRDefault="00A077ED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 – 46,4%;</w:t>
      </w:r>
    </w:p>
    <w:p w:rsidR="00A077ED" w:rsidRDefault="00A077ED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нестационарных торговых объектов круглогодичного размещения и мобильных торговых объектов – 168 ед.;</w:t>
      </w:r>
    </w:p>
    <w:p w:rsidR="00A077ED" w:rsidRDefault="00A077ED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 – 25%;</w:t>
      </w:r>
    </w:p>
    <w:p w:rsidR="00A077ED" w:rsidRDefault="00A077ED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годовой стоимостной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 – 15%;</w:t>
      </w:r>
    </w:p>
    <w:p w:rsidR="00A077ED" w:rsidRDefault="00A077ED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прирост высокопроизводительных рабочих мест</w:t>
      </w:r>
      <w:r w:rsidR="003C4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малых и средних предприятиях (накопленным итогом) – 35 ед.;</w:t>
      </w:r>
    </w:p>
    <w:p w:rsidR="00A077ED" w:rsidRDefault="00A077ED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C4032">
        <w:rPr>
          <w:rFonts w:ascii="Times New Roman" w:hAnsi="Times New Roman" w:cs="Times New Roman"/>
          <w:color w:val="000000" w:themeColor="text1"/>
          <w:sz w:val="24"/>
          <w:szCs w:val="24"/>
        </w:rPr>
        <w:t>доля экспорта малых и средних предприятий в общем объеме экспорта муниципального образования Киреевский район – 6,25%;</w:t>
      </w:r>
    </w:p>
    <w:p w:rsidR="003C4032" w:rsidRDefault="003C4032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коэффициент «рождаемости» субъектов малого и среднего предпринимательства (количество созданных в отчетном периоде малых и средних предприятий на 1 тысячу действующих на дату окончания отчетного периода малых и средних предприятий) – 83,55%;</w:t>
      </w:r>
    </w:p>
    <w:p w:rsidR="003C4032" w:rsidRDefault="003C4032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субъектов малого и среднего предпринимательства (включая индивидуальных предпринимателей) в расчете на 1 тыс. человек населения – 34,2 ед.;</w:t>
      </w:r>
    </w:p>
    <w:p w:rsidR="003C4032" w:rsidRPr="00083D5C" w:rsidRDefault="003C4032" w:rsidP="009A0F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доля граждан, планирующих открыть собственный бизнес в течении ближайших 3 лет – 1,5%.</w:t>
      </w:r>
    </w:p>
    <w:p w:rsidR="00667561" w:rsidRDefault="00667561" w:rsidP="001F2F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4032" w:rsidRDefault="003C4032" w:rsidP="001F2F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165" w:rsidRPr="00B21385" w:rsidRDefault="00F30165" w:rsidP="00B21385">
      <w:pPr>
        <w:pStyle w:val="ab"/>
        <w:numPr>
          <w:ilvl w:val="1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385">
        <w:rPr>
          <w:rFonts w:ascii="Times New Roman" w:hAnsi="Times New Roman" w:cs="Times New Roman"/>
          <w:b/>
          <w:sz w:val="24"/>
          <w:szCs w:val="24"/>
        </w:rPr>
        <w:t>Т</w:t>
      </w:r>
      <w:r w:rsidR="00EC5410" w:rsidRPr="00B21385">
        <w:rPr>
          <w:rFonts w:ascii="Times New Roman" w:hAnsi="Times New Roman" w:cs="Times New Roman"/>
          <w:b/>
          <w:sz w:val="24"/>
          <w:szCs w:val="24"/>
        </w:rPr>
        <w:t>УРИСТИЧЕСКИЙ ПОТЕНЦИАЛ</w:t>
      </w:r>
      <w:r w:rsidR="00241536" w:rsidRPr="00B21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EF8" w:rsidRPr="00B21385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250EF8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 w:rsidR="00A23E7A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250EF8">
        <w:rPr>
          <w:rFonts w:ascii="Times New Roman" w:hAnsi="Times New Roman" w:cs="Times New Roman"/>
          <w:b/>
          <w:sz w:val="24"/>
          <w:szCs w:val="24"/>
        </w:rPr>
        <w:t>ИЙ</w:t>
      </w:r>
      <w:r w:rsidR="00A23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536" w:rsidRPr="00B21385">
        <w:rPr>
          <w:rFonts w:ascii="Times New Roman" w:hAnsi="Times New Roman" w:cs="Times New Roman"/>
          <w:b/>
          <w:sz w:val="24"/>
          <w:szCs w:val="24"/>
        </w:rPr>
        <w:t xml:space="preserve">РАЙОН </w:t>
      </w:r>
    </w:p>
    <w:p w:rsidR="00F30165" w:rsidRPr="00EC5410" w:rsidRDefault="00F30165" w:rsidP="006303B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07FE2" w:rsidRDefault="005D16DD" w:rsidP="00F2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Киреевский </w:t>
      </w:r>
      <w:r w:rsidR="00241536">
        <w:rPr>
          <w:rFonts w:ascii="Times New Roman" w:hAnsi="Times New Roman" w:cs="Times New Roman"/>
          <w:sz w:val="24"/>
          <w:szCs w:val="24"/>
        </w:rPr>
        <w:t>район</w:t>
      </w:r>
      <w:r w:rsidR="00F2710E" w:rsidRPr="00F30165">
        <w:rPr>
          <w:rFonts w:ascii="Times New Roman" w:hAnsi="Times New Roman" w:cs="Times New Roman"/>
          <w:sz w:val="24"/>
          <w:szCs w:val="24"/>
        </w:rPr>
        <w:t xml:space="preserve"> имеет достаточный потенциал </w:t>
      </w:r>
      <w:r w:rsidR="00C9139C">
        <w:rPr>
          <w:rFonts w:ascii="Times New Roman" w:hAnsi="Times New Roman" w:cs="Times New Roman"/>
          <w:sz w:val="24"/>
          <w:szCs w:val="24"/>
        </w:rPr>
        <w:t xml:space="preserve">развития туристического сектора. </w:t>
      </w:r>
      <w:r w:rsidR="00107FE2">
        <w:rPr>
          <w:rFonts w:ascii="Times New Roman" w:hAnsi="Times New Roman" w:cs="Times New Roman"/>
          <w:sz w:val="24"/>
          <w:szCs w:val="24"/>
        </w:rPr>
        <w:t>Одним из ключевых факторов является его территориальная близость к областному центру городе Туле, славно</w:t>
      </w:r>
      <w:r w:rsidR="00F0493D">
        <w:rPr>
          <w:rFonts w:ascii="Times New Roman" w:hAnsi="Times New Roman" w:cs="Times New Roman"/>
          <w:sz w:val="24"/>
          <w:szCs w:val="24"/>
        </w:rPr>
        <w:t>му</w:t>
      </w:r>
      <w:r w:rsidR="00107FE2">
        <w:rPr>
          <w:rFonts w:ascii="Times New Roman" w:hAnsi="Times New Roman" w:cs="Times New Roman"/>
          <w:sz w:val="24"/>
          <w:szCs w:val="24"/>
        </w:rPr>
        <w:t xml:space="preserve"> своим богатым культурно-историческим наследием.</w:t>
      </w:r>
      <w:r w:rsidR="00F0493D">
        <w:rPr>
          <w:rFonts w:ascii="Times New Roman" w:hAnsi="Times New Roman" w:cs="Times New Roman"/>
          <w:sz w:val="24"/>
          <w:szCs w:val="24"/>
        </w:rPr>
        <w:t xml:space="preserve"> В 2018 г. Тульскую область посетили 729 тыс. туристов (+12%), включая 45,3 тыс. иностранных туристов (+12,5%) (см. рис. 1</w:t>
      </w:r>
      <w:r w:rsidR="00940472">
        <w:rPr>
          <w:rFonts w:ascii="Times New Roman" w:hAnsi="Times New Roman" w:cs="Times New Roman"/>
          <w:sz w:val="24"/>
          <w:szCs w:val="24"/>
        </w:rPr>
        <w:t>6</w:t>
      </w:r>
      <w:r w:rsidR="00F0493D">
        <w:rPr>
          <w:rFonts w:ascii="Times New Roman" w:hAnsi="Times New Roman" w:cs="Times New Roman"/>
          <w:sz w:val="24"/>
          <w:szCs w:val="24"/>
        </w:rPr>
        <w:t>).</w:t>
      </w:r>
    </w:p>
    <w:p w:rsidR="00F0493D" w:rsidRDefault="00F0493D" w:rsidP="00F0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345" w:type="dxa"/>
        <w:tblLook w:val="04A0"/>
      </w:tblPr>
      <w:tblGrid>
        <w:gridCol w:w="9345"/>
      </w:tblGrid>
      <w:tr w:rsidR="00F0493D" w:rsidTr="00F0493D">
        <w:tc>
          <w:tcPr>
            <w:tcW w:w="9345" w:type="dxa"/>
          </w:tcPr>
          <w:p w:rsidR="00F0493D" w:rsidRDefault="00F0493D" w:rsidP="00F04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395" w:dyaOrig="2460">
                <v:shape id="_x0000_i1033" type="#_x0000_t75" style="width:452.8pt;height:151.6pt" o:ole="">
                  <v:imagedata r:id="rId45" o:title=""/>
                </v:shape>
                <o:OLEObject Type="Embed" ProgID="PBrush" ShapeID="_x0000_i1033" DrawAspect="Content" ObjectID="_1652000574" r:id="rId46"/>
              </w:object>
            </w:r>
          </w:p>
        </w:tc>
      </w:tr>
      <w:tr w:rsidR="00F0493D" w:rsidTr="00F0493D">
        <w:tc>
          <w:tcPr>
            <w:tcW w:w="9345" w:type="dxa"/>
          </w:tcPr>
          <w:p w:rsidR="00F0493D" w:rsidRDefault="00F0493D" w:rsidP="00F04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650" w:dyaOrig="2925">
                <v:shape id="_x0000_i1034" type="#_x0000_t75" style="width:6in;height:165.8pt" o:ole="">
                  <v:imagedata r:id="rId47" o:title=""/>
                </v:shape>
                <o:OLEObject Type="Embed" ProgID="PBrush" ShapeID="_x0000_i1034" DrawAspect="Content" ObjectID="_1652000575" r:id="rId48"/>
              </w:object>
            </w:r>
          </w:p>
        </w:tc>
      </w:tr>
    </w:tbl>
    <w:p w:rsidR="00F0493D" w:rsidRPr="00F0493D" w:rsidRDefault="00F0493D" w:rsidP="00F0493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107FE2" w:rsidRPr="00F0493D" w:rsidRDefault="00F0493D" w:rsidP="00F0493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</w:rPr>
      </w:pPr>
      <w:r w:rsidRPr="00F0493D">
        <w:rPr>
          <w:rFonts w:ascii="Times New Roman" w:hAnsi="Times New Roman" w:cs="Times New Roman"/>
          <w:i/>
          <w:iCs/>
        </w:rPr>
        <w:t xml:space="preserve">Рис. </w:t>
      </w:r>
      <w:r>
        <w:rPr>
          <w:rFonts w:ascii="Times New Roman" w:hAnsi="Times New Roman" w:cs="Times New Roman"/>
          <w:i/>
          <w:iCs/>
        </w:rPr>
        <w:t>1</w:t>
      </w:r>
      <w:r w:rsidR="00940472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– Данные о</w:t>
      </w:r>
      <w:r w:rsidR="00F8538D">
        <w:rPr>
          <w:rFonts w:ascii="Times New Roman" w:hAnsi="Times New Roman" w:cs="Times New Roman"/>
          <w:i/>
          <w:iCs/>
        </w:rPr>
        <w:t>б</w:t>
      </w:r>
      <w:r>
        <w:rPr>
          <w:rFonts w:ascii="Times New Roman" w:hAnsi="Times New Roman" w:cs="Times New Roman"/>
          <w:i/>
          <w:iCs/>
        </w:rPr>
        <w:t xml:space="preserve"> объеме туристического потока и общем объеме услуг в сфере туризма Тульской области</w:t>
      </w:r>
    </w:p>
    <w:p w:rsidR="00107FE2" w:rsidRDefault="00107FE2" w:rsidP="00F2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7FE2" w:rsidRDefault="00F8538D" w:rsidP="00F2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Постановлении Правительства Тульской области от 16.10.2017 г. № 468 «Об утверждении стратегии развития туризма на территории области на период до 2035 года» заданы следующие ориентиры:</w:t>
      </w:r>
    </w:p>
    <w:p w:rsidR="00F8538D" w:rsidRDefault="00F8538D" w:rsidP="00F2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увеличение количества коллективных средств размещения до 460 ед.;</w:t>
      </w:r>
    </w:p>
    <w:p w:rsidR="00F8538D" w:rsidRDefault="00F8538D" w:rsidP="00F2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создание/ реконструкция 60 объектов туристской индустрии, за исключением средств размещения;</w:t>
      </w:r>
    </w:p>
    <w:p w:rsidR="00F8538D" w:rsidRDefault="00F8538D" w:rsidP="00F2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увеличение туристического потока до 2707,5 тыс. чел.</w:t>
      </w:r>
    </w:p>
    <w:p w:rsidR="00F8538D" w:rsidRDefault="00830A0B" w:rsidP="00F2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направлениям перспективного развития туристической деятельности Киреевского района следует отнести: культурно-познавательный, экологический, промышленный и агротуризм.</w:t>
      </w:r>
    </w:p>
    <w:p w:rsidR="00A54060" w:rsidRDefault="00830A0B" w:rsidP="00F30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Сдерживающими факторами </w:t>
      </w:r>
      <w:r w:rsidR="00A54060">
        <w:rPr>
          <w:rFonts w:ascii="Times New Roman" w:hAnsi="Times New Roman" w:cs="Times New Roman"/>
          <w:sz w:val="24"/>
          <w:szCs w:val="24"/>
        </w:rPr>
        <w:t xml:space="preserve">развития туризма в районе </w:t>
      </w:r>
      <w:r>
        <w:rPr>
          <w:rFonts w:ascii="Times New Roman" w:hAnsi="Times New Roman" w:cs="Times New Roman"/>
          <w:sz w:val="24"/>
          <w:szCs w:val="24"/>
        </w:rPr>
        <w:t>явля</w:t>
      </w:r>
      <w:r w:rsidR="00A54060">
        <w:rPr>
          <w:rFonts w:ascii="Times New Roman" w:hAnsi="Times New Roman" w:cs="Times New Roman"/>
          <w:sz w:val="24"/>
          <w:szCs w:val="24"/>
        </w:rPr>
        <w:t>ются:</w:t>
      </w:r>
    </w:p>
    <w:p w:rsidR="00A54060" w:rsidRDefault="00A54060" w:rsidP="00F30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недостаточной мере: сформированная инфраструктура гостеприимства, обустроенность рекреационных зон отдыха и объектов притяжения внимания туристов;</w:t>
      </w:r>
    </w:p>
    <w:p w:rsidR="00DA6F57" w:rsidRDefault="00A54060" w:rsidP="00F30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не в полной мере устраненные последствия </w:t>
      </w:r>
      <w:r w:rsidR="00085E48">
        <w:rPr>
          <w:rFonts w:ascii="Times New Roman" w:hAnsi="Times New Roman" w:cs="Times New Roman"/>
          <w:sz w:val="24"/>
          <w:szCs w:val="24"/>
        </w:rPr>
        <w:t xml:space="preserve">радиационного следа после </w:t>
      </w:r>
      <w:r>
        <w:rPr>
          <w:rFonts w:ascii="Times New Roman" w:hAnsi="Times New Roman" w:cs="Times New Roman"/>
          <w:sz w:val="24"/>
          <w:szCs w:val="24"/>
        </w:rPr>
        <w:t>аварии на Чернобыльской АЭС</w:t>
      </w:r>
      <w:r w:rsidR="00940472">
        <w:rPr>
          <w:rFonts w:ascii="Times New Roman" w:hAnsi="Times New Roman" w:cs="Times New Roman"/>
          <w:sz w:val="24"/>
          <w:szCs w:val="24"/>
        </w:rPr>
        <w:t>;</w:t>
      </w:r>
    </w:p>
    <w:p w:rsidR="00940472" w:rsidRDefault="00940472" w:rsidP="00F30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«раскрученных» брэндов Киреевского района.</w:t>
      </w:r>
    </w:p>
    <w:p w:rsidR="004751AF" w:rsidRDefault="004751AF" w:rsidP="00C9139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15777" w:rsidRDefault="00515777" w:rsidP="00C9139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303BD" w:rsidRPr="00B21385" w:rsidRDefault="006303BD" w:rsidP="00B21385">
      <w:pPr>
        <w:pStyle w:val="ab"/>
        <w:numPr>
          <w:ilvl w:val="1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385">
        <w:rPr>
          <w:rFonts w:ascii="Times New Roman" w:hAnsi="Times New Roman" w:cs="Times New Roman"/>
          <w:b/>
          <w:sz w:val="24"/>
          <w:szCs w:val="24"/>
        </w:rPr>
        <w:t>И</w:t>
      </w:r>
      <w:r w:rsidR="00EC5410" w:rsidRPr="00B21385">
        <w:rPr>
          <w:rFonts w:ascii="Times New Roman" w:hAnsi="Times New Roman" w:cs="Times New Roman"/>
          <w:b/>
          <w:sz w:val="24"/>
          <w:szCs w:val="24"/>
        </w:rPr>
        <w:t>НВЕСТИЦИОННЫЙ ПОТЕНЦИАЛ</w:t>
      </w:r>
      <w:r w:rsidR="00241536" w:rsidRPr="00B21385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085E48">
        <w:rPr>
          <w:rFonts w:ascii="Times New Roman" w:hAnsi="Times New Roman" w:cs="Times New Roman"/>
          <w:b/>
          <w:sz w:val="24"/>
          <w:szCs w:val="24"/>
        </w:rPr>
        <w:t>ОГО</w:t>
      </w:r>
      <w:r w:rsidR="00241536" w:rsidRPr="00B2138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60C3E" w:rsidRPr="00EE5BD6" w:rsidRDefault="00760C3E" w:rsidP="005D3E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B06F2A" w:rsidRDefault="005D16DD" w:rsidP="00B06F2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Киреевский </w:t>
      </w:r>
      <w:r w:rsidR="00241536">
        <w:rPr>
          <w:rFonts w:ascii="Times New Roman" w:hAnsi="Times New Roman"/>
          <w:sz w:val="24"/>
          <w:szCs w:val="24"/>
          <w:shd w:val="clear" w:color="auto" w:fill="FFFFFF"/>
        </w:rPr>
        <w:t>район</w:t>
      </w:r>
      <w:r w:rsidR="00894D4F">
        <w:rPr>
          <w:rFonts w:ascii="Times New Roman" w:hAnsi="Times New Roman"/>
          <w:sz w:val="24"/>
          <w:szCs w:val="24"/>
          <w:shd w:val="clear" w:color="auto" w:fill="FFFFFF"/>
        </w:rPr>
        <w:t xml:space="preserve"> обладает </w:t>
      </w:r>
      <w:r w:rsidR="006F58EB">
        <w:rPr>
          <w:rFonts w:ascii="Times New Roman" w:hAnsi="Times New Roman"/>
          <w:sz w:val="24"/>
          <w:szCs w:val="24"/>
          <w:shd w:val="clear" w:color="auto" w:fill="FFFFFF"/>
        </w:rPr>
        <w:t xml:space="preserve">достаточно </w:t>
      </w:r>
      <w:r w:rsidR="00B06F2A">
        <w:rPr>
          <w:rFonts w:ascii="Times New Roman" w:hAnsi="Times New Roman"/>
          <w:sz w:val="24"/>
          <w:szCs w:val="24"/>
          <w:shd w:val="clear" w:color="auto" w:fill="FFFFFF"/>
        </w:rPr>
        <w:t xml:space="preserve">высоким </w:t>
      </w:r>
      <w:r w:rsidR="00894D4F">
        <w:rPr>
          <w:rFonts w:ascii="Times New Roman" w:hAnsi="Times New Roman"/>
          <w:sz w:val="24"/>
          <w:szCs w:val="24"/>
          <w:shd w:val="clear" w:color="auto" w:fill="FFFFFF"/>
        </w:rPr>
        <w:t>инвестиционным потенциалом.</w:t>
      </w:r>
      <w:r w:rsidR="005A339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06F2A">
        <w:rPr>
          <w:rFonts w:ascii="Times New Roman" w:hAnsi="Times New Roman"/>
          <w:sz w:val="24"/>
          <w:szCs w:val="24"/>
          <w:shd w:val="clear" w:color="auto" w:fill="FFFFFF"/>
        </w:rPr>
        <w:t>На реализацию инвестиционных возможностей и формирование благоприятного инвестиционного климата позитивное влияние оказывают:</w:t>
      </w:r>
    </w:p>
    <w:p w:rsidR="001F2FB4" w:rsidRDefault="00B06F2A" w:rsidP="005D16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DF28C2">
        <w:rPr>
          <w:rFonts w:ascii="Times New Roman" w:hAnsi="Times New Roman"/>
          <w:sz w:val="24"/>
          <w:szCs w:val="24"/>
          <w:shd w:val="clear" w:color="auto" w:fill="FFFFFF"/>
        </w:rPr>
        <w:t>территориальное расположение района;</w:t>
      </w:r>
    </w:p>
    <w:p w:rsidR="00DF28C2" w:rsidRDefault="00DF28C2" w:rsidP="005D16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наличие высококвалифицированных трудовых ресурсов;</w:t>
      </w:r>
    </w:p>
    <w:p w:rsidR="00DF28C2" w:rsidRDefault="00DF28C2" w:rsidP="005D16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наличие промышленной и сельскохозяйственной базы;</w:t>
      </w:r>
    </w:p>
    <w:p w:rsidR="00DF28C2" w:rsidRDefault="00DF28C2" w:rsidP="005D16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</w:t>
      </w:r>
      <w:r w:rsidR="006F58EB">
        <w:rPr>
          <w:rFonts w:ascii="Times New Roman" w:hAnsi="Times New Roman"/>
          <w:sz w:val="24"/>
          <w:szCs w:val="24"/>
          <w:shd w:val="clear" w:color="auto" w:fill="FFFFFF"/>
        </w:rPr>
        <w:t xml:space="preserve">промышленные объемы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природны</w:t>
      </w:r>
      <w:r w:rsidR="006F58EB">
        <w:rPr>
          <w:rFonts w:ascii="Times New Roman" w:hAnsi="Times New Roman"/>
          <w:sz w:val="24"/>
          <w:szCs w:val="24"/>
          <w:shd w:val="clear" w:color="auto" w:fill="FFFFFF"/>
        </w:rPr>
        <w:t>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ископаемы</w:t>
      </w:r>
      <w:r w:rsidR="006F58EB">
        <w:rPr>
          <w:rFonts w:ascii="Times New Roman" w:hAnsi="Times New Roman"/>
          <w:sz w:val="24"/>
          <w:szCs w:val="24"/>
          <w:shd w:val="clear" w:color="auto" w:fill="FFFFFF"/>
        </w:rPr>
        <w:t>х.</w:t>
      </w:r>
    </w:p>
    <w:p w:rsidR="00DF28C2" w:rsidRDefault="00F36453" w:rsidP="005D16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Динамика инвестиционной активности на территории Киреевского района за период 2010-</w:t>
      </w:r>
      <w:r w:rsidR="00EE6BA6">
        <w:rPr>
          <w:rFonts w:ascii="Times New Roman" w:hAnsi="Times New Roman"/>
          <w:sz w:val="24"/>
          <w:szCs w:val="24"/>
          <w:shd w:val="clear" w:color="auto" w:fill="FFFFFF"/>
        </w:rPr>
        <w:t>2018 годы и прогноз до 2020 года отражены в табл.26 и рис.1</w:t>
      </w:r>
      <w:r w:rsidR="00940472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EE6BA6">
        <w:rPr>
          <w:rFonts w:ascii="Times New Roman" w:hAnsi="Times New Roman"/>
          <w:sz w:val="24"/>
          <w:szCs w:val="24"/>
          <w:shd w:val="clear" w:color="auto" w:fill="FFFFFF"/>
        </w:rPr>
        <w:t>-1</w:t>
      </w:r>
      <w:r w:rsidR="00940472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EE6BA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A339C" w:rsidRDefault="005A339C" w:rsidP="005D16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F58EB" w:rsidRPr="00F525C5" w:rsidRDefault="006F58EB" w:rsidP="006F58E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26</w:t>
      </w:r>
      <w:r w:rsidRPr="00F525C5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6F58EB" w:rsidRPr="00F525C5" w:rsidRDefault="006F58EB" w:rsidP="006F58EB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9356" w:type="dxa"/>
        <w:tblInd w:w="-5" w:type="dxa"/>
        <w:tblLayout w:type="fixed"/>
        <w:tblLook w:val="04A0"/>
      </w:tblPr>
      <w:tblGrid>
        <w:gridCol w:w="226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6F58EB" w:rsidTr="00C837F1">
        <w:tc>
          <w:tcPr>
            <w:tcW w:w="2268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2010г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2012г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2013г</w:t>
            </w:r>
          </w:p>
        </w:tc>
        <w:tc>
          <w:tcPr>
            <w:tcW w:w="708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2014г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2015г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2016г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2017г</w:t>
            </w:r>
          </w:p>
        </w:tc>
        <w:tc>
          <w:tcPr>
            <w:tcW w:w="708" w:type="dxa"/>
            <w:shd w:val="clear" w:color="auto" w:fill="244061" w:themeFill="accent1" w:themeFillShade="80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2018г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6F58EB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C5">
              <w:rPr>
                <w:rFonts w:ascii="Times New Roman" w:hAnsi="Times New Roman" w:cs="Times New Roman"/>
                <w:b/>
                <w:sz w:val="20"/>
                <w:szCs w:val="20"/>
              </w:rPr>
              <w:t>2019г</w:t>
            </w:r>
          </w:p>
          <w:p w:rsidR="006F58EB" w:rsidRPr="00CD286B" w:rsidRDefault="006F58EB" w:rsidP="00C837F1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оценка</w:t>
            </w:r>
          </w:p>
        </w:tc>
        <w:tc>
          <w:tcPr>
            <w:tcW w:w="709" w:type="dxa"/>
            <w:shd w:val="clear" w:color="auto" w:fill="244061" w:themeFill="accent1" w:themeFillShade="80"/>
          </w:tcPr>
          <w:p w:rsidR="006F58EB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2020г</w:t>
            </w:r>
          </w:p>
          <w:p w:rsidR="006F58EB" w:rsidRPr="00CD286B" w:rsidRDefault="006F58EB" w:rsidP="00C837F1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286B">
              <w:rPr>
                <w:rFonts w:ascii="Times New Roman" w:hAnsi="Times New Roman" w:cs="Times New Roman"/>
                <w:b/>
                <w:sz w:val="12"/>
                <w:szCs w:val="12"/>
              </w:rPr>
              <w:t>прогноз</w:t>
            </w:r>
          </w:p>
        </w:tc>
      </w:tr>
      <w:tr w:rsidR="006F58EB" w:rsidTr="00C837F1">
        <w:trPr>
          <w:cantSplit/>
          <w:trHeight w:val="917"/>
        </w:trPr>
        <w:tc>
          <w:tcPr>
            <w:tcW w:w="2268" w:type="dxa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 инвестиций в основной капитал за счет всех источников финансирования, млн. руб.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3864,3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907,2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1007,1</w:t>
            </w:r>
          </w:p>
        </w:tc>
        <w:tc>
          <w:tcPr>
            <w:tcW w:w="708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1335,6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1504,3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1687,97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2015,6</w:t>
            </w:r>
          </w:p>
        </w:tc>
        <w:tc>
          <w:tcPr>
            <w:tcW w:w="708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1194,76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1277,62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1304,97</w:t>
            </w:r>
          </w:p>
        </w:tc>
      </w:tr>
      <w:tr w:rsidR="006F58EB" w:rsidTr="00C837F1">
        <w:trPr>
          <w:cantSplit/>
          <w:trHeight w:val="917"/>
        </w:trPr>
        <w:tc>
          <w:tcPr>
            <w:tcW w:w="2268" w:type="dxa"/>
          </w:tcPr>
          <w:p w:rsidR="006F58EB" w:rsidRPr="00F525C5" w:rsidRDefault="006F58EB" w:rsidP="00C837F1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создан-ных рабочих мест в рамках реализации инвестиционных проектов, ед.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241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559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708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708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  <w:tc>
          <w:tcPr>
            <w:tcW w:w="709" w:type="dxa"/>
            <w:textDirection w:val="btLr"/>
          </w:tcPr>
          <w:p w:rsidR="006F58EB" w:rsidRPr="00090959" w:rsidRDefault="006F58EB" w:rsidP="00C837F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160</w:t>
            </w:r>
          </w:p>
        </w:tc>
      </w:tr>
    </w:tbl>
    <w:p w:rsidR="006F58EB" w:rsidRPr="00F31829" w:rsidRDefault="006F58EB" w:rsidP="006F58EB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F28C2" w:rsidRDefault="005A339C" w:rsidP="00EE6BA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07843" cy="2257425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116" cy="227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B40" w:rsidRDefault="00F36453" w:rsidP="00311B4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lang w:eastAsia="ru-RU"/>
        </w:rPr>
      </w:pPr>
      <w:r w:rsidRPr="00F36453">
        <w:rPr>
          <w:rFonts w:ascii="Times New Roman" w:eastAsia="Calibri" w:hAnsi="Times New Roman" w:cs="Times New Roman"/>
          <w:i/>
          <w:iCs/>
          <w:lang w:eastAsia="ru-RU"/>
        </w:rPr>
        <w:t>Рис. 1</w:t>
      </w:r>
      <w:r w:rsidR="00940472">
        <w:rPr>
          <w:rFonts w:ascii="Times New Roman" w:eastAsia="Calibri" w:hAnsi="Times New Roman" w:cs="Times New Roman"/>
          <w:i/>
          <w:iCs/>
          <w:lang w:eastAsia="ru-RU"/>
        </w:rPr>
        <w:t>7</w:t>
      </w:r>
      <w:r w:rsidRPr="00F36453">
        <w:rPr>
          <w:rFonts w:ascii="Times New Roman" w:eastAsia="Calibri" w:hAnsi="Times New Roman" w:cs="Times New Roman"/>
          <w:i/>
          <w:iCs/>
          <w:lang w:eastAsia="ru-RU"/>
        </w:rPr>
        <w:t xml:space="preserve"> – Объемы инвестиций в основной капитал за счет всех источников финансирования</w:t>
      </w:r>
      <w:r w:rsidR="00311B40">
        <w:rPr>
          <w:rFonts w:ascii="Times New Roman" w:eastAsia="Calibri" w:hAnsi="Times New Roman" w:cs="Times New Roman"/>
          <w:i/>
          <w:iCs/>
          <w:lang w:eastAsia="ru-RU"/>
        </w:rPr>
        <w:t xml:space="preserve">, </w:t>
      </w:r>
    </w:p>
    <w:p w:rsidR="00F36453" w:rsidRPr="00F36453" w:rsidRDefault="00311B40" w:rsidP="00311B4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lang w:eastAsia="ru-RU"/>
        </w:rPr>
      </w:pPr>
      <w:r>
        <w:rPr>
          <w:rFonts w:ascii="Times New Roman" w:eastAsia="Calibri" w:hAnsi="Times New Roman" w:cs="Times New Roman"/>
          <w:i/>
          <w:iCs/>
          <w:lang w:eastAsia="ru-RU"/>
        </w:rPr>
        <w:t>млн. руб.</w:t>
      </w:r>
    </w:p>
    <w:p w:rsidR="00F36453" w:rsidRDefault="00F36453" w:rsidP="00F364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36453" w:rsidRDefault="00F36453" w:rsidP="00EE6BA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35961" cy="20764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639" cy="209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53" w:rsidRDefault="00F36453" w:rsidP="00EF2AA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lang w:eastAsia="ru-RU"/>
        </w:rPr>
      </w:pPr>
      <w:r w:rsidRPr="00F36453">
        <w:rPr>
          <w:rFonts w:ascii="Times New Roman" w:eastAsia="Calibri" w:hAnsi="Times New Roman" w:cs="Times New Roman"/>
          <w:i/>
          <w:iCs/>
          <w:lang w:eastAsia="ru-RU"/>
        </w:rPr>
        <w:t>Рис. 1</w:t>
      </w:r>
      <w:r w:rsidR="00940472">
        <w:rPr>
          <w:rFonts w:ascii="Times New Roman" w:eastAsia="Calibri" w:hAnsi="Times New Roman" w:cs="Times New Roman"/>
          <w:i/>
          <w:iCs/>
          <w:lang w:eastAsia="ru-RU"/>
        </w:rPr>
        <w:t>8</w:t>
      </w:r>
      <w:r w:rsidRPr="00F36453">
        <w:rPr>
          <w:rFonts w:ascii="Times New Roman" w:eastAsia="Calibri" w:hAnsi="Times New Roman" w:cs="Times New Roman"/>
          <w:i/>
          <w:iCs/>
          <w:lang w:eastAsia="ru-RU"/>
        </w:rPr>
        <w:t xml:space="preserve">. – </w:t>
      </w:r>
      <w:r>
        <w:rPr>
          <w:rFonts w:ascii="Times New Roman" w:eastAsia="Calibri" w:hAnsi="Times New Roman" w:cs="Times New Roman"/>
          <w:i/>
          <w:iCs/>
          <w:lang w:eastAsia="ru-RU"/>
        </w:rPr>
        <w:t>Количество созданных рабочих мест в рамках реализации инвестиционных проектов</w:t>
      </w:r>
      <w:r w:rsidR="00EE6BA6">
        <w:rPr>
          <w:rFonts w:ascii="Times New Roman" w:eastAsia="Calibri" w:hAnsi="Times New Roman" w:cs="Times New Roman"/>
          <w:i/>
          <w:iCs/>
          <w:lang w:eastAsia="ru-RU"/>
        </w:rPr>
        <w:t xml:space="preserve"> за период 2010-2020 годы</w:t>
      </w:r>
      <w:r w:rsidR="00311B40">
        <w:rPr>
          <w:rFonts w:ascii="Times New Roman" w:eastAsia="Calibri" w:hAnsi="Times New Roman" w:cs="Times New Roman"/>
          <w:i/>
          <w:iCs/>
          <w:lang w:eastAsia="ru-RU"/>
        </w:rPr>
        <w:t>, единиц</w:t>
      </w:r>
    </w:p>
    <w:p w:rsidR="00940472" w:rsidRPr="00A16833" w:rsidRDefault="00940472" w:rsidP="00EF2AA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62B54" w:rsidRDefault="00962B54" w:rsidP="00962B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7DE">
        <w:rPr>
          <w:rFonts w:ascii="Times New Roman" w:hAnsi="Times New Roman" w:cs="Times New Roman"/>
          <w:bCs/>
          <w:sz w:val="24"/>
          <w:szCs w:val="24"/>
        </w:rPr>
        <w:t xml:space="preserve">Распределение объема инвестиций </w:t>
      </w:r>
      <w:r>
        <w:rPr>
          <w:rFonts w:ascii="Times New Roman" w:hAnsi="Times New Roman" w:cs="Times New Roman"/>
          <w:bCs/>
          <w:sz w:val="24"/>
          <w:szCs w:val="24"/>
        </w:rPr>
        <w:t>в основной капитал по муниципальным образованиям Киреевского района представлено в табл. 27</w:t>
      </w:r>
      <w:r w:rsidR="00E34382">
        <w:rPr>
          <w:rFonts w:ascii="Times New Roman" w:hAnsi="Times New Roman" w:cs="Times New Roman"/>
          <w:bCs/>
          <w:sz w:val="24"/>
          <w:szCs w:val="24"/>
        </w:rPr>
        <w:t xml:space="preserve"> и рис.1</w:t>
      </w:r>
      <w:r w:rsidR="00940472">
        <w:rPr>
          <w:rFonts w:ascii="Times New Roman" w:hAnsi="Times New Roman" w:cs="Times New Roman"/>
          <w:bCs/>
          <w:sz w:val="24"/>
          <w:szCs w:val="24"/>
        </w:rPr>
        <w:t>9</w:t>
      </w:r>
      <w:r w:rsidR="00E34382">
        <w:rPr>
          <w:rFonts w:ascii="Times New Roman" w:hAnsi="Times New Roman" w:cs="Times New Roman"/>
          <w:bCs/>
          <w:sz w:val="24"/>
          <w:szCs w:val="24"/>
        </w:rPr>
        <w:t>-</w:t>
      </w:r>
      <w:r w:rsidR="00940472">
        <w:rPr>
          <w:rFonts w:ascii="Times New Roman" w:hAnsi="Times New Roman" w:cs="Times New Roman"/>
          <w:bCs/>
          <w:sz w:val="24"/>
          <w:szCs w:val="24"/>
        </w:rPr>
        <w:t>20</w:t>
      </w:r>
      <w:r w:rsidR="00E34382">
        <w:rPr>
          <w:rFonts w:ascii="Times New Roman" w:hAnsi="Times New Roman" w:cs="Times New Roman"/>
          <w:bCs/>
          <w:sz w:val="24"/>
          <w:szCs w:val="24"/>
        </w:rPr>
        <w:t>.</w:t>
      </w:r>
    </w:p>
    <w:p w:rsidR="005F57DF" w:rsidRDefault="005F57DF" w:rsidP="00E34382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34382" w:rsidRPr="00E34382" w:rsidRDefault="00E34382" w:rsidP="00E34382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34382">
        <w:rPr>
          <w:rFonts w:ascii="Times New Roman" w:hAnsi="Times New Roman" w:cs="Times New Roman"/>
          <w:bCs/>
          <w:i/>
          <w:iCs/>
          <w:sz w:val="24"/>
          <w:szCs w:val="24"/>
        </w:rPr>
        <w:t>Таблица 27.</w:t>
      </w:r>
    </w:p>
    <w:p w:rsidR="00E34382" w:rsidRPr="00E34382" w:rsidRDefault="00E34382" w:rsidP="00E34382">
      <w:pPr>
        <w:spacing w:after="0" w:line="240" w:lineRule="auto"/>
        <w:jc w:val="both"/>
        <w:rPr>
          <w:rFonts w:ascii="Times New Roman" w:hAnsi="Times New Roman" w:cs="Times New Roman"/>
          <w:b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562"/>
        <w:gridCol w:w="3176"/>
        <w:gridCol w:w="1869"/>
        <w:gridCol w:w="1901"/>
        <w:gridCol w:w="1837"/>
      </w:tblGrid>
      <w:tr w:rsidR="00E34382" w:rsidTr="00E34382">
        <w:tc>
          <w:tcPr>
            <w:tcW w:w="562" w:type="dxa"/>
            <w:shd w:val="clear" w:color="auto" w:fill="244061" w:themeFill="accent1" w:themeFillShade="80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3176" w:type="dxa"/>
            <w:shd w:val="clear" w:color="auto" w:fill="244061" w:themeFill="accent1" w:themeFillShade="80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Показатели, млн. руб.</w:t>
            </w:r>
          </w:p>
        </w:tc>
        <w:tc>
          <w:tcPr>
            <w:tcW w:w="1869" w:type="dxa"/>
            <w:shd w:val="clear" w:color="auto" w:fill="244061" w:themeFill="accent1" w:themeFillShade="80"/>
          </w:tcPr>
          <w:p w:rsidR="00E34382" w:rsidRPr="00EE4056" w:rsidRDefault="00E34382" w:rsidP="00E343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01" w:type="dxa"/>
            <w:shd w:val="clear" w:color="auto" w:fill="244061" w:themeFill="accent1" w:themeFillShade="80"/>
          </w:tcPr>
          <w:p w:rsidR="00E34382" w:rsidRPr="00EE4056" w:rsidRDefault="00E34382" w:rsidP="00E343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837" w:type="dxa"/>
            <w:shd w:val="clear" w:color="auto" w:fill="244061" w:themeFill="accent1" w:themeFillShade="80"/>
          </w:tcPr>
          <w:p w:rsidR="00E34382" w:rsidRPr="00EE4056" w:rsidRDefault="00E34382" w:rsidP="00E343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176" w:type="dxa"/>
          </w:tcPr>
          <w:p w:rsidR="00E34382" w:rsidRDefault="00E34382" w:rsidP="00E34382">
            <w:pPr>
              <w:jc w:val="both"/>
              <w:rPr>
                <w:rFonts w:ascii="Times New Roman" w:hAnsi="Times New Roman" w:cs="Times New Roman"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Киреевский район</w:t>
            </w:r>
          </w:p>
        </w:tc>
        <w:tc>
          <w:tcPr>
            <w:tcW w:w="1869" w:type="dxa"/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1680,0700</w:t>
            </w:r>
          </w:p>
        </w:tc>
        <w:tc>
          <w:tcPr>
            <w:tcW w:w="1901" w:type="dxa"/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2867,2610</w:t>
            </w:r>
          </w:p>
        </w:tc>
        <w:tc>
          <w:tcPr>
            <w:tcW w:w="1837" w:type="dxa"/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580,4540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176" w:type="dxa"/>
          </w:tcPr>
          <w:p w:rsidR="00E34382" w:rsidRPr="00BF57DE" w:rsidRDefault="00E34382" w:rsidP="00E343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город Киреевск</w:t>
            </w:r>
          </w:p>
        </w:tc>
        <w:tc>
          <w:tcPr>
            <w:tcW w:w="1869" w:type="dxa"/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578,1540</w:t>
            </w:r>
          </w:p>
        </w:tc>
        <w:tc>
          <w:tcPr>
            <w:tcW w:w="1901" w:type="dxa"/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489,2350</w:t>
            </w:r>
          </w:p>
        </w:tc>
        <w:tc>
          <w:tcPr>
            <w:tcW w:w="1837" w:type="dxa"/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97,6740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176" w:type="dxa"/>
          </w:tcPr>
          <w:p w:rsidR="00E34382" w:rsidRPr="00BF57DE" w:rsidRDefault="00E34382" w:rsidP="00E343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город Болохово</w:t>
            </w:r>
          </w:p>
        </w:tc>
        <w:tc>
          <w:tcPr>
            <w:tcW w:w="1869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104,8810</w:t>
            </w:r>
          </w:p>
        </w:tc>
        <w:tc>
          <w:tcPr>
            <w:tcW w:w="1901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225,9330</w:t>
            </w:r>
          </w:p>
        </w:tc>
        <w:tc>
          <w:tcPr>
            <w:tcW w:w="1837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88,2100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176" w:type="dxa"/>
          </w:tcPr>
          <w:p w:rsidR="00E34382" w:rsidRPr="00BF57DE" w:rsidRDefault="00E34382" w:rsidP="00E343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город Липки</w:t>
            </w:r>
          </w:p>
        </w:tc>
        <w:tc>
          <w:tcPr>
            <w:tcW w:w="1869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312,3870</w:t>
            </w:r>
          </w:p>
        </w:tc>
        <w:tc>
          <w:tcPr>
            <w:tcW w:w="1901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352,8310</w:t>
            </w:r>
          </w:p>
        </w:tc>
        <w:tc>
          <w:tcPr>
            <w:tcW w:w="1837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12,3100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176" w:type="dxa"/>
          </w:tcPr>
          <w:p w:rsidR="00E34382" w:rsidRPr="00BF57DE" w:rsidRDefault="00E34382" w:rsidP="00E343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Богучаровское СП</w:t>
            </w:r>
          </w:p>
        </w:tc>
        <w:tc>
          <w:tcPr>
            <w:tcW w:w="1869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17,1910</w:t>
            </w:r>
          </w:p>
        </w:tc>
        <w:tc>
          <w:tcPr>
            <w:tcW w:w="1901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297,1120</w:t>
            </w:r>
          </w:p>
        </w:tc>
        <w:tc>
          <w:tcPr>
            <w:tcW w:w="1837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136,8790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3176" w:type="dxa"/>
          </w:tcPr>
          <w:p w:rsidR="00E34382" w:rsidRPr="00BF57DE" w:rsidRDefault="00E34382" w:rsidP="00E343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Бородинское СП</w:t>
            </w:r>
          </w:p>
        </w:tc>
        <w:tc>
          <w:tcPr>
            <w:tcW w:w="1869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357,9170</w:t>
            </w:r>
          </w:p>
        </w:tc>
        <w:tc>
          <w:tcPr>
            <w:tcW w:w="1901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392,3110</w:t>
            </w:r>
          </w:p>
        </w:tc>
        <w:tc>
          <w:tcPr>
            <w:tcW w:w="1837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57,3230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3176" w:type="dxa"/>
          </w:tcPr>
          <w:p w:rsidR="00E34382" w:rsidRPr="00BF57DE" w:rsidRDefault="00E34382" w:rsidP="00E343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Дедиловское СП</w:t>
            </w:r>
          </w:p>
        </w:tc>
        <w:tc>
          <w:tcPr>
            <w:tcW w:w="1869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166,6840</w:t>
            </w:r>
          </w:p>
        </w:tc>
        <w:tc>
          <w:tcPr>
            <w:tcW w:w="1901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699,9530</w:t>
            </w:r>
          </w:p>
        </w:tc>
        <w:tc>
          <w:tcPr>
            <w:tcW w:w="1837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102,0000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3176" w:type="dxa"/>
          </w:tcPr>
          <w:p w:rsidR="00E34382" w:rsidRPr="00BF57DE" w:rsidRDefault="00E34382" w:rsidP="00E343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Красноярское СП</w:t>
            </w:r>
          </w:p>
        </w:tc>
        <w:tc>
          <w:tcPr>
            <w:tcW w:w="1869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36,6110</w:t>
            </w:r>
          </w:p>
        </w:tc>
        <w:tc>
          <w:tcPr>
            <w:tcW w:w="1901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25,5030</w:t>
            </w:r>
          </w:p>
        </w:tc>
        <w:tc>
          <w:tcPr>
            <w:tcW w:w="1837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215,9740</w:t>
            </w:r>
          </w:p>
        </w:tc>
      </w:tr>
      <w:tr w:rsidR="00E34382" w:rsidTr="00E34382">
        <w:tc>
          <w:tcPr>
            <w:tcW w:w="562" w:type="dxa"/>
          </w:tcPr>
          <w:p w:rsidR="00E34382" w:rsidRPr="00EE4056" w:rsidRDefault="00E34382" w:rsidP="00E3438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3176" w:type="dxa"/>
          </w:tcPr>
          <w:p w:rsidR="00E34382" w:rsidRPr="00BF57DE" w:rsidRDefault="00E34382" w:rsidP="00E34382">
            <w:pPr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Приупское СП</w:t>
            </w:r>
          </w:p>
        </w:tc>
        <w:tc>
          <w:tcPr>
            <w:tcW w:w="1869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16,8440</w:t>
            </w:r>
          </w:p>
        </w:tc>
        <w:tc>
          <w:tcPr>
            <w:tcW w:w="1901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272,3400</w:t>
            </w:r>
          </w:p>
        </w:tc>
        <w:tc>
          <w:tcPr>
            <w:tcW w:w="1837" w:type="dxa"/>
          </w:tcPr>
          <w:p w:rsidR="00E34382" w:rsidRPr="00BF57DE" w:rsidRDefault="00E34382" w:rsidP="00E343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7DE">
              <w:rPr>
                <w:rFonts w:ascii="Times New Roman" w:hAnsi="Times New Roman" w:cs="Times New Roman"/>
                <w:bCs/>
              </w:rPr>
              <w:t>9,3800</w:t>
            </w:r>
          </w:p>
        </w:tc>
      </w:tr>
      <w:tr w:rsidR="00E34382" w:rsidTr="005F57DF">
        <w:tc>
          <w:tcPr>
            <w:tcW w:w="562" w:type="dxa"/>
            <w:tcBorders>
              <w:bottom w:val="single" w:sz="4" w:space="0" w:color="000000" w:themeColor="text1"/>
            </w:tcBorders>
          </w:tcPr>
          <w:p w:rsidR="00E34382" w:rsidRDefault="00E34382" w:rsidP="00E343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3176" w:type="dxa"/>
            <w:tcBorders>
              <w:bottom w:val="single" w:sz="4" w:space="0" w:color="000000" w:themeColor="text1"/>
            </w:tcBorders>
          </w:tcPr>
          <w:p w:rsidR="00E34382" w:rsidRDefault="00E34382" w:rsidP="00E343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7DE">
              <w:rPr>
                <w:rFonts w:ascii="Times New Roman" w:hAnsi="Times New Roman" w:cs="Times New Roman"/>
                <w:bCs/>
              </w:rPr>
              <w:t>МО Шварцевское СП</w:t>
            </w:r>
          </w:p>
        </w:tc>
        <w:tc>
          <w:tcPr>
            <w:tcW w:w="1869" w:type="dxa"/>
            <w:tcBorders>
              <w:bottom w:val="single" w:sz="4" w:space="0" w:color="000000" w:themeColor="text1"/>
            </w:tcBorders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89,4010</w:t>
            </w:r>
          </w:p>
        </w:tc>
        <w:tc>
          <w:tcPr>
            <w:tcW w:w="1901" w:type="dxa"/>
            <w:tcBorders>
              <w:bottom w:val="single" w:sz="4" w:space="0" w:color="000000" w:themeColor="text1"/>
            </w:tcBorders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112,0430</w:t>
            </w:r>
          </w:p>
        </w:tc>
        <w:tc>
          <w:tcPr>
            <w:tcW w:w="1837" w:type="dxa"/>
            <w:tcBorders>
              <w:bottom w:val="single" w:sz="4" w:space="0" w:color="000000" w:themeColor="text1"/>
            </w:tcBorders>
          </w:tcPr>
          <w:p w:rsidR="00E34382" w:rsidRDefault="00E34382" w:rsidP="00E343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59,3800</w:t>
            </w:r>
          </w:p>
        </w:tc>
      </w:tr>
      <w:tr w:rsidR="00E34382" w:rsidTr="005F57DF">
        <w:tc>
          <w:tcPr>
            <w:tcW w:w="9345" w:type="dxa"/>
            <w:gridSpan w:val="5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4382" w:rsidRDefault="00940472" w:rsidP="00E34382">
            <w:pPr>
              <w:jc w:val="center"/>
            </w:pPr>
            <w:r>
              <w:object w:dxaOrig="8025" w:dyaOrig="3765">
                <v:shape id="_x0000_i1035" type="#_x0000_t75" style="width:435.05pt;height:203.85pt" o:ole="">
                  <v:imagedata r:id="rId51" o:title=""/>
                </v:shape>
                <o:OLEObject Type="Embed" ProgID="PBrush" ShapeID="_x0000_i1035" DrawAspect="Content" ObjectID="_1652000576" r:id="rId52"/>
              </w:object>
            </w:r>
          </w:p>
          <w:p w:rsidR="00E34382" w:rsidRPr="00E34382" w:rsidRDefault="00E34382" w:rsidP="00E3438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34382">
              <w:rPr>
                <w:rFonts w:ascii="Times New Roman" w:hAnsi="Times New Roman" w:cs="Times New Roman"/>
                <w:i/>
                <w:iCs/>
              </w:rPr>
              <w:t>Рис.1</w:t>
            </w:r>
            <w:r w:rsidR="00940472">
              <w:rPr>
                <w:rFonts w:ascii="Times New Roman" w:hAnsi="Times New Roman" w:cs="Times New Roman"/>
                <w:i/>
                <w:iCs/>
              </w:rPr>
              <w:t>9</w:t>
            </w:r>
            <w:r w:rsidRPr="00E34382">
              <w:rPr>
                <w:rFonts w:ascii="Times New Roman" w:hAnsi="Times New Roman" w:cs="Times New Roman"/>
                <w:i/>
                <w:iCs/>
              </w:rPr>
              <w:t xml:space="preserve"> – Объемы инвестиций нарастающим итогом в экономику муниципальных образований Киреевского района за 2016-2018 годы</w:t>
            </w:r>
          </w:p>
        </w:tc>
      </w:tr>
      <w:tr w:rsidR="005F57DF" w:rsidTr="005F57DF">
        <w:tc>
          <w:tcPr>
            <w:tcW w:w="934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57DF" w:rsidRDefault="005F57DF" w:rsidP="00E34382">
            <w:pPr>
              <w:jc w:val="center"/>
            </w:pPr>
          </w:p>
        </w:tc>
      </w:tr>
      <w:tr w:rsidR="00E34382" w:rsidTr="005F57DF">
        <w:tc>
          <w:tcPr>
            <w:tcW w:w="934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4382" w:rsidRDefault="005F57DF" w:rsidP="00E34382">
            <w:pPr>
              <w:jc w:val="center"/>
            </w:pPr>
            <w:r>
              <w:object w:dxaOrig="8280" w:dyaOrig="3960">
                <v:shape id="_x0000_i1036" type="#_x0000_t75" style="width:440.1pt;height:210.4pt" o:ole="">
                  <v:imagedata r:id="rId53" o:title=""/>
                </v:shape>
                <o:OLEObject Type="Embed" ProgID="PBrush" ShapeID="_x0000_i1036" DrawAspect="Content" ObjectID="_1652000577" r:id="rId54"/>
              </w:object>
            </w:r>
          </w:p>
          <w:p w:rsidR="00E34382" w:rsidRDefault="00E34382" w:rsidP="00E3438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E34382" w:rsidRPr="00E34382" w:rsidRDefault="00E34382" w:rsidP="00E3438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Рис.</w:t>
            </w:r>
            <w:r w:rsidR="00940472">
              <w:rPr>
                <w:rFonts w:ascii="Times New Roman" w:hAnsi="Times New Roman" w:cs="Times New Roman"/>
                <w:i/>
                <w:iCs/>
              </w:rPr>
              <w:t>20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Структура инвестиционной активности в разрезе муниципальных образований Киреевского района, 2018 г.</w:t>
            </w:r>
          </w:p>
        </w:tc>
      </w:tr>
    </w:tbl>
    <w:p w:rsidR="00962B54" w:rsidRDefault="00962B54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57DF" w:rsidRDefault="005F57DF" w:rsidP="005F57D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Соотнесение показателей инновационной активности в Киреевском районе с аналогичными показателями по Тульской области в целом отражено в табл.28. Как видно из данной таблицы, доля инвестиций в основной капитал по кругу крупных и средних предприятий в Киреевском районе в 2017 г. составила – 2,09%, а в 2018 г. – 0,49% от общих объемов инвестиций в Тульскую область за аналогичный период. В рейтинге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инвестиционной активности муниципальное образование Киреевский район занимал 7, а в 2018 г. – 14 место.</w:t>
      </w:r>
    </w:p>
    <w:p w:rsidR="005F57DF" w:rsidRDefault="005F57DF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5F57DF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2AAD" w:rsidRPr="00BF57DE" w:rsidRDefault="00EF2AAD" w:rsidP="00EF2AA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:rsidR="00B46D4D" w:rsidRDefault="00B46D4D" w:rsidP="00BF57D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BF57DE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Таблица </w:t>
      </w:r>
      <w:r w:rsidR="00E34382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28</w:t>
      </w:r>
      <w:r w:rsidRPr="00BF57DE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bookmarkStart w:id="8" w:name="_Hlk30095132"/>
    </w:p>
    <w:p w:rsidR="00E5057F" w:rsidRPr="00E5057F" w:rsidRDefault="00E5057F" w:rsidP="00BF57D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8"/>
          <w:szCs w:val="8"/>
          <w:lang w:eastAsia="ru-RU"/>
        </w:rPr>
      </w:pPr>
    </w:p>
    <w:tbl>
      <w:tblPr>
        <w:tblW w:w="16160" w:type="dxa"/>
        <w:tblInd w:w="-856" w:type="dxa"/>
        <w:tblLayout w:type="fixed"/>
        <w:tblLook w:val="04A0"/>
      </w:tblPr>
      <w:tblGrid>
        <w:gridCol w:w="2127"/>
        <w:gridCol w:w="1701"/>
        <w:gridCol w:w="851"/>
        <w:gridCol w:w="1134"/>
        <w:gridCol w:w="850"/>
        <w:gridCol w:w="1134"/>
        <w:gridCol w:w="1559"/>
        <w:gridCol w:w="993"/>
        <w:gridCol w:w="1559"/>
        <w:gridCol w:w="1417"/>
        <w:gridCol w:w="1276"/>
        <w:gridCol w:w="1559"/>
      </w:tblGrid>
      <w:tr w:rsidR="00B46D4D" w:rsidRPr="00B46D4D" w:rsidTr="00D93CBE">
        <w:trPr>
          <w:trHeight w:val="338"/>
        </w:trPr>
        <w:tc>
          <w:tcPr>
            <w:tcW w:w="2127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 </w:t>
            </w:r>
          </w:p>
        </w:tc>
        <w:tc>
          <w:tcPr>
            <w:tcW w:w="14033" w:type="dxa"/>
            <w:gridSpan w:val="11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Инвестиции в основной капитал по кругу крупных и средних организаций</w:t>
            </w:r>
          </w:p>
        </w:tc>
      </w:tr>
      <w:tr w:rsidR="00D93CBE" w:rsidRPr="00B46D4D" w:rsidTr="00D93CBE">
        <w:trPr>
          <w:trHeight w:val="191"/>
        </w:trPr>
        <w:tc>
          <w:tcPr>
            <w:tcW w:w="2127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B46D4D" w:rsidP="00D93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3D755E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</w:t>
            </w:r>
            <w:r w:rsidR="00B46D4D"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сего, тыс. рублей</w:t>
            </w:r>
          </w:p>
        </w:tc>
        <w:tc>
          <w:tcPr>
            <w:tcW w:w="1985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3D755E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И</w:t>
            </w:r>
            <w:r w:rsidR="00B46D4D"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ндекс физического объема</w:t>
            </w:r>
          </w:p>
        </w:tc>
        <w:tc>
          <w:tcPr>
            <w:tcW w:w="1984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3D755E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Д</w:t>
            </w:r>
            <w:r w:rsidR="00B46D4D"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оля по области</w:t>
            </w:r>
          </w:p>
        </w:tc>
        <w:tc>
          <w:tcPr>
            <w:tcW w:w="2552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3D755E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 xml:space="preserve">В </w:t>
            </w:r>
            <w:r w:rsidR="00B46D4D"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расчете на душу населения</w:t>
            </w:r>
          </w:p>
        </w:tc>
        <w:tc>
          <w:tcPr>
            <w:tcW w:w="5811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3D755E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</w:t>
            </w:r>
            <w:r w:rsidR="00B46D4D"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 xml:space="preserve"> том числе по источникам финансирования, в % к итогу</w:t>
            </w:r>
          </w:p>
        </w:tc>
      </w:tr>
      <w:tr w:rsidR="00D93CBE" w:rsidRPr="00B46D4D" w:rsidTr="00D93CBE">
        <w:trPr>
          <w:trHeight w:val="773"/>
        </w:trPr>
        <w:tc>
          <w:tcPr>
            <w:tcW w:w="2127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B46D4D" w:rsidP="00D93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B46D4D" w:rsidRDefault="00B46D4D" w:rsidP="00D93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место по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место по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место по обл</w:t>
            </w:r>
            <w:r w:rsidR="00BF57D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собственные средства,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средства из федер. бюджета,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средства из бюджета области,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6D4D" w:rsidRPr="00D93CBE" w:rsidRDefault="00B46D4D" w:rsidP="00D93CBE">
            <w:pPr>
              <w:tabs>
                <w:tab w:val="left" w:pos="458"/>
                <w:tab w:val="left" w:pos="496"/>
              </w:tabs>
              <w:spacing w:after="0" w:line="240" w:lineRule="auto"/>
              <w:ind w:right="84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прочие,</w:t>
            </w:r>
            <w:r w:rsid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%</w:t>
            </w: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26CB8" w:rsidRPr="00B46D4D" w:rsidTr="00BD19AB">
        <w:trPr>
          <w:trHeight w:val="184"/>
        </w:trPr>
        <w:tc>
          <w:tcPr>
            <w:tcW w:w="16160" w:type="dxa"/>
            <w:gridSpan w:val="1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126CB8" w:rsidRPr="00B46D4D" w:rsidRDefault="00126CB8" w:rsidP="0012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2017 г.</w:t>
            </w:r>
          </w:p>
        </w:tc>
      </w:tr>
      <w:tr w:rsidR="00126CB8" w:rsidRPr="00B46D4D" w:rsidTr="00126CB8">
        <w:trPr>
          <w:trHeight w:val="184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:rsidR="00126CB8" w:rsidRPr="00B46D4D" w:rsidRDefault="00126CB8" w:rsidP="00126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Всего по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92 082 225,00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61 411,90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45,80</w:t>
            </w:r>
          </w:p>
        </w:tc>
      </w:tr>
      <w:tr w:rsidR="00126CB8" w:rsidRPr="00B46D4D" w:rsidTr="00D93CBE">
        <w:trPr>
          <w:trHeight w:val="184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26CB8" w:rsidRPr="00BF57DE" w:rsidRDefault="00126CB8" w:rsidP="0012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Киреевский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район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1 928 635,00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26 383,52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9,80</w:t>
            </w:r>
          </w:p>
        </w:tc>
      </w:tr>
      <w:tr w:rsidR="00126CB8" w:rsidRPr="00B46D4D" w:rsidTr="00D93CBE">
        <w:trPr>
          <w:trHeight w:val="184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26CB8" w:rsidRPr="00BF57DE" w:rsidRDefault="00126CB8" w:rsidP="0012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Доля Киреевского района в структуре Тульской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2,09 %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126CB8" w:rsidRPr="00B46D4D" w:rsidRDefault="003D755E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42,96 %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126CB8" w:rsidRPr="00B46D4D" w:rsidTr="00BD19AB">
        <w:trPr>
          <w:trHeight w:val="184"/>
        </w:trPr>
        <w:tc>
          <w:tcPr>
            <w:tcW w:w="16160" w:type="dxa"/>
            <w:gridSpan w:val="1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126CB8" w:rsidRPr="00B46D4D" w:rsidRDefault="00126CB8" w:rsidP="0012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2018 г.</w:t>
            </w:r>
          </w:p>
        </w:tc>
      </w:tr>
      <w:tr w:rsidR="00126CB8" w:rsidRPr="00B46D4D" w:rsidTr="00126CB8">
        <w:trPr>
          <w:trHeight w:val="184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Всего по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119 040 262,00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79 793,19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26CB8" w:rsidRPr="00B46D4D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53,50</w:t>
            </w:r>
          </w:p>
        </w:tc>
      </w:tr>
      <w:tr w:rsidR="00126CB8" w:rsidRPr="00B46D4D" w:rsidTr="00126CB8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Киреевский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район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noWrap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580 454,00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noWrap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noWrap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noWrap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7 990,83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noWrap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noWrap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noWrap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FFFFFF" w:themeFill="background1"/>
            <w:noWrap/>
            <w:vAlign w:val="center"/>
            <w:hideMark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14,80</w:t>
            </w:r>
          </w:p>
        </w:tc>
      </w:tr>
      <w:tr w:rsidR="00126CB8" w:rsidRPr="00B46D4D" w:rsidTr="00126CB8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:rsidR="00126CB8" w:rsidRPr="00BF57DE" w:rsidRDefault="00126CB8" w:rsidP="0012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Доля Киреевского района в структуре Тульской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26CB8" w:rsidRPr="00BF57DE" w:rsidRDefault="00F85730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0,49 %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26CB8" w:rsidRPr="00BF57DE" w:rsidRDefault="00F85730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10,01 %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26CB8" w:rsidRPr="00BF57DE" w:rsidRDefault="00126CB8" w:rsidP="0012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B46D4D" w:rsidRDefault="00B46D4D" w:rsidP="00D93CB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bookmarkEnd w:id="8"/>
    <w:p w:rsidR="00F85730" w:rsidRDefault="00F85730" w:rsidP="00F8573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B46D4D" w:rsidRDefault="00B46D4D" w:rsidP="00B46D4D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6D4D" w:rsidRDefault="00B46D4D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6D4D" w:rsidRDefault="00B46D4D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6D4D" w:rsidRDefault="00B46D4D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6D4D" w:rsidRDefault="00B46D4D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6D4D" w:rsidRDefault="00B46D4D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6D4D" w:rsidRDefault="00B46D4D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6D4D" w:rsidRDefault="00B46D4D" w:rsidP="001F2FB4">
      <w:pPr>
        <w:widowControl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46D4D" w:rsidSect="00B46D4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176C8" w:rsidRDefault="00C176C8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В</w:t>
      </w:r>
      <w:r w:rsidRPr="00C176C8">
        <w:rPr>
          <w:rFonts w:ascii="Times New Roman" w:hAnsi="Times New Roman" w:cs="Times New Roman"/>
          <w:b/>
          <w:i/>
          <w:sz w:val="24"/>
          <w:szCs w:val="24"/>
          <w:u w:val="single"/>
        </w:rPr>
        <w:t>ывод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515777">
        <w:rPr>
          <w:rFonts w:ascii="Times New Roman" w:hAnsi="Times New Roman" w:cs="Times New Roman"/>
          <w:i/>
          <w:sz w:val="24"/>
          <w:szCs w:val="24"/>
        </w:rPr>
        <w:t xml:space="preserve"> Согласно целевым ориентирам Схемы территориального планирования Киреевского района, одной из основных задач является обеспечение высоких устойчивых темпов развития промышленного производства, восстановления места и роли промышленного производства в соответствии с потенциалом и конкурентными преимуществами отрасли.</w:t>
      </w:r>
    </w:p>
    <w:p w:rsidR="00515777" w:rsidRDefault="00515777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Приоритетом промышленного производства </w:t>
      </w:r>
      <w:r w:rsidR="00217C66">
        <w:rPr>
          <w:rFonts w:ascii="Times New Roman" w:hAnsi="Times New Roman" w:cs="Times New Roman"/>
          <w:i/>
          <w:sz w:val="24"/>
          <w:szCs w:val="24"/>
        </w:rPr>
        <w:t xml:space="preserve">в Киреевском районе </w:t>
      </w:r>
      <w:r>
        <w:rPr>
          <w:rFonts w:ascii="Times New Roman" w:hAnsi="Times New Roman" w:cs="Times New Roman"/>
          <w:i/>
          <w:sz w:val="24"/>
          <w:szCs w:val="24"/>
        </w:rPr>
        <w:t>в долгосрочной перспективе является</w:t>
      </w:r>
      <w:r w:rsidR="00585B8E">
        <w:rPr>
          <w:rFonts w:ascii="Times New Roman" w:hAnsi="Times New Roman" w:cs="Times New Roman"/>
          <w:i/>
          <w:sz w:val="24"/>
          <w:szCs w:val="24"/>
        </w:rPr>
        <w:t xml:space="preserve"> формирование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515777" w:rsidRDefault="00515777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585B8E">
        <w:rPr>
          <w:rFonts w:ascii="Times New Roman" w:hAnsi="Times New Roman" w:cs="Times New Roman"/>
          <w:i/>
          <w:sz w:val="24"/>
          <w:szCs w:val="24"/>
        </w:rPr>
        <w:t>химического и нефтехимического кластера на основе предприятий химической и нефтехимической промышленности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11DAC" w:rsidRDefault="00111DAC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машиностроительного кластера</w:t>
      </w:r>
      <w:r w:rsidR="00585B8E">
        <w:rPr>
          <w:rFonts w:ascii="Times New Roman" w:hAnsi="Times New Roman" w:cs="Times New Roman"/>
          <w:i/>
          <w:sz w:val="24"/>
          <w:szCs w:val="24"/>
        </w:rPr>
        <w:t>, который может быть сформирован на базе многоотраслевого машиностроительного комплекса области. Стратегический интерес представляет организация промышленных высокотехнологических производств, выступающих в качестве предприятий-сателитов крупных предприятий г.Тулы, осуществляющих субподрядные работы, перерабатывающие отходы производства других промышленных предприятий или изготавливающих комплектующие для основного производства других предприятий Тульской и других близлежащих областей;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85B8E" w:rsidRDefault="00585B8E" w:rsidP="00585B8E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кластера легкой промышленности развития на основе восстановления и развития </w:t>
      </w:r>
      <w:r w:rsidR="00217C66">
        <w:rPr>
          <w:rFonts w:ascii="Times New Roman" w:hAnsi="Times New Roman" w:cs="Times New Roman"/>
          <w:i/>
          <w:sz w:val="24"/>
          <w:szCs w:val="24"/>
        </w:rPr>
        <w:t>предприятий производства обуви и изделий и кожи, пряжи, хлопчатобумажных и синтетических тканей, швейных изделий и др.;</w:t>
      </w:r>
    </w:p>
    <w:p w:rsidR="00111DAC" w:rsidRDefault="00515777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17C66">
        <w:rPr>
          <w:rFonts w:ascii="Times New Roman" w:hAnsi="Times New Roman" w:cs="Times New Roman"/>
          <w:i/>
          <w:sz w:val="24"/>
          <w:szCs w:val="24"/>
        </w:rPr>
        <w:t>кластера производства строительных материалов</w:t>
      </w:r>
      <w:r w:rsidR="002E7011">
        <w:rPr>
          <w:rFonts w:ascii="Times New Roman" w:hAnsi="Times New Roman" w:cs="Times New Roman"/>
          <w:i/>
          <w:sz w:val="24"/>
          <w:szCs w:val="24"/>
        </w:rPr>
        <w:t xml:space="preserve">, в том числе традиционно производимых на территории района, а также на основе использования технологий современного энергосберегающего домостроения, производства тротуарной плитки, бордюров, малых архитектурных форм и т.д., потребность в которых обусловлена   </w:t>
      </w:r>
      <w:r>
        <w:rPr>
          <w:rFonts w:ascii="Times New Roman" w:hAnsi="Times New Roman" w:cs="Times New Roman"/>
          <w:i/>
          <w:sz w:val="24"/>
          <w:szCs w:val="24"/>
        </w:rPr>
        <w:t>растущим спросом</w:t>
      </w:r>
      <w:r w:rsidR="00111DAC">
        <w:rPr>
          <w:rFonts w:ascii="Times New Roman" w:hAnsi="Times New Roman" w:cs="Times New Roman"/>
          <w:i/>
          <w:sz w:val="24"/>
          <w:szCs w:val="24"/>
        </w:rPr>
        <w:t xml:space="preserve"> на данную группу продукции</w:t>
      </w:r>
      <w:r w:rsidR="002E7011">
        <w:rPr>
          <w:rFonts w:ascii="Times New Roman" w:hAnsi="Times New Roman" w:cs="Times New Roman"/>
          <w:i/>
          <w:sz w:val="24"/>
          <w:szCs w:val="24"/>
        </w:rPr>
        <w:t xml:space="preserve"> как на территории области, так и за ее пределами</w:t>
      </w:r>
      <w:r w:rsidR="00111DAC">
        <w:rPr>
          <w:rFonts w:ascii="Times New Roman" w:hAnsi="Times New Roman" w:cs="Times New Roman"/>
          <w:i/>
          <w:sz w:val="24"/>
          <w:szCs w:val="24"/>
        </w:rPr>
        <w:t>;</w:t>
      </w:r>
    </w:p>
    <w:p w:rsidR="00495B94" w:rsidRDefault="00111DAC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развитие пищевой и перерабатывающей промышленности, на основе восстановления и расширения сырьевой базы, связанного с интенсивным развитием сельскохозяйственной деятельности. </w:t>
      </w:r>
    </w:p>
    <w:p w:rsidR="00E174E2" w:rsidRDefault="00E174E2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Вторым, не менее важным направлением является развитие сельскохозяйственного производства. Наравне с животноводством и растениеводством, представляет интерес создание сети  тепличных комплексов по выращиванию фруктово-овощных и ягодных культур, лекарственных и декоративных растений, саженцев, рассады и семян для благоустройства комфортной среды проживания городских и сельских населенных пунктов Киреевского, общественных, санитарно-защитных  и рекреационных зон,  удовлетворения потребностей фермерских хозяйств, садоводческих товариществ и т.д. Также  экономический, а также природно-рекреационный интерес представляет обустройство прудов и использование естественных водоемов для выращивания рыбы с последующим ее ловом и переработкой.</w:t>
      </w:r>
    </w:p>
    <w:p w:rsidR="00E174E2" w:rsidRDefault="00E174E2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Третьим направлением является ра</w:t>
      </w:r>
      <w:r w:rsidR="00BA0E2F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i/>
          <w:sz w:val="24"/>
          <w:szCs w:val="24"/>
        </w:rPr>
        <w:t xml:space="preserve">крытие туристического и рекреационного потенциала </w:t>
      </w:r>
      <w:r w:rsidR="00BA0E2F">
        <w:rPr>
          <w:rFonts w:ascii="Times New Roman" w:hAnsi="Times New Roman" w:cs="Times New Roman"/>
          <w:i/>
          <w:sz w:val="24"/>
          <w:szCs w:val="24"/>
        </w:rPr>
        <w:t xml:space="preserve">Киреевского района, которое возможно за счет развития социальной инфраструктуры, повышения комфортной среды проживания и отдыха граждан, формирования туристически привлекательных объектов и инфраструктуры сервисного обслуживания, общественного питания и коллективного проживания. </w:t>
      </w:r>
    </w:p>
    <w:p w:rsidR="00515777" w:rsidRDefault="00515777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6C73" w:rsidRDefault="00476C73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6C73" w:rsidRDefault="00476C73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6C73" w:rsidRDefault="00476C73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6C73" w:rsidRDefault="00476C73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6C73" w:rsidRDefault="00476C73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77A4" w:rsidRDefault="003C77A4" w:rsidP="00C176C8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1A95" w:rsidRPr="006368B5" w:rsidRDefault="00D81A95" w:rsidP="00B21385">
      <w:pPr>
        <w:pStyle w:val="ab"/>
        <w:numPr>
          <w:ilvl w:val="1"/>
          <w:numId w:val="1"/>
        </w:numPr>
        <w:shd w:val="clear" w:color="auto" w:fill="244061" w:themeFill="accent1" w:themeFillShade="8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8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РАЗВИТИЯ СОЦИАЛЬНОЙ СФЕРЫ </w:t>
      </w:r>
      <w:r w:rsidR="00936BD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085E48">
        <w:rPr>
          <w:rFonts w:ascii="Times New Roman" w:hAnsi="Times New Roman" w:cs="Times New Roman"/>
          <w:b/>
          <w:sz w:val="28"/>
          <w:szCs w:val="28"/>
        </w:rPr>
        <w:t xml:space="preserve"> ОБРАЗОВАНИЯ КИРЕЕВСКИЙ </w:t>
      </w:r>
      <w:r w:rsidR="00936BDD">
        <w:rPr>
          <w:rFonts w:ascii="Times New Roman" w:hAnsi="Times New Roman" w:cs="Times New Roman"/>
          <w:b/>
          <w:sz w:val="28"/>
          <w:szCs w:val="28"/>
        </w:rPr>
        <w:t xml:space="preserve">РАЙОН </w:t>
      </w:r>
    </w:p>
    <w:p w:rsidR="006A528D" w:rsidRPr="00F40FA5" w:rsidRDefault="006A528D" w:rsidP="00F40FA5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F40FA5" w:rsidRPr="00C910FE" w:rsidRDefault="00F40FA5" w:rsidP="006A5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6A528D" w:rsidRDefault="006A528D" w:rsidP="006A5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28D">
        <w:rPr>
          <w:rFonts w:ascii="Times New Roman" w:hAnsi="Times New Roman" w:cs="Times New Roman"/>
          <w:sz w:val="24"/>
          <w:szCs w:val="24"/>
        </w:rPr>
        <w:t>Сеть объектов социальной</w:t>
      </w:r>
      <w:r w:rsidR="00936BDD">
        <w:rPr>
          <w:rFonts w:ascii="Times New Roman" w:hAnsi="Times New Roman" w:cs="Times New Roman"/>
          <w:sz w:val="24"/>
          <w:szCs w:val="24"/>
        </w:rPr>
        <w:t xml:space="preserve"> инфраструктуры </w:t>
      </w:r>
      <w:r w:rsidR="005D16DD">
        <w:rPr>
          <w:rFonts w:ascii="Times New Roman" w:hAnsi="Times New Roman" w:cs="Times New Roman"/>
          <w:sz w:val="24"/>
          <w:szCs w:val="24"/>
        </w:rPr>
        <w:t xml:space="preserve">Киреевского </w:t>
      </w:r>
      <w:r w:rsidR="00936BDD">
        <w:rPr>
          <w:rFonts w:ascii="Times New Roman" w:hAnsi="Times New Roman" w:cs="Times New Roman"/>
          <w:sz w:val="24"/>
          <w:szCs w:val="24"/>
        </w:rPr>
        <w:t>района</w:t>
      </w:r>
      <w:r w:rsidRPr="006A528D">
        <w:rPr>
          <w:rFonts w:ascii="Times New Roman" w:hAnsi="Times New Roman" w:cs="Times New Roman"/>
          <w:sz w:val="24"/>
          <w:szCs w:val="24"/>
        </w:rPr>
        <w:t xml:space="preserve"> представлена муниципальны</w:t>
      </w:r>
      <w:r w:rsidR="00CF3BA3">
        <w:rPr>
          <w:rFonts w:ascii="Times New Roman" w:hAnsi="Times New Roman" w:cs="Times New Roman"/>
          <w:sz w:val="24"/>
          <w:szCs w:val="24"/>
        </w:rPr>
        <w:t xml:space="preserve">ми </w:t>
      </w:r>
      <w:r w:rsidRPr="006A528D">
        <w:rPr>
          <w:rFonts w:ascii="Times New Roman" w:hAnsi="Times New Roman" w:cs="Times New Roman"/>
          <w:sz w:val="24"/>
          <w:szCs w:val="24"/>
        </w:rPr>
        <w:t>учреждения</w:t>
      </w:r>
      <w:r w:rsidR="00CF3BA3">
        <w:rPr>
          <w:rFonts w:ascii="Times New Roman" w:hAnsi="Times New Roman" w:cs="Times New Roman"/>
          <w:sz w:val="24"/>
          <w:szCs w:val="24"/>
        </w:rPr>
        <w:t>ми</w:t>
      </w:r>
      <w:r w:rsidRPr="006A528D">
        <w:rPr>
          <w:rFonts w:ascii="Times New Roman" w:hAnsi="Times New Roman" w:cs="Times New Roman"/>
          <w:sz w:val="24"/>
          <w:szCs w:val="24"/>
        </w:rPr>
        <w:t xml:space="preserve"> культуры, образования, спорта, </w:t>
      </w:r>
      <w:r w:rsidRPr="00441391">
        <w:rPr>
          <w:rFonts w:ascii="Times New Roman" w:hAnsi="Times New Roman" w:cs="Times New Roman"/>
          <w:color w:val="000000" w:themeColor="text1"/>
          <w:sz w:val="24"/>
          <w:szCs w:val="24"/>
        </w:rPr>
        <w:t>здравоохранения, молодежной политики и социальной защиты.</w:t>
      </w:r>
      <w:r w:rsidR="00E57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5786F" w:rsidRDefault="00E5786F" w:rsidP="006A52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Расположение объектов социальной инфраструктуры согласно </w:t>
      </w:r>
      <w:r w:rsidR="00476C73">
        <w:rPr>
          <w:rFonts w:ascii="Times New Roman" w:hAnsi="Times New Roman" w:cs="Times New Roman"/>
          <w:color w:val="000000" w:themeColor="text1"/>
          <w:sz w:val="24"/>
          <w:szCs w:val="24"/>
        </w:rPr>
        <w:t>схеме территориального планирования муниципального образования Киреевский район показано на рис.21.</w:t>
      </w:r>
    </w:p>
    <w:p w:rsidR="00476C73" w:rsidRDefault="00476C73" w:rsidP="00476C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C73" w:rsidRDefault="00476C73" w:rsidP="00476C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781675" cy="6821077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93" cy="68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73" w:rsidRPr="00476C73" w:rsidRDefault="00476C73" w:rsidP="00476C73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76C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Рис.21 –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Схема расположения объектов социальной инфраструктуры муниципального образования Киреевский район согласно схеме территориального планирования района</w:t>
      </w:r>
    </w:p>
    <w:p w:rsidR="00476C73" w:rsidRDefault="00476C73" w:rsidP="00476C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3BD" w:rsidRPr="00F40FA5" w:rsidRDefault="006303BD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FA5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9507F8">
        <w:rPr>
          <w:rFonts w:ascii="Times New Roman" w:hAnsi="Times New Roman" w:cs="Times New Roman"/>
          <w:b/>
          <w:sz w:val="24"/>
          <w:szCs w:val="24"/>
        </w:rPr>
        <w:t>ОЦИАЛЬНАЯ СФЕРА</w:t>
      </w:r>
      <w:r w:rsidRPr="00F40F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528D" w:rsidRPr="005038DD" w:rsidRDefault="006A528D" w:rsidP="006A528D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:rsidR="00976036" w:rsidRDefault="00976036" w:rsidP="00DE2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 социально-демографической структуры населения муниципального образования Киреевский район проявляется в высоком удельном весе инвалидов и других маломобильных групп населения в общей численности населения. По состоянию на 01.01.2018 г. в районе проживает 8 906 человек, что составляет 12,2% о</w:t>
      </w:r>
      <w:r w:rsidR="0033148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общей численности населения. Из них 178 человек – дети-инвалиды, 2 393 человек - инвалиды трудоспособного возраста и 6 513 человек – инвалиды старше трудоспособного возраста.</w:t>
      </w:r>
    </w:p>
    <w:p w:rsidR="00DE2147" w:rsidRDefault="00771639" w:rsidP="00DE2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соц</w:t>
      </w:r>
      <w:r w:rsidR="00936BDD">
        <w:rPr>
          <w:rFonts w:ascii="Times New Roman" w:hAnsi="Times New Roman" w:cs="Times New Roman"/>
          <w:sz w:val="24"/>
          <w:szCs w:val="24"/>
        </w:rPr>
        <w:t xml:space="preserve">иальной защиты населения </w:t>
      </w:r>
      <w:r w:rsidR="005D16DD">
        <w:rPr>
          <w:rFonts w:ascii="Times New Roman" w:hAnsi="Times New Roman" w:cs="Times New Roman"/>
          <w:sz w:val="24"/>
          <w:szCs w:val="24"/>
        </w:rPr>
        <w:t xml:space="preserve">Киреевского </w:t>
      </w:r>
      <w:r w:rsidR="00936BDD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085E48">
        <w:rPr>
          <w:rFonts w:ascii="Times New Roman" w:hAnsi="Times New Roman" w:cs="Times New Roman"/>
          <w:sz w:val="24"/>
          <w:szCs w:val="24"/>
        </w:rPr>
        <w:t>отражены</w:t>
      </w:r>
      <w:r w:rsidR="00F40FA5">
        <w:rPr>
          <w:rFonts w:ascii="Times New Roman" w:hAnsi="Times New Roman" w:cs="Times New Roman"/>
          <w:sz w:val="24"/>
          <w:szCs w:val="24"/>
        </w:rPr>
        <w:t xml:space="preserve"> в </w:t>
      </w:r>
      <w:r w:rsidR="00DE2147">
        <w:rPr>
          <w:rFonts w:ascii="Times New Roman" w:hAnsi="Times New Roman" w:cs="Times New Roman"/>
          <w:sz w:val="24"/>
          <w:szCs w:val="24"/>
        </w:rPr>
        <w:t>табл.2</w:t>
      </w:r>
      <w:r w:rsidR="00E5786F">
        <w:rPr>
          <w:rFonts w:ascii="Times New Roman" w:hAnsi="Times New Roman" w:cs="Times New Roman"/>
          <w:sz w:val="24"/>
          <w:szCs w:val="24"/>
        </w:rPr>
        <w:t>9</w:t>
      </w:r>
      <w:r w:rsidR="00232AD8">
        <w:rPr>
          <w:rFonts w:ascii="Times New Roman" w:hAnsi="Times New Roman" w:cs="Times New Roman"/>
          <w:sz w:val="24"/>
          <w:szCs w:val="24"/>
        </w:rPr>
        <w:t>, приложении П-1.</w:t>
      </w:r>
    </w:p>
    <w:p w:rsidR="00DE2147" w:rsidRPr="00DE2147" w:rsidRDefault="00DE2147" w:rsidP="00DE2147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0245B" w:rsidRPr="00C14109" w:rsidRDefault="0010245B" w:rsidP="00DE21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1C5F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DE2147">
        <w:rPr>
          <w:rFonts w:ascii="Times New Roman" w:hAnsi="Times New Roman" w:cs="Times New Roman"/>
          <w:i/>
          <w:sz w:val="24"/>
          <w:szCs w:val="24"/>
        </w:rPr>
        <w:t>2</w:t>
      </w:r>
      <w:r w:rsidR="00E5786F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0245B" w:rsidRPr="00DE2147" w:rsidRDefault="0010245B" w:rsidP="0010245B">
      <w:pPr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8"/>
          <w:szCs w:val="8"/>
        </w:rPr>
      </w:pPr>
    </w:p>
    <w:tbl>
      <w:tblPr>
        <w:tblStyle w:val="aa"/>
        <w:tblW w:w="9464" w:type="dxa"/>
        <w:tblLayout w:type="fixed"/>
        <w:tblLook w:val="04A0"/>
      </w:tblPr>
      <w:tblGrid>
        <w:gridCol w:w="562"/>
        <w:gridCol w:w="4154"/>
        <w:gridCol w:w="3897"/>
        <w:gridCol w:w="851"/>
      </w:tblGrid>
      <w:tr w:rsidR="00063C3F" w:rsidTr="00063C3F">
        <w:tc>
          <w:tcPr>
            <w:tcW w:w="562" w:type="dxa"/>
            <w:shd w:val="clear" w:color="auto" w:fill="244061" w:themeFill="accent1" w:themeFillShade="80"/>
          </w:tcPr>
          <w:p w:rsidR="00063C3F" w:rsidRPr="00544B35" w:rsidRDefault="00063C3F" w:rsidP="004665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44B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54" w:type="dxa"/>
            <w:shd w:val="clear" w:color="auto" w:fill="244061" w:themeFill="accent1" w:themeFillShade="80"/>
          </w:tcPr>
          <w:p w:rsidR="00063C3F" w:rsidRPr="00544B35" w:rsidRDefault="00063C3F" w:rsidP="004665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44B3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897" w:type="dxa"/>
            <w:shd w:val="clear" w:color="auto" w:fill="244061" w:themeFill="accent1" w:themeFillShade="80"/>
          </w:tcPr>
          <w:p w:rsidR="00063C3F" w:rsidRPr="00544B35" w:rsidRDefault="00063C3F" w:rsidP="004665E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244061" w:themeFill="accent1" w:themeFillShade="80"/>
          </w:tcPr>
          <w:p w:rsidR="00063C3F" w:rsidRPr="00544B35" w:rsidRDefault="00063C3F" w:rsidP="004665E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44B35">
              <w:rPr>
                <w:rFonts w:ascii="Times New Roman" w:hAnsi="Times New Roman" w:cs="Times New Roman"/>
                <w:b/>
              </w:rPr>
              <w:t>2018г.</w:t>
            </w:r>
          </w:p>
        </w:tc>
      </w:tr>
      <w:tr w:rsidR="00063C3F" w:rsidTr="00063C3F">
        <w:tc>
          <w:tcPr>
            <w:tcW w:w="562" w:type="dxa"/>
          </w:tcPr>
          <w:p w:rsidR="00063C3F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8051" w:type="dxa"/>
            <w:gridSpan w:val="2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Число стационарных организаций социального обслуживания для граждан пожилого возраста и инвалидов (взрослых), из них мест (единица/место)</w:t>
            </w:r>
          </w:p>
        </w:tc>
        <w:tc>
          <w:tcPr>
            <w:tcW w:w="851" w:type="dxa"/>
          </w:tcPr>
          <w:p w:rsidR="00063C3F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/ 0</w:t>
            </w:r>
          </w:p>
        </w:tc>
      </w:tr>
      <w:tr w:rsidR="00063C3F" w:rsidTr="00063C3F">
        <w:tc>
          <w:tcPr>
            <w:tcW w:w="562" w:type="dxa"/>
          </w:tcPr>
          <w:p w:rsidR="00063C3F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8051" w:type="dxa"/>
            <w:gridSpan w:val="2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Число организаций для детей-инвалидов (единица/место)</w:t>
            </w:r>
          </w:p>
        </w:tc>
        <w:tc>
          <w:tcPr>
            <w:tcW w:w="851" w:type="dxa"/>
          </w:tcPr>
          <w:p w:rsidR="00063C3F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0/0</w:t>
            </w:r>
          </w:p>
        </w:tc>
      </w:tr>
      <w:tr w:rsidR="00063C3F" w:rsidTr="00063C3F">
        <w:tc>
          <w:tcPr>
            <w:tcW w:w="562" w:type="dxa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4139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051" w:type="dxa"/>
            <w:gridSpan w:val="2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1391">
              <w:rPr>
                <w:rFonts w:ascii="Times New Roman" w:hAnsi="Times New Roman" w:cs="Times New Roman"/>
                <w:color w:val="000000" w:themeColor="text1"/>
              </w:rPr>
              <w:t>Число организаций, осуществляющих социальное обслуживание в форме социального обслуживания на дому</w:t>
            </w:r>
          </w:p>
        </w:tc>
        <w:tc>
          <w:tcPr>
            <w:tcW w:w="851" w:type="dxa"/>
          </w:tcPr>
          <w:p w:rsidR="00063C3F" w:rsidRPr="00441391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063C3F" w:rsidTr="00063C3F">
        <w:tc>
          <w:tcPr>
            <w:tcW w:w="562" w:type="dxa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44139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051" w:type="dxa"/>
            <w:gridSpan w:val="2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1391">
              <w:rPr>
                <w:rFonts w:ascii="Times New Roman" w:hAnsi="Times New Roman" w:cs="Times New Roman"/>
                <w:color w:val="000000" w:themeColor="text1"/>
              </w:rPr>
              <w:t>Численность получателей социальных услуг, оказываемых организациями, осуществляющими социальное обслуживание в форме социального обслуживания на дому</w:t>
            </w:r>
          </w:p>
        </w:tc>
        <w:tc>
          <w:tcPr>
            <w:tcW w:w="851" w:type="dxa"/>
          </w:tcPr>
          <w:p w:rsidR="00063C3F" w:rsidRPr="00441391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862</w:t>
            </w:r>
          </w:p>
        </w:tc>
      </w:tr>
      <w:tr w:rsidR="00063C3F" w:rsidTr="003E610B">
        <w:tc>
          <w:tcPr>
            <w:tcW w:w="562" w:type="dxa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4139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051" w:type="dxa"/>
            <w:gridSpan w:val="2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41391">
              <w:rPr>
                <w:rFonts w:ascii="Times New Roman" w:hAnsi="Times New Roman" w:cs="Times New Roman"/>
                <w:color w:val="000000" w:themeColor="text1"/>
              </w:rPr>
              <w:t>Число центров социального обслуживания граждан пожилого возраста и инвалидов</w:t>
            </w:r>
          </w:p>
        </w:tc>
        <w:tc>
          <w:tcPr>
            <w:tcW w:w="851" w:type="dxa"/>
          </w:tcPr>
          <w:p w:rsidR="00063C3F" w:rsidRPr="00441391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63C3F" w:rsidTr="003E610B">
        <w:trPr>
          <w:trHeight w:val="283"/>
        </w:trPr>
        <w:tc>
          <w:tcPr>
            <w:tcW w:w="562" w:type="dxa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44139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051" w:type="dxa"/>
            <w:gridSpan w:val="2"/>
          </w:tcPr>
          <w:p w:rsidR="00063C3F" w:rsidRPr="00441391" w:rsidRDefault="00063C3F" w:rsidP="00063C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1391">
              <w:rPr>
                <w:rFonts w:ascii="Times New Roman" w:hAnsi="Times New Roman" w:cs="Times New Roman"/>
                <w:color w:val="000000" w:themeColor="text1"/>
              </w:rPr>
              <w:t>При них отделений: временного проживания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(место)</w:t>
            </w:r>
          </w:p>
        </w:tc>
        <w:tc>
          <w:tcPr>
            <w:tcW w:w="851" w:type="dxa"/>
          </w:tcPr>
          <w:p w:rsidR="00063C3F" w:rsidRPr="00441391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63C3F" w:rsidTr="003E610B">
        <w:tc>
          <w:tcPr>
            <w:tcW w:w="562" w:type="dxa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41391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8051" w:type="dxa"/>
            <w:gridSpan w:val="2"/>
          </w:tcPr>
          <w:p w:rsidR="00063C3F" w:rsidRPr="00441391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441391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дневного пребывания/ число мест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(единица/место)</w:t>
            </w:r>
          </w:p>
        </w:tc>
        <w:tc>
          <w:tcPr>
            <w:tcW w:w="851" w:type="dxa"/>
          </w:tcPr>
          <w:p w:rsidR="00063C3F" w:rsidRPr="00441391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1/25</w:t>
            </w:r>
          </w:p>
        </w:tc>
      </w:tr>
      <w:tr w:rsidR="00063C3F" w:rsidTr="003E610B">
        <w:tc>
          <w:tcPr>
            <w:tcW w:w="562" w:type="dxa"/>
          </w:tcPr>
          <w:p w:rsidR="00063C3F" w:rsidRPr="00441391" w:rsidRDefault="00063C3F" w:rsidP="00063C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41391">
              <w:rPr>
                <w:rFonts w:ascii="Times New Roman" w:hAnsi="Times New Roman" w:cs="Times New Roman"/>
                <w:color w:val="000000" w:themeColor="text1"/>
              </w:rPr>
              <w:t>.2</w:t>
            </w:r>
          </w:p>
        </w:tc>
        <w:tc>
          <w:tcPr>
            <w:tcW w:w="8051" w:type="dxa"/>
            <w:gridSpan w:val="2"/>
          </w:tcPr>
          <w:p w:rsidR="00063C3F" w:rsidRPr="00441391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441391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441391">
              <w:rPr>
                <w:rFonts w:ascii="Times New Roman" w:hAnsi="Times New Roman" w:cs="Times New Roman"/>
                <w:color w:val="000000" w:themeColor="text1"/>
              </w:rPr>
              <w:t>рочие/ число мест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(единица/место)</w:t>
            </w:r>
          </w:p>
        </w:tc>
        <w:tc>
          <w:tcPr>
            <w:tcW w:w="851" w:type="dxa"/>
          </w:tcPr>
          <w:p w:rsidR="00063C3F" w:rsidRPr="00441391" w:rsidRDefault="00063C3F" w:rsidP="00063C3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1/20</w:t>
            </w:r>
          </w:p>
        </w:tc>
      </w:tr>
    </w:tbl>
    <w:p w:rsidR="0010245B" w:rsidRPr="00C952C5" w:rsidRDefault="0010245B" w:rsidP="0010245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733E" w:rsidRDefault="00976036" w:rsidP="0097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036">
        <w:rPr>
          <w:rFonts w:ascii="Times New Roman" w:hAnsi="Times New Roman" w:cs="Times New Roman"/>
          <w:bCs/>
          <w:sz w:val="24"/>
          <w:szCs w:val="24"/>
        </w:rPr>
        <w:t xml:space="preserve">Реализуемая </w:t>
      </w:r>
      <w:r>
        <w:rPr>
          <w:rFonts w:ascii="Times New Roman" w:hAnsi="Times New Roman" w:cs="Times New Roman"/>
          <w:bCs/>
          <w:sz w:val="24"/>
          <w:szCs w:val="24"/>
        </w:rPr>
        <w:t>на территории МО Киреевский район муниципальная программа «Доступная среда на 2018-2022 годы» предусматривает достижение следующих результатов:</w:t>
      </w:r>
    </w:p>
    <w:p w:rsidR="00976036" w:rsidRDefault="00976036" w:rsidP="0097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31487">
        <w:rPr>
          <w:rFonts w:ascii="Times New Roman" w:hAnsi="Times New Roman" w:cs="Times New Roman"/>
          <w:bCs/>
          <w:sz w:val="24"/>
          <w:szCs w:val="24"/>
        </w:rPr>
        <w:t xml:space="preserve">увеличение </w:t>
      </w:r>
      <w:r>
        <w:rPr>
          <w:rFonts w:ascii="Times New Roman" w:hAnsi="Times New Roman" w:cs="Times New Roman"/>
          <w:bCs/>
          <w:sz w:val="24"/>
          <w:szCs w:val="24"/>
        </w:rPr>
        <w:t>удельн</w:t>
      </w:r>
      <w:r w:rsidR="00331487">
        <w:rPr>
          <w:rFonts w:ascii="Times New Roman" w:hAnsi="Times New Roman" w:cs="Times New Roman"/>
          <w:bCs/>
          <w:sz w:val="24"/>
          <w:szCs w:val="24"/>
        </w:rPr>
        <w:t>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вес</w:t>
      </w:r>
      <w:r w:rsidR="00331487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приоритетных объектов образования, доступных для инвалидов (в общей численности объектов </w:t>
      </w:r>
      <w:r w:rsidR="00331487">
        <w:rPr>
          <w:rFonts w:ascii="Times New Roman" w:hAnsi="Times New Roman" w:cs="Times New Roman"/>
          <w:bCs/>
          <w:sz w:val="24"/>
          <w:szCs w:val="24"/>
        </w:rPr>
        <w:t>образования) с 15,4% в 2018 году до 23,1% к 2022 году;</w:t>
      </w:r>
    </w:p>
    <w:p w:rsidR="00331487" w:rsidRDefault="00331487" w:rsidP="0097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увеличение удельного веса приоритетных объектов культуры, доступных для инвалидов (в общей численности объектов учреждений культуры) с 25% в 2018 году до 37,5% к 2022 году;</w:t>
      </w:r>
    </w:p>
    <w:p w:rsidR="00331487" w:rsidRDefault="00331487" w:rsidP="0097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увеличение удельного веса приоритетных объектов физической культуры и спорта, доступных для инвалидов (в общей численности объектов физической культуры и спорта) с 0% в 2018 году до 33,3% к 2022 году;</w:t>
      </w:r>
    </w:p>
    <w:p w:rsidR="00331487" w:rsidRPr="00976036" w:rsidRDefault="00331487" w:rsidP="0097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доля инвалидов, принявших участие в культурно-массовых мероприятиях от общего числа инвалидов (в течение года) с 16% в 2018 году до 25% к 2022 году.</w:t>
      </w:r>
    </w:p>
    <w:p w:rsidR="00976036" w:rsidRDefault="00976036" w:rsidP="006303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6036" w:rsidRDefault="00976036" w:rsidP="006303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03BD" w:rsidRPr="00F40FA5" w:rsidRDefault="006303BD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FA5">
        <w:rPr>
          <w:rFonts w:ascii="Times New Roman" w:hAnsi="Times New Roman" w:cs="Times New Roman"/>
          <w:b/>
          <w:sz w:val="24"/>
          <w:szCs w:val="24"/>
        </w:rPr>
        <w:t>О</w:t>
      </w:r>
      <w:r w:rsidR="005038DD" w:rsidRPr="00F40FA5">
        <w:rPr>
          <w:rFonts w:ascii="Times New Roman" w:hAnsi="Times New Roman" w:cs="Times New Roman"/>
          <w:b/>
          <w:sz w:val="24"/>
          <w:szCs w:val="24"/>
        </w:rPr>
        <w:t>Х</w:t>
      </w:r>
      <w:r w:rsidR="009507F8">
        <w:rPr>
          <w:rFonts w:ascii="Times New Roman" w:hAnsi="Times New Roman" w:cs="Times New Roman"/>
          <w:b/>
          <w:sz w:val="24"/>
          <w:szCs w:val="24"/>
        </w:rPr>
        <w:t>РАНА ЗДОРОВЬЯ НАСЕЛЕНИЯ</w:t>
      </w:r>
      <w:r w:rsidRPr="00F40F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733E" w:rsidRDefault="003F733E" w:rsidP="00FA5C3E">
      <w:pPr>
        <w:spacing w:after="0" w:line="240" w:lineRule="auto"/>
        <w:ind w:firstLine="567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B0FB0" w:rsidRDefault="003B0FB0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продолжительность жизни в муниципальном образовании Киреевский район соответствует средней продолжительности жизни в Тульской области и</w:t>
      </w:r>
      <w:r w:rsidRPr="003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3B0FB0">
        <w:rPr>
          <w:rFonts w:ascii="Times New Roman" w:hAnsi="Times New Roman" w:cs="Times New Roman"/>
          <w:sz w:val="24"/>
          <w:szCs w:val="24"/>
        </w:rPr>
        <w:t>(по данным Росстата за 2016 г.) 70,8 лет (при средней продолжительности жизни в стране около 72 лет).</w:t>
      </w:r>
    </w:p>
    <w:p w:rsidR="003B0FB0" w:rsidRPr="003B0FB0" w:rsidRDefault="003B0FB0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</w:t>
      </w:r>
      <w:hyperlink r:id="rId56" w:history="1">
        <w:r w:rsidRPr="003B0FB0">
          <w:rPr>
            <w:rStyle w:val="af2"/>
            <w:rFonts w:ascii="Times New Roman" w:hAnsi="Times New Roman" w:cs="Times New Roman"/>
            <w:sz w:val="24"/>
            <w:szCs w:val="24"/>
          </w:rPr>
          <w:t>https://www.tsn24.ru/news/obshchestvo/2018-08-03-v-tulskoj-oblasti-muzhchiny-zhivut-na-11-3-goda-menshe-zhenshhin/</w:t>
        </w:r>
      </w:hyperlink>
      <w:r w:rsidRPr="003B0FB0">
        <w:rPr>
          <w:rFonts w:ascii="Times New Roman" w:hAnsi="Times New Roman" w:cs="Times New Roman"/>
          <w:sz w:val="24"/>
          <w:szCs w:val="24"/>
        </w:rPr>
        <w:t xml:space="preserve"> средняя про</w:t>
      </w:r>
      <w:r>
        <w:rPr>
          <w:rFonts w:ascii="Times New Roman" w:hAnsi="Times New Roman" w:cs="Times New Roman"/>
          <w:sz w:val="24"/>
          <w:szCs w:val="24"/>
        </w:rPr>
        <w:t xml:space="preserve">должительность жизни мужчин </w:t>
      </w:r>
      <w:r w:rsidR="002A700A">
        <w:rPr>
          <w:rFonts w:ascii="Times New Roman" w:hAnsi="Times New Roman" w:cs="Times New Roman"/>
          <w:sz w:val="24"/>
          <w:szCs w:val="24"/>
        </w:rPr>
        <w:t xml:space="preserve">в 2018 г. 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="002A700A">
        <w:rPr>
          <w:rFonts w:ascii="Times New Roman" w:hAnsi="Times New Roman" w:cs="Times New Roman"/>
          <w:sz w:val="24"/>
          <w:szCs w:val="24"/>
        </w:rPr>
        <w:t>ила</w:t>
      </w:r>
      <w:r>
        <w:rPr>
          <w:rFonts w:ascii="Times New Roman" w:hAnsi="Times New Roman" w:cs="Times New Roman"/>
          <w:sz w:val="24"/>
          <w:szCs w:val="24"/>
        </w:rPr>
        <w:t xml:space="preserve"> 64,8 года</w:t>
      </w:r>
      <w:r w:rsidR="002A700A">
        <w:rPr>
          <w:rFonts w:ascii="Times New Roman" w:hAnsi="Times New Roman" w:cs="Times New Roman"/>
          <w:sz w:val="24"/>
          <w:szCs w:val="24"/>
        </w:rPr>
        <w:t>, что на 11,3 года меньше продолжительности жизни женщин.</w:t>
      </w:r>
    </w:p>
    <w:p w:rsidR="003B0FB0" w:rsidRDefault="002A700A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структуру смертности мужского населения активного трудоспособного возраста, 33-55 лет, основной вклад вносят болезни системы кровообращения, в том числе в результате злоупотребления алкоголем (32 %), новообразования, в том числе злокачественные новообразования органов дыхания, полости рта, поджелудочной железы (11,3 %), заболевания желудочно-кишечного тракта (11,2 %). На третьем месте – несчастные случаи, отравления и травмы </w:t>
      </w:r>
      <w:r w:rsidR="00522913">
        <w:rPr>
          <w:rFonts w:ascii="Times New Roman" w:hAnsi="Times New Roman" w:cs="Times New Roman"/>
          <w:sz w:val="24"/>
          <w:szCs w:val="24"/>
        </w:rPr>
        <w:t>(7,3 %).</w:t>
      </w:r>
    </w:p>
    <w:p w:rsidR="00522913" w:rsidRDefault="00522913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 с уровнем заболеваемости взрослых в Туле и </w:t>
      </w:r>
      <w:hyperlink r:id="rId57" w:history="1">
        <w:r w:rsidRPr="00522913">
          <w:rPr>
            <w:rStyle w:val="af2"/>
            <w:rFonts w:ascii="Times New Roman" w:hAnsi="Times New Roman" w:cs="Times New Roman"/>
            <w:sz w:val="24"/>
            <w:szCs w:val="24"/>
          </w:rPr>
          <w:t>https://newstula.ru/fn_396153.html</w:t>
        </w:r>
      </w:hyperlink>
      <w:r w:rsidRPr="00522913">
        <w:rPr>
          <w:rFonts w:ascii="Times New Roman" w:hAnsi="Times New Roman" w:cs="Times New Roman"/>
          <w:sz w:val="24"/>
          <w:szCs w:val="24"/>
        </w:rPr>
        <w:t xml:space="preserve"> и близ</w:t>
      </w:r>
      <w:r w:rsidR="0041278B">
        <w:rPr>
          <w:rFonts w:ascii="Times New Roman" w:hAnsi="Times New Roman" w:cs="Times New Roman"/>
          <w:sz w:val="24"/>
          <w:szCs w:val="24"/>
        </w:rPr>
        <w:t xml:space="preserve"> </w:t>
      </w:r>
      <w:r w:rsidRPr="00522913">
        <w:rPr>
          <w:rFonts w:ascii="Times New Roman" w:hAnsi="Times New Roman" w:cs="Times New Roman"/>
          <w:sz w:val="24"/>
          <w:szCs w:val="24"/>
        </w:rPr>
        <w:t>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к нему населенных пунктов, в том числе</w:t>
      </w:r>
      <w:r w:rsidR="00B661A3">
        <w:rPr>
          <w:rFonts w:ascii="Times New Roman" w:hAnsi="Times New Roman" w:cs="Times New Roman"/>
          <w:sz w:val="24"/>
          <w:szCs w:val="24"/>
        </w:rPr>
        <w:t xml:space="preserve">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 Киреевского района, наход</w:t>
      </w:r>
      <w:r w:rsidR="00B661A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тся на критическом уровне.</w:t>
      </w:r>
    </w:p>
    <w:p w:rsidR="00BB08B6" w:rsidRDefault="00BB08B6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 из табл.</w:t>
      </w:r>
      <w:r w:rsidR="00476C7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 по данным 2016 г. в Киреевском районе причиной смерти умерших на 10 тыс. населения стали:</w:t>
      </w:r>
    </w:p>
    <w:p w:rsidR="00BB08B6" w:rsidRDefault="00BB08B6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болезни системы кровообращения – 600,9 случаев;</w:t>
      </w:r>
    </w:p>
    <w:p w:rsidR="00BB08B6" w:rsidRDefault="00BB08B6" w:rsidP="00BB0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новообразования – 223,4 случаев;</w:t>
      </w:r>
    </w:p>
    <w:p w:rsidR="00BB08B6" w:rsidRDefault="00BB08B6" w:rsidP="00BB0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несчастных случаев, отравлений </w:t>
      </w:r>
      <w:r w:rsidR="004B6DB0">
        <w:rPr>
          <w:rFonts w:ascii="Times New Roman" w:hAnsi="Times New Roman" w:cs="Times New Roman"/>
          <w:sz w:val="24"/>
          <w:szCs w:val="24"/>
        </w:rPr>
        <w:t xml:space="preserve">(в том числе спиртосодержащей продукцией) </w:t>
      </w:r>
      <w:r>
        <w:rPr>
          <w:rFonts w:ascii="Times New Roman" w:hAnsi="Times New Roman" w:cs="Times New Roman"/>
          <w:sz w:val="24"/>
          <w:szCs w:val="24"/>
        </w:rPr>
        <w:t>и травм – 133,5 случаев;</w:t>
      </w:r>
    </w:p>
    <w:p w:rsidR="00BB08B6" w:rsidRDefault="00BB08B6" w:rsidP="00BB0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болезни органов пищеварения – 83,1 случаев;</w:t>
      </w:r>
    </w:p>
    <w:p w:rsidR="00BB08B6" w:rsidRDefault="00BB08B6" w:rsidP="00BB0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болезни органов дыхания – 76,3 случаев;</w:t>
      </w:r>
    </w:p>
    <w:p w:rsidR="00BB08B6" w:rsidRDefault="00BB08B6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инфекционные и паразитарные болезни – 13,6 случаев.</w:t>
      </w:r>
    </w:p>
    <w:p w:rsidR="00BB08B6" w:rsidRDefault="004B6DB0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Киреевского района в ранжировании территорий Тульской области по величине показателя первичной заболеваемости наркоманией за 2016 г. (на 100 тыс. населения) показано на рис. </w:t>
      </w:r>
      <w:r w:rsidR="00476C73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08B6" w:rsidRPr="00331487" w:rsidRDefault="00BB08B6" w:rsidP="00BB08B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522913" w:rsidRPr="00BB08B6" w:rsidRDefault="00BB08B6" w:rsidP="00BB08B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8B6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 w:rsidR="00476C73">
        <w:rPr>
          <w:rFonts w:ascii="Times New Roman" w:hAnsi="Times New Roman" w:cs="Times New Roman"/>
          <w:i/>
          <w:iCs/>
          <w:sz w:val="24"/>
          <w:szCs w:val="24"/>
        </w:rPr>
        <w:t>30</w:t>
      </w:r>
      <w:r w:rsidRPr="00BB08B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A700A" w:rsidRPr="003B0FB0" w:rsidRDefault="002A700A" w:rsidP="004B6D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3200" cy="5067306"/>
            <wp:effectExtent l="0" t="0" r="127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680" cy="509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DB0" w:rsidRDefault="004B6DB0" w:rsidP="004127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69200" cy="2181600"/>
            <wp:effectExtent l="0" t="0" r="0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063" cy="221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DB0" w:rsidRPr="004B6DB0" w:rsidRDefault="004B6DB0" w:rsidP="004B6DB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</w:rPr>
      </w:pPr>
      <w:r w:rsidRPr="004B6DB0">
        <w:rPr>
          <w:rFonts w:ascii="Times New Roman" w:hAnsi="Times New Roman" w:cs="Times New Roman"/>
          <w:i/>
          <w:iCs/>
        </w:rPr>
        <w:t xml:space="preserve">Рис. </w:t>
      </w:r>
      <w:r w:rsidR="00476C73">
        <w:rPr>
          <w:rFonts w:ascii="Times New Roman" w:hAnsi="Times New Roman" w:cs="Times New Roman"/>
          <w:i/>
          <w:iCs/>
        </w:rPr>
        <w:t>22</w:t>
      </w:r>
      <w:r w:rsidRPr="004B6DB0">
        <w:rPr>
          <w:rFonts w:ascii="Times New Roman" w:hAnsi="Times New Roman" w:cs="Times New Roman"/>
          <w:i/>
          <w:iCs/>
        </w:rPr>
        <w:t xml:space="preserve"> – </w:t>
      </w:r>
      <w:r>
        <w:rPr>
          <w:rFonts w:ascii="Times New Roman" w:hAnsi="Times New Roman" w:cs="Times New Roman"/>
          <w:i/>
          <w:iCs/>
        </w:rPr>
        <w:t>Ранжирование территорий тульской области по величине показателя первичной заболеваемости наркоманией за 2016 г. (на 100 тыс. населения)</w:t>
      </w:r>
    </w:p>
    <w:p w:rsidR="004B6DB0" w:rsidRDefault="004B6DB0" w:rsidP="003B0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5A66" w:rsidRDefault="00F45A66" w:rsidP="00BB0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показатели в области здравоохранения по Киреевскому району за период 2010-2018 годы и прогнозные значения до 2030 г. представлены в табл.3</w:t>
      </w:r>
      <w:r w:rsidR="00476C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A66" w:rsidRPr="00F45A66" w:rsidRDefault="00F45A66" w:rsidP="00F45A6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5A66" w:rsidRPr="00F45A66" w:rsidRDefault="00F45A66" w:rsidP="00F45A6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5A66">
        <w:rPr>
          <w:rFonts w:ascii="Times New Roman" w:hAnsi="Times New Roman" w:cs="Times New Roman"/>
          <w:i/>
          <w:iCs/>
          <w:sz w:val="24"/>
          <w:szCs w:val="24"/>
        </w:rPr>
        <w:t>Таблица 3</w:t>
      </w:r>
      <w:r w:rsidR="00476C7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F45A6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F45A66" w:rsidRPr="00F45A66" w:rsidRDefault="00F45A66" w:rsidP="00F45A6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3653"/>
        <w:gridCol w:w="2268"/>
        <w:gridCol w:w="747"/>
        <w:gridCol w:w="947"/>
        <w:gridCol w:w="749"/>
        <w:gridCol w:w="981"/>
      </w:tblGrid>
      <w:tr w:rsidR="00F45A66" w:rsidTr="00F45A66">
        <w:tc>
          <w:tcPr>
            <w:tcW w:w="3653" w:type="dxa"/>
            <w:shd w:val="clear" w:color="auto" w:fill="244061" w:themeFill="accent1" w:themeFillShade="80"/>
          </w:tcPr>
          <w:p w:rsidR="00F45A66" w:rsidRPr="00F45A66" w:rsidRDefault="00F45A66" w:rsidP="00F45A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5A66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5692" w:type="dxa"/>
            <w:gridSpan w:val="5"/>
            <w:shd w:val="clear" w:color="auto" w:fill="244061" w:themeFill="accent1" w:themeFillShade="80"/>
          </w:tcPr>
          <w:p w:rsidR="00F45A66" w:rsidRPr="00F45A66" w:rsidRDefault="00F45A66" w:rsidP="00F45A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5A66">
              <w:rPr>
                <w:rFonts w:ascii="Times New Roman" w:hAnsi="Times New Roman" w:cs="Times New Roman"/>
                <w:b/>
                <w:bCs/>
              </w:rPr>
              <w:t>Фактическое и прогнозное значение показателя</w:t>
            </w:r>
          </w:p>
        </w:tc>
      </w:tr>
      <w:tr w:rsidR="00C41FDF" w:rsidTr="00E00A47">
        <w:tc>
          <w:tcPr>
            <w:tcW w:w="5921" w:type="dxa"/>
            <w:gridSpan w:val="2"/>
            <w:vMerge w:val="restart"/>
          </w:tcPr>
          <w:p w:rsidR="00C41FDF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Младенческая смертность, </w:t>
            </w:r>
          </w:p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1000 новорожденных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C41FDF" w:rsidTr="00E00A47">
        <w:tc>
          <w:tcPr>
            <w:tcW w:w="5921" w:type="dxa"/>
            <w:gridSpan w:val="2"/>
            <w:vMerge w:val="restart"/>
          </w:tcPr>
          <w:p w:rsidR="00C41FDF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Смертность в трудоспособном возрасте, </w:t>
            </w:r>
          </w:p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1000 трудоспособного населения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</w:tr>
      <w:tr w:rsidR="00C41FDF" w:rsidTr="00E00A47">
        <w:tc>
          <w:tcPr>
            <w:tcW w:w="5921" w:type="dxa"/>
            <w:gridSpan w:val="2"/>
            <w:vMerge w:val="restart"/>
          </w:tcPr>
          <w:p w:rsidR="00C41FDF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Смертность от болезней системы кровообращения,</w:t>
            </w:r>
          </w:p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случаев на 1000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C41FDF" w:rsidRPr="00CF687E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</w:tr>
      <w:tr w:rsidR="00C41FDF" w:rsidTr="00E00A47">
        <w:tc>
          <w:tcPr>
            <w:tcW w:w="5921" w:type="dxa"/>
            <w:gridSpan w:val="2"/>
            <w:vMerge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C41FDF" w:rsidRPr="00F45A66" w:rsidRDefault="00C41FDF" w:rsidP="00C41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</w:tcPr>
          <w:p w:rsidR="00C41FDF" w:rsidRPr="00F45A66" w:rsidRDefault="00C41FDF" w:rsidP="00C4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</w:tbl>
    <w:p w:rsidR="00F45A66" w:rsidRDefault="00F45A66" w:rsidP="00F45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78B" w:rsidRDefault="00BB08B6" w:rsidP="00BB0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Киреевского района </w:t>
      </w:r>
      <w:r w:rsidR="004B6DB0">
        <w:rPr>
          <w:rFonts w:ascii="Times New Roman" w:hAnsi="Times New Roman" w:cs="Times New Roman"/>
          <w:sz w:val="24"/>
          <w:szCs w:val="24"/>
        </w:rPr>
        <w:t>в 2017 г</w:t>
      </w:r>
      <w:r w:rsidR="00B661A3">
        <w:rPr>
          <w:rFonts w:ascii="Times New Roman" w:hAnsi="Times New Roman" w:cs="Times New Roman"/>
          <w:sz w:val="24"/>
          <w:szCs w:val="24"/>
        </w:rPr>
        <w:t>.</w:t>
      </w:r>
      <w:r w:rsidR="00B661A3" w:rsidRPr="00B661A3">
        <w:rPr>
          <w:rFonts w:ascii="Times New Roman" w:hAnsi="Times New Roman" w:cs="Times New Roman"/>
          <w:sz w:val="24"/>
          <w:szCs w:val="24"/>
        </w:rPr>
        <w:t xml:space="preserve"> </w:t>
      </w:r>
      <w:r w:rsidR="00B661A3">
        <w:rPr>
          <w:rFonts w:ascii="Times New Roman" w:hAnsi="Times New Roman" w:cs="Times New Roman"/>
          <w:sz w:val="24"/>
          <w:szCs w:val="24"/>
        </w:rPr>
        <w:t>функционировали</w:t>
      </w:r>
      <w:r w:rsidR="004B6DB0">
        <w:rPr>
          <w:rFonts w:ascii="Times New Roman" w:hAnsi="Times New Roman" w:cs="Times New Roman"/>
          <w:sz w:val="24"/>
          <w:szCs w:val="24"/>
        </w:rPr>
        <w:t xml:space="preserve"> – 31, в 2018 г – 32 </w:t>
      </w:r>
      <w:r>
        <w:rPr>
          <w:rFonts w:ascii="Times New Roman" w:hAnsi="Times New Roman" w:cs="Times New Roman"/>
          <w:sz w:val="24"/>
          <w:szCs w:val="24"/>
        </w:rPr>
        <w:t>лечебно-профилактических организаций</w:t>
      </w:r>
      <w:r w:rsidR="0041278B">
        <w:rPr>
          <w:rFonts w:ascii="Times New Roman" w:hAnsi="Times New Roman" w:cs="Times New Roman"/>
          <w:sz w:val="24"/>
          <w:szCs w:val="24"/>
        </w:rPr>
        <w:t xml:space="preserve"> (см. табл.3</w:t>
      </w:r>
      <w:r w:rsidR="00476C73">
        <w:rPr>
          <w:rFonts w:ascii="Times New Roman" w:hAnsi="Times New Roman" w:cs="Times New Roman"/>
          <w:sz w:val="24"/>
          <w:szCs w:val="24"/>
        </w:rPr>
        <w:t>2</w:t>
      </w:r>
      <w:r w:rsidR="0041278B">
        <w:rPr>
          <w:rFonts w:ascii="Times New Roman" w:hAnsi="Times New Roman" w:cs="Times New Roman"/>
          <w:sz w:val="24"/>
          <w:szCs w:val="24"/>
        </w:rPr>
        <w:t xml:space="preserve">). </w:t>
      </w:r>
      <w:r w:rsidRPr="00063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8B6" w:rsidRDefault="00BB08B6" w:rsidP="00BB0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об учреждениях здравоохранения Киреевского района, их характеристиках и проводимых строительных и ремонтных работах представлены в Приложении</w:t>
      </w:r>
      <w:r w:rsidR="00B661A3">
        <w:rPr>
          <w:rFonts w:ascii="Times New Roman" w:hAnsi="Times New Roman" w:cs="Times New Roman"/>
          <w:sz w:val="24"/>
          <w:szCs w:val="24"/>
        </w:rPr>
        <w:t xml:space="preserve"> </w:t>
      </w:r>
      <w:r w:rsidR="00B661A3" w:rsidRPr="00FC3545">
        <w:rPr>
          <w:rFonts w:ascii="Times New Roman" w:hAnsi="Times New Roman" w:cs="Times New Roman"/>
          <w:sz w:val="24"/>
          <w:szCs w:val="24"/>
        </w:rPr>
        <w:t>П</w:t>
      </w:r>
      <w:r w:rsidRPr="00FC3545">
        <w:rPr>
          <w:rFonts w:ascii="Times New Roman" w:hAnsi="Times New Roman" w:cs="Times New Roman"/>
          <w:sz w:val="24"/>
          <w:szCs w:val="24"/>
        </w:rPr>
        <w:t>-</w:t>
      </w:r>
      <w:r w:rsidR="00B661A3" w:rsidRPr="00FC3545">
        <w:rPr>
          <w:rFonts w:ascii="Times New Roman" w:hAnsi="Times New Roman" w:cs="Times New Roman"/>
          <w:sz w:val="24"/>
          <w:szCs w:val="24"/>
        </w:rPr>
        <w:t>5</w:t>
      </w:r>
      <w:r w:rsidRPr="00FC35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61A3" w:rsidRDefault="00B661A3" w:rsidP="00B661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3 квартала 2019 года</w:t>
      </w:r>
      <w:r w:rsidRPr="008E3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государственное учреждение здравоохранения Тульской области «Киреевская районная больница» занимала 6 позицию в рейтинге учреждений здравоохранения Тульской области.</w:t>
      </w:r>
    </w:p>
    <w:p w:rsidR="00701497" w:rsidRDefault="00701497" w:rsidP="00355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701497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1497" w:rsidRDefault="00701497" w:rsidP="0070149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5018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Таблица</w:t>
      </w:r>
      <w:r w:rsidR="004127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3</w:t>
      </w:r>
      <w:r w:rsidR="00476C73"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  <w:r w:rsidRPr="00D25018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41278B" w:rsidRPr="0041278B" w:rsidRDefault="0041278B" w:rsidP="0070149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14596" w:type="dxa"/>
        <w:tblLook w:val="04A0"/>
      </w:tblPr>
      <w:tblGrid>
        <w:gridCol w:w="2567"/>
        <w:gridCol w:w="1395"/>
        <w:gridCol w:w="2307"/>
        <w:gridCol w:w="1636"/>
        <w:gridCol w:w="1420"/>
        <w:gridCol w:w="5271"/>
      </w:tblGrid>
      <w:tr w:rsidR="00701497" w:rsidRPr="004669A8" w:rsidTr="00BD19AB">
        <w:trPr>
          <w:trHeight w:val="562"/>
        </w:trPr>
        <w:tc>
          <w:tcPr>
            <w:tcW w:w="2675" w:type="dxa"/>
            <w:shd w:val="clear" w:color="auto" w:fill="244061" w:themeFill="accent1" w:themeFillShade="80"/>
          </w:tcPr>
          <w:p w:rsidR="00701497" w:rsidRPr="004669A8" w:rsidRDefault="0070149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414" w:type="dxa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244061" w:themeFill="accent1" w:themeFillShade="80"/>
          </w:tcPr>
          <w:p w:rsidR="00701497" w:rsidRPr="004669A8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лечебно-профилактических учреждений, ед.</w:t>
            </w:r>
          </w:p>
        </w:tc>
        <w:tc>
          <w:tcPr>
            <w:tcW w:w="1660" w:type="dxa"/>
            <w:shd w:val="clear" w:color="auto" w:fill="244061" w:themeFill="accent1" w:themeFillShade="80"/>
          </w:tcPr>
          <w:p w:rsidR="00701497" w:rsidRPr="004669A8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населенных пунктов</w:t>
            </w:r>
          </w:p>
        </w:tc>
        <w:tc>
          <w:tcPr>
            <w:tcW w:w="1420" w:type="dxa"/>
            <w:shd w:val="clear" w:color="auto" w:fill="244061" w:themeFill="accent1" w:themeFillShade="80"/>
          </w:tcPr>
          <w:p w:rsidR="00701497" w:rsidRPr="004669A8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Население, человек</w:t>
            </w:r>
          </w:p>
        </w:tc>
        <w:tc>
          <w:tcPr>
            <w:tcW w:w="5120" w:type="dxa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распреде</w:t>
            </w:r>
            <w:r w:rsidR="0041278B">
              <w:rPr>
                <w:rFonts w:ascii="Times New Roman" w:hAnsi="Times New Roman" w:cs="Times New Roman"/>
                <w:b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 объектов здравоохранения, %</w:t>
            </w: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Pr="00E82239" w:rsidRDefault="00701497" w:rsidP="00BD1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39">
              <w:rPr>
                <w:rFonts w:ascii="Times New Roman" w:hAnsi="Times New Roman" w:cs="Times New Roman"/>
                <w:b/>
                <w:sz w:val="24"/>
                <w:szCs w:val="24"/>
              </w:rPr>
              <w:t>МО Киреевский район</w:t>
            </w:r>
          </w:p>
        </w:tc>
        <w:tc>
          <w:tcPr>
            <w:tcW w:w="1414" w:type="dxa"/>
          </w:tcPr>
          <w:p w:rsidR="00701497" w:rsidRPr="00E82239" w:rsidRDefault="0070149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39">
              <w:rPr>
                <w:rFonts w:ascii="Times New Roman" w:hAnsi="Times New Roman" w:cs="Times New Roman"/>
                <w:b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Pr="00E82239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3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 w:val="restart"/>
          </w:tcPr>
          <w:p w:rsidR="00701497" w:rsidRDefault="00311B12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object w:dxaOrig="5055" w:dyaOrig="5835">
                <v:shape id="_x0000_i1037" type="#_x0000_t75" style="width:252.5pt;height:291.55pt" o:ole="">
                  <v:imagedata r:id="rId60" o:title=""/>
                </v:shape>
                <o:OLEObject Type="Embed" ProgID="PBrush" ShapeID="_x0000_i1037" DrawAspect="Content" ObjectID="_1652000578" r:id="rId61"/>
              </w:object>
            </w:r>
          </w:p>
        </w:tc>
      </w:tr>
      <w:tr w:rsidR="00701497" w:rsidTr="00BD19AB">
        <w:tc>
          <w:tcPr>
            <w:tcW w:w="2675" w:type="dxa"/>
            <w:vMerge/>
          </w:tcPr>
          <w:p w:rsidR="00701497" w:rsidRPr="00E82239" w:rsidRDefault="00701497" w:rsidP="00BD1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Pr="00E82239" w:rsidRDefault="0070149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39">
              <w:rPr>
                <w:rFonts w:ascii="Times New Roman" w:hAnsi="Times New Roman" w:cs="Times New Roman"/>
                <w:b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Pr="00E82239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3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</w:t>
            </w:r>
            <w:r w:rsidR="000C5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Киреевск</w:t>
            </w: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29184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</w:t>
            </w:r>
            <w:r w:rsidR="000C5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Болохово</w:t>
            </w: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9043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</w:t>
            </w:r>
            <w:r w:rsidR="000C5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Липки</w:t>
            </w: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9114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Бородинское </w:t>
            </w: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9459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Шварцевское </w:t>
            </w: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6204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Богучаровское </w:t>
            </w: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1558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Красноярское </w:t>
            </w: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1488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Приупское </w:t>
            </w: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3261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Дедиловское </w:t>
            </w:r>
          </w:p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20" w:type="dxa"/>
            <w:vMerge w:val="restart"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3332</w:t>
            </w: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97" w:rsidTr="00BD19AB">
        <w:tc>
          <w:tcPr>
            <w:tcW w:w="2675" w:type="dxa"/>
            <w:vMerge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2307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701497" w:rsidRDefault="00701497" w:rsidP="00BD19A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20" w:type="dxa"/>
            <w:vMerge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01497" w:rsidRDefault="00701497" w:rsidP="0070149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701497" w:rsidRDefault="00701497" w:rsidP="00355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701497" w:rsidSect="0070149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303BD" w:rsidRPr="00377E67" w:rsidRDefault="006303BD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7E67"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="00544B35" w:rsidRPr="00377E67">
        <w:rPr>
          <w:rFonts w:ascii="Times New Roman" w:hAnsi="Times New Roman" w:cs="Times New Roman"/>
          <w:b/>
          <w:sz w:val="24"/>
          <w:szCs w:val="24"/>
        </w:rPr>
        <w:t>БРАЗОВАНИЕ</w:t>
      </w:r>
      <w:r w:rsidRPr="00377E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3DC0" w:rsidRDefault="00403DC0" w:rsidP="00403D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810FC" w:rsidRDefault="003810FC" w:rsidP="00803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образовании Киреевский район по состоянию на 01.01.01 численность детей дошкольного и школьного возраста составила 8767 чел., по прогнозным оценкам к 2030 г. их количество возрастет до 8866 чел. (см. табл.3</w:t>
      </w:r>
      <w:r w:rsidR="00311B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810FC" w:rsidRPr="003810FC" w:rsidRDefault="003810FC" w:rsidP="003810F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810FC" w:rsidRPr="003810FC" w:rsidRDefault="003810FC" w:rsidP="003810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10FC">
        <w:rPr>
          <w:rFonts w:ascii="Times New Roman" w:hAnsi="Times New Roman" w:cs="Times New Roman"/>
          <w:i/>
          <w:iCs/>
          <w:sz w:val="24"/>
          <w:szCs w:val="24"/>
        </w:rPr>
        <w:t>Таблица 3</w:t>
      </w:r>
      <w:r w:rsidR="00311B12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3810F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810FC" w:rsidRPr="003810FC" w:rsidRDefault="003810FC" w:rsidP="003810F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5524"/>
        <w:gridCol w:w="1275"/>
        <w:gridCol w:w="1276"/>
        <w:gridCol w:w="1270"/>
      </w:tblGrid>
      <w:tr w:rsidR="003810FC" w:rsidTr="003810FC">
        <w:tc>
          <w:tcPr>
            <w:tcW w:w="5524" w:type="dxa"/>
            <w:vMerge w:val="restart"/>
            <w:shd w:val="clear" w:color="auto" w:fill="244061" w:themeFill="accent1" w:themeFillShade="80"/>
          </w:tcPr>
          <w:p w:rsidR="003810FC" w:rsidRPr="003810FC" w:rsidRDefault="003810FC" w:rsidP="00381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10FC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3821" w:type="dxa"/>
            <w:gridSpan w:val="3"/>
            <w:shd w:val="clear" w:color="auto" w:fill="244061" w:themeFill="accent1" w:themeFillShade="80"/>
          </w:tcPr>
          <w:p w:rsidR="003810FC" w:rsidRPr="003810FC" w:rsidRDefault="003810FC" w:rsidP="00381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10FC">
              <w:rPr>
                <w:rFonts w:ascii="Times New Roman" w:hAnsi="Times New Roman" w:cs="Times New Roman"/>
                <w:b/>
                <w:bCs/>
              </w:rPr>
              <w:t>Человек от всего населения района</w:t>
            </w:r>
          </w:p>
        </w:tc>
      </w:tr>
      <w:tr w:rsidR="003810FC" w:rsidTr="003810FC">
        <w:tc>
          <w:tcPr>
            <w:tcW w:w="5524" w:type="dxa"/>
            <w:vMerge/>
            <w:shd w:val="clear" w:color="auto" w:fill="244061" w:themeFill="accent1" w:themeFillShade="80"/>
          </w:tcPr>
          <w:p w:rsidR="003810FC" w:rsidRPr="003810FC" w:rsidRDefault="003810FC" w:rsidP="00381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shd w:val="clear" w:color="auto" w:fill="244061" w:themeFill="accent1" w:themeFillShade="80"/>
          </w:tcPr>
          <w:p w:rsidR="003810FC" w:rsidRPr="003810FC" w:rsidRDefault="003810FC" w:rsidP="00381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10FC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  <w:tc>
          <w:tcPr>
            <w:tcW w:w="1276" w:type="dxa"/>
            <w:shd w:val="clear" w:color="auto" w:fill="244061" w:themeFill="accent1" w:themeFillShade="80"/>
          </w:tcPr>
          <w:p w:rsidR="003810FC" w:rsidRPr="003810FC" w:rsidRDefault="003810FC" w:rsidP="00381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10FC">
              <w:rPr>
                <w:rFonts w:ascii="Times New Roman" w:hAnsi="Times New Roman" w:cs="Times New Roman"/>
                <w:b/>
                <w:bCs/>
              </w:rPr>
              <w:t>2025 г.</w:t>
            </w:r>
          </w:p>
        </w:tc>
        <w:tc>
          <w:tcPr>
            <w:tcW w:w="1270" w:type="dxa"/>
            <w:shd w:val="clear" w:color="auto" w:fill="244061" w:themeFill="accent1" w:themeFillShade="80"/>
          </w:tcPr>
          <w:p w:rsidR="003810FC" w:rsidRPr="003810FC" w:rsidRDefault="003810FC" w:rsidP="003810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10FC">
              <w:rPr>
                <w:rFonts w:ascii="Times New Roman" w:hAnsi="Times New Roman" w:cs="Times New Roman"/>
                <w:b/>
                <w:bCs/>
              </w:rPr>
              <w:t>2030 г.</w:t>
            </w:r>
          </w:p>
        </w:tc>
      </w:tr>
      <w:tr w:rsidR="003810FC" w:rsidTr="003810FC">
        <w:tc>
          <w:tcPr>
            <w:tcW w:w="5524" w:type="dxa"/>
          </w:tcPr>
          <w:p w:rsidR="003810FC" w:rsidRDefault="003810FC" w:rsidP="0038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возрасте от 0 до 15 лет</w:t>
            </w:r>
          </w:p>
        </w:tc>
        <w:tc>
          <w:tcPr>
            <w:tcW w:w="1275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8767</w:t>
            </w:r>
          </w:p>
        </w:tc>
        <w:tc>
          <w:tcPr>
            <w:tcW w:w="1276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8866</w:t>
            </w:r>
          </w:p>
        </w:tc>
        <w:tc>
          <w:tcPr>
            <w:tcW w:w="1270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8866</w:t>
            </w:r>
          </w:p>
        </w:tc>
      </w:tr>
      <w:tr w:rsidR="003810FC" w:rsidTr="003810FC">
        <w:tc>
          <w:tcPr>
            <w:tcW w:w="5524" w:type="dxa"/>
          </w:tcPr>
          <w:p w:rsidR="003810FC" w:rsidRDefault="003810FC" w:rsidP="0038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том числе:</w:t>
            </w:r>
          </w:p>
        </w:tc>
        <w:tc>
          <w:tcPr>
            <w:tcW w:w="1275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0FC" w:rsidTr="003810FC">
        <w:tc>
          <w:tcPr>
            <w:tcW w:w="5524" w:type="dxa"/>
          </w:tcPr>
          <w:p w:rsidR="003810FC" w:rsidRDefault="003810FC" w:rsidP="0038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 до 6 лет</w:t>
            </w:r>
          </w:p>
        </w:tc>
        <w:tc>
          <w:tcPr>
            <w:tcW w:w="1275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3901</w:t>
            </w:r>
          </w:p>
        </w:tc>
        <w:tc>
          <w:tcPr>
            <w:tcW w:w="1276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</w:t>
            </w:r>
          </w:p>
        </w:tc>
        <w:tc>
          <w:tcPr>
            <w:tcW w:w="1270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</w:t>
            </w:r>
          </w:p>
        </w:tc>
      </w:tr>
      <w:tr w:rsidR="003810FC" w:rsidTr="003810FC">
        <w:tc>
          <w:tcPr>
            <w:tcW w:w="5524" w:type="dxa"/>
          </w:tcPr>
          <w:p w:rsidR="003810FC" w:rsidRDefault="003810FC" w:rsidP="0038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</w:t>
            </w:r>
          </w:p>
        </w:tc>
        <w:tc>
          <w:tcPr>
            <w:tcW w:w="1275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0FC" w:rsidTr="003810FC">
        <w:tc>
          <w:tcPr>
            <w:tcW w:w="5524" w:type="dxa"/>
          </w:tcPr>
          <w:p w:rsidR="003810FC" w:rsidRDefault="003810FC" w:rsidP="0038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 до 3 лет</w:t>
            </w:r>
          </w:p>
        </w:tc>
        <w:tc>
          <w:tcPr>
            <w:tcW w:w="1275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276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270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</w:tr>
      <w:tr w:rsidR="003810FC" w:rsidTr="003810FC">
        <w:tc>
          <w:tcPr>
            <w:tcW w:w="5524" w:type="dxa"/>
          </w:tcPr>
          <w:p w:rsidR="003810FC" w:rsidRDefault="003810FC" w:rsidP="0038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 до 6 лет</w:t>
            </w:r>
          </w:p>
        </w:tc>
        <w:tc>
          <w:tcPr>
            <w:tcW w:w="1275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270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</w:tr>
      <w:tr w:rsidR="003810FC" w:rsidTr="003810FC">
        <w:tc>
          <w:tcPr>
            <w:tcW w:w="5524" w:type="dxa"/>
          </w:tcPr>
          <w:p w:rsidR="003810FC" w:rsidRDefault="003810FC" w:rsidP="0038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Школьники от 7 до 15 лет</w:t>
            </w:r>
          </w:p>
        </w:tc>
        <w:tc>
          <w:tcPr>
            <w:tcW w:w="1275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4866</w:t>
            </w:r>
          </w:p>
        </w:tc>
        <w:tc>
          <w:tcPr>
            <w:tcW w:w="1276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4916</w:t>
            </w:r>
          </w:p>
        </w:tc>
        <w:tc>
          <w:tcPr>
            <w:tcW w:w="1270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4916</w:t>
            </w:r>
          </w:p>
        </w:tc>
      </w:tr>
      <w:tr w:rsidR="003810FC" w:rsidTr="003810FC">
        <w:tc>
          <w:tcPr>
            <w:tcW w:w="5524" w:type="dxa"/>
          </w:tcPr>
          <w:p w:rsidR="003810FC" w:rsidRDefault="003810FC" w:rsidP="0038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 от 16-17 лет</w:t>
            </w:r>
          </w:p>
        </w:tc>
        <w:tc>
          <w:tcPr>
            <w:tcW w:w="1275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1238</w:t>
            </w:r>
          </w:p>
        </w:tc>
        <w:tc>
          <w:tcPr>
            <w:tcW w:w="1276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1288</w:t>
            </w:r>
          </w:p>
        </w:tc>
        <w:tc>
          <w:tcPr>
            <w:tcW w:w="1270" w:type="dxa"/>
          </w:tcPr>
          <w:p w:rsidR="003810FC" w:rsidRDefault="003810FC" w:rsidP="0038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1288</w:t>
            </w:r>
          </w:p>
        </w:tc>
      </w:tr>
    </w:tbl>
    <w:p w:rsidR="003810FC" w:rsidRPr="00C36D07" w:rsidRDefault="003810FC" w:rsidP="00803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EF9" w:rsidRPr="0080354A" w:rsidRDefault="0080354A" w:rsidP="00803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0354A">
        <w:rPr>
          <w:rFonts w:ascii="Times New Roman" w:hAnsi="Times New Roman" w:cs="Times New Roman"/>
          <w:sz w:val="24"/>
          <w:szCs w:val="24"/>
        </w:rPr>
        <w:t>муниципальном образовании Киреевский район по состоянию на 01.01.2019 г. функционир</w:t>
      </w:r>
      <w:r w:rsidR="003810FC">
        <w:rPr>
          <w:rFonts w:ascii="Times New Roman" w:hAnsi="Times New Roman" w:cs="Times New Roman"/>
          <w:sz w:val="24"/>
          <w:szCs w:val="24"/>
        </w:rPr>
        <w:t>ует</w:t>
      </w:r>
      <w:r w:rsidRPr="0080354A">
        <w:rPr>
          <w:rFonts w:ascii="Times New Roman" w:hAnsi="Times New Roman" w:cs="Times New Roman"/>
          <w:sz w:val="24"/>
          <w:szCs w:val="24"/>
        </w:rPr>
        <w:t xml:space="preserve"> 39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 в том числе:</w:t>
      </w:r>
    </w:p>
    <w:p w:rsidR="0080354A" w:rsidRPr="0080354A" w:rsidRDefault="0080354A" w:rsidP="00803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54A">
        <w:rPr>
          <w:rFonts w:ascii="Times New Roman" w:hAnsi="Times New Roman" w:cs="Times New Roman"/>
          <w:sz w:val="24"/>
          <w:szCs w:val="24"/>
        </w:rPr>
        <w:t>- 23 общеобразовательных учреждений (5 – средние общеобразовательные школы, 4 – основные общеобразовательные школы, 14 центров образования);</w:t>
      </w:r>
    </w:p>
    <w:p w:rsidR="0080354A" w:rsidRPr="0080354A" w:rsidRDefault="0080354A" w:rsidP="00803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54A">
        <w:rPr>
          <w:rFonts w:ascii="Times New Roman" w:hAnsi="Times New Roman" w:cs="Times New Roman"/>
          <w:sz w:val="24"/>
          <w:szCs w:val="24"/>
        </w:rPr>
        <w:t>- 13 дошкольных образовательных учреждений;</w:t>
      </w:r>
    </w:p>
    <w:p w:rsidR="0080354A" w:rsidRPr="0080354A" w:rsidRDefault="0080354A" w:rsidP="00803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54A">
        <w:rPr>
          <w:rFonts w:ascii="Times New Roman" w:hAnsi="Times New Roman" w:cs="Times New Roman"/>
          <w:sz w:val="24"/>
          <w:szCs w:val="24"/>
        </w:rPr>
        <w:t>- 4 учреждения дополнительного образования детей.</w:t>
      </w:r>
    </w:p>
    <w:p w:rsidR="0080354A" w:rsidRPr="00B27044" w:rsidRDefault="0080354A" w:rsidP="00B2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54A">
        <w:rPr>
          <w:rFonts w:ascii="Times New Roman" w:hAnsi="Times New Roman" w:cs="Times New Roman"/>
          <w:sz w:val="24"/>
          <w:szCs w:val="24"/>
        </w:rPr>
        <w:t xml:space="preserve">В 23 общеобразовательных учреждениях обучается 5828 человек, из них на уровне начального общего образования – 2546 учащихся, на уровне основного общего образования – 2871 чел., на уровне среднего образования – 411 чел. В 4 учреждениях дополнительного </w:t>
      </w:r>
      <w:r w:rsidRPr="00B27044">
        <w:rPr>
          <w:rFonts w:ascii="Times New Roman" w:hAnsi="Times New Roman" w:cs="Times New Roman"/>
          <w:sz w:val="24"/>
          <w:szCs w:val="24"/>
        </w:rPr>
        <w:t>образования обучается 2870</w:t>
      </w:r>
      <w:r w:rsidRPr="00B27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7044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80354A" w:rsidRPr="00B27044" w:rsidRDefault="00C837F1" w:rsidP="00B27044">
      <w:pPr>
        <w:shd w:val="clear" w:color="auto" w:fill="FFFFFF"/>
        <w:spacing w:after="0" w:line="240" w:lineRule="auto"/>
        <w:ind w:left="34" w:right="67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C837F1">
        <w:rPr>
          <w:rFonts w:ascii="Times New Roman" w:hAnsi="Times New Roman" w:cs="Times New Roman"/>
          <w:b/>
          <w:bCs/>
          <w:sz w:val="24"/>
          <w:szCs w:val="24"/>
        </w:rPr>
        <w:t>Дошкольн</w:t>
      </w:r>
      <w:r>
        <w:rPr>
          <w:rFonts w:ascii="Times New Roman" w:hAnsi="Times New Roman" w:cs="Times New Roman"/>
          <w:b/>
          <w:bCs/>
          <w:sz w:val="24"/>
          <w:szCs w:val="24"/>
        </w:rPr>
        <w:t>ые учреждения</w:t>
      </w:r>
      <w:r w:rsidRPr="00C837F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54A" w:rsidRPr="00B27044">
        <w:rPr>
          <w:rFonts w:ascii="Times New Roman" w:hAnsi="Times New Roman" w:cs="Times New Roman"/>
          <w:sz w:val="24"/>
          <w:szCs w:val="24"/>
        </w:rPr>
        <w:t>По состоянию на 01.01.2019 в муниципальном образовании Киреевский район местами в дошкольных образовательных учреждениях дети в возрасте от 2 до 3 лет и от 3 до 7 лет обеспечены полностью.</w:t>
      </w:r>
    </w:p>
    <w:p w:rsidR="0080354A" w:rsidRPr="00B27044" w:rsidRDefault="0080354A" w:rsidP="00B27044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 w:rsidRPr="00B27044">
        <w:rPr>
          <w:rFonts w:ascii="Times New Roman" w:hAnsi="Times New Roman" w:cs="Times New Roman"/>
          <w:sz w:val="24"/>
          <w:szCs w:val="24"/>
        </w:rPr>
        <w:t xml:space="preserve">Для удовлетворения спроса населения функционируют 4 логопедических группы, которые в 2018 г. посещало 41 воспитанник. </w:t>
      </w:r>
    </w:p>
    <w:p w:rsidR="00687C72" w:rsidRPr="00B27044" w:rsidRDefault="00687C72" w:rsidP="00B2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044">
        <w:rPr>
          <w:rFonts w:ascii="Times New Roman" w:hAnsi="Times New Roman" w:cs="Times New Roman"/>
          <w:sz w:val="24"/>
          <w:szCs w:val="24"/>
        </w:rPr>
        <w:t xml:space="preserve">Условия обучения в МДОУ: </w:t>
      </w:r>
    </w:p>
    <w:p w:rsidR="00687C72" w:rsidRPr="00B27044" w:rsidRDefault="00687C72" w:rsidP="00B2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044">
        <w:rPr>
          <w:rFonts w:ascii="Times New Roman" w:hAnsi="Times New Roman" w:cs="Times New Roman"/>
          <w:sz w:val="24"/>
          <w:szCs w:val="24"/>
        </w:rPr>
        <w:t xml:space="preserve">В МДОУ и ЦО: типовых зданий - 20 (МДОУ и ЦО - 69,0%); приспособленных - 9 (МДОУ и ЦО 31,0%). Централизованное отопление имеется в 21 здании (72,4%), автономное - в 8 зданиях (27,5%). Централизованное отопление имеют 9 МДОУ 69,2%), автономное – 4 (в том числе: электрическое – 1, угольная котельная – 1). </w:t>
      </w:r>
      <w:r w:rsidRPr="00B27044">
        <w:rPr>
          <w:rFonts w:ascii="Times New Roman" w:hAnsi="Times New Roman" w:cs="Times New Roman"/>
          <w:spacing w:val="-1"/>
          <w:sz w:val="24"/>
          <w:szCs w:val="24"/>
        </w:rPr>
        <w:t xml:space="preserve">Централизованная канализация в 25 зданиях (86,2%); выгребные ямы </w:t>
      </w:r>
      <w:r w:rsidRPr="00B27044">
        <w:rPr>
          <w:rFonts w:ascii="Times New Roman" w:hAnsi="Times New Roman" w:cs="Times New Roman"/>
          <w:sz w:val="24"/>
          <w:szCs w:val="24"/>
        </w:rPr>
        <w:t>имеют 4 здания. Все здания обеспечены горячим водоснабжением (в том числе: имеют централизованное - 2 здания; бойлерную - 3 здания; в остальных учреждениях установлены водонагревательные котлы). Все МДОУ и ЦО имеют пищеблоки, соответствующие санитарным нормам.</w:t>
      </w:r>
      <w:r w:rsidR="00C837F1">
        <w:rPr>
          <w:rFonts w:ascii="Times New Roman" w:hAnsi="Times New Roman" w:cs="Times New Roman"/>
          <w:sz w:val="24"/>
          <w:szCs w:val="24"/>
        </w:rPr>
        <w:t xml:space="preserve"> </w:t>
      </w:r>
      <w:r w:rsidRPr="00B27044">
        <w:rPr>
          <w:rFonts w:ascii="Times New Roman" w:hAnsi="Times New Roman" w:cs="Times New Roman"/>
          <w:sz w:val="24"/>
          <w:szCs w:val="24"/>
        </w:rPr>
        <w:t>Все МДОУ обеспечены горячим водоснабжением (в том числе: имеют бойлерную – 2; в остальных учреждениях установлены водонагревательные баки). Все МДОУ имеют пищеблоки, соответствующие санитарным нормативам. Во всех МДОУ оборудованы медицинские блоки либо кабинеты, 18 имеют лицензию на осуществление медицинской деятельности.</w:t>
      </w:r>
    </w:p>
    <w:p w:rsidR="00C837F1" w:rsidRPr="00C837F1" w:rsidRDefault="00C837F1" w:rsidP="00C8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7F1">
        <w:rPr>
          <w:rFonts w:ascii="Times New Roman" w:hAnsi="Times New Roman" w:cs="Times New Roman"/>
          <w:b/>
          <w:bCs/>
          <w:sz w:val="24"/>
          <w:szCs w:val="24"/>
        </w:rPr>
        <w:t>Общеобразовательные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044">
        <w:rPr>
          <w:rFonts w:ascii="Times New Roman" w:hAnsi="Times New Roman" w:cs="Times New Roman"/>
          <w:sz w:val="24"/>
          <w:szCs w:val="24"/>
        </w:rPr>
        <w:t xml:space="preserve">Начиная с 2018 г. все школы обеспечивают обучение детей в одну смену. 100% школьников 1-8 классов обучается по ФГОС НОО. Средняя </w:t>
      </w:r>
      <w:r w:rsidRPr="00C837F1">
        <w:rPr>
          <w:rFonts w:ascii="Times New Roman" w:hAnsi="Times New Roman" w:cs="Times New Roman"/>
          <w:sz w:val="24"/>
          <w:szCs w:val="24"/>
        </w:rPr>
        <w:t>наполняемость классов по району составляет 16 человек (по городу – 21 чел., по селу – 11 чел.). Количество учителей – 417, на одного учителя приходится 14 обучающихся (по городу – 16 обучающихся, по селу – 11 обучающихся).</w:t>
      </w:r>
    </w:p>
    <w:p w:rsidR="00C837F1" w:rsidRPr="00C837F1" w:rsidRDefault="00C837F1" w:rsidP="00C8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7F1">
        <w:rPr>
          <w:rFonts w:ascii="Times New Roman" w:hAnsi="Times New Roman" w:cs="Times New Roman"/>
          <w:sz w:val="24"/>
          <w:szCs w:val="24"/>
        </w:rPr>
        <w:lastRenderedPageBreak/>
        <w:t>Всего в общеобразовательных организациях района охвачено горячим питанием 92,5 % обучающихся: с 1-4 классы – 2552 человека, с 5-11 классы – 2841 человек.</w:t>
      </w:r>
      <w:r w:rsidR="0041278B">
        <w:rPr>
          <w:rFonts w:ascii="Times New Roman" w:hAnsi="Times New Roman" w:cs="Times New Roman"/>
          <w:sz w:val="24"/>
          <w:szCs w:val="24"/>
        </w:rPr>
        <w:t xml:space="preserve"> </w:t>
      </w:r>
      <w:r w:rsidRPr="00C837F1">
        <w:rPr>
          <w:rFonts w:ascii="Times New Roman" w:hAnsi="Times New Roman" w:cs="Times New Roman"/>
          <w:sz w:val="24"/>
          <w:szCs w:val="24"/>
        </w:rPr>
        <w:t>В 100% школ осуществляется реализация образовательных программ по формированию культуры здорового питания.</w:t>
      </w:r>
    </w:p>
    <w:p w:rsidR="00C837F1" w:rsidRPr="00C837F1" w:rsidRDefault="00C837F1" w:rsidP="00C8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7F1">
        <w:rPr>
          <w:rFonts w:ascii="Times New Roman" w:hAnsi="Times New Roman" w:cs="Times New Roman"/>
          <w:sz w:val="24"/>
          <w:szCs w:val="24"/>
        </w:rPr>
        <w:t>В образовательном процессе используется 1156 компьютеров, 144 интерактивных досок, 277 мультимедиа</w:t>
      </w:r>
      <w:r w:rsidR="00FC3545">
        <w:rPr>
          <w:rFonts w:ascii="Times New Roman" w:hAnsi="Times New Roman" w:cs="Times New Roman"/>
          <w:sz w:val="24"/>
          <w:szCs w:val="24"/>
        </w:rPr>
        <w:t xml:space="preserve"> </w:t>
      </w:r>
      <w:r w:rsidRPr="00C837F1">
        <w:rPr>
          <w:rFonts w:ascii="Times New Roman" w:hAnsi="Times New Roman" w:cs="Times New Roman"/>
          <w:sz w:val="24"/>
          <w:szCs w:val="24"/>
        </w:rPr>
        <w:t xml:space="preserve">проекторов. Компьютеры 18 общеобразовательных учреждений объединены в локальные вычислительные сети. Средняя численность обучающихся, приходящихся на 1 компьютер, по району – 5,8. 3315 обучающихся могут пользоваться современной библиотекой с обеспечением возможности работы на стационарных компьютерах или использования переносных компьютеров. Во всех ОУ района обеспечен доступ к широкополосному Интернету (не менее 2 Мб/с). </w:t>
      </w:r>
    </w:p>
    <w:p w:rsidR="00C837F1" w:rsidRPr="00C837F1" w:rsidRDefault="00C837F1" w:rsidP="00C8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7F1">
        <w:rPr>
          <w:rFonts w:ascii="Times New Roman" w:hAnsi="Times New Roman" w:cs="Times New Roman"/>
          <w:sz w:val="24"/>
          <w:szCs w:val="24"/>
        </w:rPr>
        <w:t>4256 учащемуся предоставлена возможность заниматься в учебно-производственных мастерских.</w:t>
      </w:r>
    </w:p>
    <w:p w:rsidR="00C837F1" w:rsidRPr="00786D41" w:rsidRDefault="00C837F1" w:rsidP="00786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7F1">
        <w:rPr>
          <w:rFonts w:ascii="Times New Roman" w:hAnsi="Times New Roman" w:cs="Times New Roman"/>
          <w:sz w:val="24"/>
          <w:szCs w:val="24"/>
        </w:rPr>
        <w:t>Актуальным остается вопрос износа инженерных коммуникаций учреждений, для решения которого требуются крупные капиталовложения. В условиях глубокого дефицита бюджетных средств планирование решения данного вопроса не представляется возможным, его решение ограничивается рамками привлеченных внебюджетных средств на проведение косметического ремонта зданий и сооружений образовательных учреждений.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D41">
        <w:rPr>
          <w:rFonts w:ascii="Times New Roman" w:hAnsi="Times New Roman" w:cs="Times New Roman"/>
          <w:sz w:val="24"/>
          <w:szCs w:val="24"/>
        </w:rPr>
        <w:t>По состоянию на 01.01.2019 г. доля общеобразовательных учреждений, соответствующих современным требованиям обучения, составляет 83,3%.</w:t>
      </w:r>
    </w:p>
    <w:p w:rsidR="004076E7" w:rsidRDefault="00C837F1" w:rsidP="00786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D41">
        <w:rPr>
          <w:rFonts w:ascii="Times New Roman" w:hAnsi="Times New Roman" w:cs="Times New Roman"/>
          <w:b/>
          <w:bCs/>
          <w:sz w:val="24"/>
          <w:szCs w:val="24"/>
        </w:rPr>
        <w:t>Учреждения дополнительного образования.</w:t>
      </w:r>
      <w:r w:rsidRPr="00786D41">
        <w:rPr>
          <w:rFonts w:ascii="Times New Roman" w:hAnsi="Times New Roman" w:cs="Times New Roman"/>
          <w:sz w:val="24"/>
          <w:szCs w:val="24"/>
        </w:rPr>
        <w:t xml:space="preserve"> УДО расположены в приспособленных зданиях, имеют необходимое оснащение.</w:t>
      </w:r>
      <w:r w:rsidR="00786D41">
        <w:rPr>
          <w:rFonts w:ascii="Times New Roman" w:hAnsi="Times New Roman" w:cs="Times New Roman"/>
          <w:sz w:val="24"/>
          <w:szCs w:val="24"/>
        </w:rPr>
        <w:t xml:space="preserve"> Для занятий творчеством созданы условия в специально оборудованных студиях и (или) залах для 4479 детей.</w:t>
      </w:r>
    </w:p>
    <w:p w:rsidR="00C837F1" w:rsidRDefault="004076E7" w:rsidP="00786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проводится комплекс традиционных спортивных, творческих и интеллектуальных массовых мероприятий, число участников которых остается стабильно высоким на протяжении ряда лет (в 2018 г. - 48 конкурсных мероприятий, направленных на выявление и развитие детской одаренности, в которых участвовало 4537 человек; 16 творческих конкурсов, в которых участвовало 1580 человек).</w:t>
      </w:r>
    </w:p>
    <w:p w:rsidR="00C837F1" w:rsidRDefault="004076E7" w:rsidP="00C8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образовательных учреждений по муниципальным образованиям Киреевского района показано в табл.</w:t>
      </w:r>
      <w:r w:rsidR="0041278B">
        <w:rPr>
          <w:rFonts w:ascii="Times New Roman" w:hAnsi="Times New Roman" w:cs="Times New Roman"/>
          <w:sz w:val="24"/>
          <w:szCs w:val="24"/>
        </w:rPr>
        <w:t>3</w:t>
      </w:r>
      <w:r w:rsidR="00311B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и Приложении П-</w:t>
      </w:r>
      <w:r w:rsidR="004127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278B" w:rsidRDefault="0041278B" w:rsidP="0041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характеристиках образовательных учреждений и проводимых строительных и ремонтных работах представлены в Приложении П-2, </w:t>
      </w:r>
      <w:r w:rsidRPr="00FC3545">
        <w:rPr>
          <w:rFonts w:ascii="Times New Roman" w:hAnsi="Times New Roman" w:cs="Times New Roman"/>
          <w:sz w:val="24"/>
          <w:szCs w:val="24"/>
        </w:rPr>
        <w:t>П-</w:t>
      </w:r>
      <w:r w:rsidR="00B661A3" w:rsidRPr="00FC354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6E7" w:rsidRPr="0041278B" w:rsidRDefault="004076E7" w:rsidP="00C8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01497" w:rsidRDefault="00701497" w:rsidP="0070149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46017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4127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3</w:t>
      </w:r>
      <w:r w:rsidR="00311B12"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04601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786D41" w:rsidRPr="00786D41" w:rsidRDefault="00786D41" w:rsidP="0070149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9351" w:type="dxa"/>
        <w:tblLook w:val="04A0"/>
      </w:tblPr>
      <w:tblGrid>
        <w:gridCol w:w="465"/>
        <w:gridCol w:w="3464"/>
        <w:gridCol w:w="483"/>
        <w:gridCol w:w="564"/>
        <w:gridCol w:w="527"/>
        <w:gridCol w:w="482"/>
        <w:gridCol w:w="561"/>
        <w:gridCol w:w="561"/>
        <w:gridCol w:w="561"/>
        <w:gridCol w:w="561"/>
        <w:gridCol w:w="561"/>
        <w:gridCol w:w="561"/>
      </w:tblGrid>
      <w:tr w:rsidR="00786D41" w:rsidTr="007664B4">
        <w:trPr>
          <w:cantSplit/>
          <w:trHeight w:val="2385"/>
        </w:trPr>
        <w:tc>
          <w:tcPr>
            <w:tcW w:w="465" w:type="dxa"/>
            <w:shd w:val="clear" w:color="auto" w:fill="244061" w:themeFill="accent1" w:themeFillShade="80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№</w:t>
            </w:r>
          </w:p>
        </w:tc>
        <w:tc>
          <w:tcPr>
            <w:tcW w:w="3499" w:type="dxa"/>
            <w:shd w:val="clear" w:color="auto" w:fill="244061" w:themeFill="accent1" w:themeFillShade="80"/>
          </w:tcPr>
          <w:p w:rsidR="00701497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Показатели</w:t>
            </w: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сферы образования</w:t>
            </w:r>
          </w:p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(по состоянию на 01.01.2018 г.)</w:t>
            </w:r>
          </w:p>
        </w:tc>
        <w:tc>
          <w:tcPr>
            <w:tcW w:w="426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г.Киреевск</w:t>
            </w:r>
          </w:p>
        </w:tc>
        <w:tc>
          <w:tcPr>
            <w:tcW w:w="567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г.Болохово</w:t>
            </w:r>
          </w:p>
        </w:tc>
        <w:tc>
          <w:tcPr>
            <w:tcW w:w="528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г.Липки</w:t>
            </w:r>
          </w:p>
        </w:tc>
        <w:tc>
          <w:tcPr>
            <w:tcW w:w="482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Бородинское </w:t>
            </w:r>
          </w:p>
        </w:tc>
        <w:tc>
          <w:tcPr>
            <w:tcW w:w="564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Шварцевское </w:t>
            </w:r>
          </w:p>
        </w:tc>
        <w:tc>
          <w:tcPr>
            <w:tcW w:w="564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Богучаровское </w:t>
            </w:r>
          </w:p>
        </w:tc>
        <w:tc>
          <w:tcPr>
            <w:tcW w:w="564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Красноярское </w:t>
            </w:r>
          </w:p>
        </w:tc>
        <w:tc>
          <w:tcPr>
            <w:tcW w:w="564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Приупское </w:t>
            </w:r>
          </w:p>
        </w:tc>
        <w:tc>
          <w:tcPr>
            <w:tcW w:w="564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Дедиовское </w:t>
            </w:r>
          </w:p>
        </w:tc>
        <w:tc>
          <w:tcPr>
            <w:tcW w:w="564" w:type="dxa"/>
            <w:shd w:val="clear" w:color="auto" w:fill="244061" w:themeFill="accent1" w:themeFillShade="80"/>
            <w:textDirection w:val="btLr"/>
          </w:tcPr>
          <w:p w:rsidR="00701497" w:rsidRPr="005819B8" w:rsidRDefault="007664B4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Киреевский МР</w:t>
            </w:r>
          </w:p>
        </w:tc>
      </w:tr>
      <w:tr w:rsidR="002B12CE" w:rsidTr="007664B4">
        <w:trPr>
          <w:cantSplit/>
          <w:trHeight w:val="564"/>
        </w:trPr>
        <w:tc>
          <w:tcPr>
            <w:tcW w:w="465" w:type="dxa"/>
          </w:tcPr>
          <w:p w:rsidR="002B12CE" w:rsidRDefault="002B12CE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499" w:type="dxa"/>
          </w:tcPr>
          <w:p w:rsidR="002B12CE" w:rsidRDefault="002B12CE" w:rsidP="00786D41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Число детских садов, всего, ед.</w:t>
            </w:r>
          </w:p>
        </w:tc>
        <w:tc>
          <w:tcPr>
            <w:tcW w:w="426" w:type="dxa"/>
            <w:textDirection w:val="btLr"/>
          </w:tcPr>
          <w:p w:rsidR="002B12CE" w:rsidRDefault="002B12CE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extDirection w:val="btLr"/>
          </w:tcPr>
          <w:p w:rsidR="002B12CE" w:rsidRDefault="007664B4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28" w:type="dxa"/>
            <w:textDirection w:val="btLr"/>
          </w:tcPr>
          <w:p w:rsidR="002B12CE" w:rsidRDefault="007664B4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82" w:type="dxa"/>
            <w:textDirection w:val="btLr"/>
          </w:tcPr>
          <w:p w:rsidR="002B12CE" w:rsidRDefault="007664B4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4" w:type="dxa"/>
            <w:textDirection w:val="btLr"/>
          </w:tcPr>
          <w:p w:rsidR="002B12CE" w:rsidRDefault="007664B4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4" w:type="dxa"/>
            <w:textDirection w:val="btLr"/>
          </w:tcPr>
          <w:p w:rsidR="002B12CE" w:rsidRDefault="007664B4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4" w:type="dxa"/>
            <w:textDirection w:val="btLr"/>
          </w:tcPr>
          <w:p w:rsidR="002B12CE" w:rsidRDefault="007664B4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4" w:type="dxa"/>
            <w:textDirection w:val="btLr"/>
          </w:tcPr>
          <w:p w:rsidR="002B12CE" w:rsidRDefault="007664B4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4" w:type="dxa"/>
            <w:textDirection w:val="btLr"/>
          </w:tcPr>
          <w:p w:rsidR="002B12CE" w:rsidRDefault="007664B4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4" w:type="dxa"/>
            <w:shd w:val="clear" w:color="auto" w:fill="DBE5F1" w:themeFill="accent1" w:themeFillTint="33"/>
            <w:textDirection w:val="btLr"/>
          </w:tcPr>
          <w:p w:rsidR="002B12CE" w:rsidRDefault="002B12CE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6D41" w:rsidTr="00786D41">
        <w:trPr>
          <w:cantSplit/>
          <w:trHeight w:val="703"/>
        </w:trPr>
        <w:tc>
          <w:tcPr>
            <w:tcW w:w="465" w:type="dxa"/>
          </w:tcPr>
          <w:p w:rsidR="00701497" w:rsidRPr="005819B8" w:rsidRDefault="002B12CE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70149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99" w:type="dxa"/>
          </w:tcPr>
          <w:p w:rsidR="00701497" w:rsidRPr="005819B8" w:rsidRDefault="00701497" w:rsidP="00786D41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Число общеобразовательных организаций на начало учебного года, всего, ед.</w:t>
            </w:r>
          </w:p>
        </w:tc>
        <w:tc>
          <w:tcPr>
            <w:tcW w:w="426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28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82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4" w:type="dxa"/>
            <w:shd w:val="clear" w:color="auto" w:fill="DBE5F1" w:themeFill="accent1" w:themeFillTint="33"/>
            <w:textDirection w:val="btLr"/>
          </w:tcPr>
          <w:p w:rsidR="00701497" w:rsidRPr="00573FCA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786D41" w:rsidTr="00786D41">
        <w:trPr>
          <w:cantSplit/>
          <w:trHeight w:val="1134"/>
        </w:trPr>
        <w:tc>
          <w:tcPr>
            <w:tcW w:w="465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499" w:type="dxa"/>
          </w:tcPr>
          <w:p w:rsidR="00701497" w:rsidRPr="005819B8" w:rsidRDefault="00701497" w:rsidP="00786D41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Численность обучающихся общеобразовательных организаций с учетом обособленных подразделений, всего, чел.</w:t>
            </w:r>
          </w:p>
        </w:tc>
        <w:tc>
          <w:tcPr>
            <w:tcW w:w="426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2528</w:t>
            </w:r>
          </w:p>
        </w:tc>
        <w:tc>
          <w:tcPr>
            <w:tcW w:w="567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840</w:t>
            </w:r>
          </w:p>
        </w:tc>
        <w:tc>
          <w:tcPr>
            <w:tcW w:w="528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828</w:t>
            </w:r>
          </w:p>
        </w:tc>
        <w:tc>
          <w:tcPr>
            <w:tcW w:w="482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586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445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171</w:t>
            </w:r>
          </w:p>
        </w:tc>
        <w:tc>
          <w:tcPr>
            <w:tcW w:w="564" w:type="dxa"/>
            <w:textDirection w:val="btLr"/>
          </w:tcPr>
          <w:p w:rsidR="00701497" w:rsidRPr="005819B8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242</w:t>
            </w:r>
          </w:p>
        </w:tc>
        <w:tc>
          <w:tcPr>
            <w:tcW w:w="564" w:type="dxa"/>
            <w:shd w:val="clear" w:color="auto" w:fill="DBE5F1" w:themeFill="accent1" w:themeFillTint="33"/>
            <w:textDirection w:val="btLr"/>
          </w:tcPr>
          <w:p w:rsidR="00701497" w:rsidRPr="00573FCA" w:rsidRDefault="00701497" w:rsidP="00786D41">
            <w:pPr>
              <w:tabs>
                <w:tab w:val="left" w:pos="213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5777</w:t>
            </w:r>
          </w:p>
        </w:tc>
      </w:tr>
    </w:tbl>
    <w:p w:rsidR="00701497" w:rsidRDefault="00701497" w:rsidP="0070149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FC3545" w:rsidRDefault="00FC3545" w:rsidP="00FC3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показатели в области образования по Киреевскому району за период 2014-2018 годы и прогнозные значения до 2030 г. представлены в табл.3</w:t>
      </w:r>
      <w:r w:rsidR="00311B12">
        <w:rPr>
          <w:rFonts w:ascii="Times New Roman" w:hAnsi="Times New Roman" w:cs="Times New Roman"/>
          <w:sz w:val="24"/>
          <w:szCs w:val="24"/>
        </w:rPr>
        <w:t>5</w:t>
      </w:r>
      <w:r w:rsidR="004669DB">
        <w:rPr>
          <w:rFonts w:ascii="Times New Roman" w:hAnsi="Times New Roman" w:cs="Times New Roman"/>
          <w:sz w:val="24"/>
          <w:szCs w:val="24"/>
        </w:rPr>
        <w:t>-3</w:t>
      </w:r>
      <w:r w:rsidR="00311B1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3545" w:rsidRPr="00FC3545" w:rsidRDefault="00FC3545" w:rsidP="00FC3545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FC3545" w:rsidRPr="00FC3545" w:rsidRDefault="00FC3545" w:rsidP="00FC354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45">
        <w:rPr>
          <w:rFonts w:ascii="Times New Roman" w:hAnsi="Times New Roman" w:cs="Times New Roman"/>
          <w:i/>
          <w:iCs/>
          <w:sz w:val="24"/>
          <w:szCs w:val="24"/>
        </w:rPr>
        <w:t>Таблица 3</w:t>
      </w:r>
      <w:r w:rsidR="00311B12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FC354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FC3545" w:rsidRPr="00FC3545" w:rsidRDefault="00FC3545" w:rsidP="00FC3545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2689"/>
        <w:gridCol w:w="850"/>
        <w:gridCol w:w="851"/>
        <w:gridCol w:w="850"/>
        <w:gridCol w:w="851"/>
        <w:gridCol w:w="850"/>
        <w:gridCol w:w="851"/>
        <w:gridCol w:w="850"/>
        <w:gridCol w:w="703"/>
      </w:tblGrid>
      <w:tr w:rsidR="00FC3545" w:rsidTr="00FC3545">
        <w:tc>
          <w:tcPr>
            <w:tcW w:w="2689" w:type="dxa"/>
            <w:vMerge w:val="restart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Показатели</w:t>
            </w:r>
          </w:p>
        </w:tc>
        <w:tc>
          <w:tcPr>
            <w:tcW w:w="4252" w:type="dxa"/>
            <w:gridSpan w:val="5"/>
            <w:shd w:val="clear" w:color="auto" w:fill="244061" w:themeFill="accent1" w:themeFillShade="80"/>
          </w:tcPr>
          <w:p w:rsidR="00FC3545" w:rsidRPr="00FC3545" w:rsidRDefault="00FC3545" w:rsidP="00FC354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Факт</w:t>
            </w:r>
          </w:p>
        </w:tc>
        <w:tc>
          <w:tcPr>
            <w:tcW w:w="2404" w:type="dxa"/>
            <w:gridSpan w:val="3"/>
            <w:shd w:val="clear" w:color="auto" w:fill="244061" w:themeFill="accent1" w:themeFillShade="80"/>
          </w:tcPr>
          <w:p w:rsidR="00FC3545" w:rsidRPr="00FC3545" w:rsidRDefault="00FC3545" w:rsidP="00FC354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Прогноз</w:t>
            </w:r>
          </w:p>
        </w:tc>
      </w:tr>
      <w:tr w:rsidR="00FC3545" w:rsidTr="00FC3545">
        <w:tc>
          <w:tcPr>
            <w:tcW w:w="2689" w:type="dxa"/>
            <w:vMerge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2014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2015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2016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2017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2018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2020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2025</w:t>
            </w:r>
          </w:p>
        </w:tc>
        <w:tc>
          <w:tcPr>
            <w:tcW w:w="703" w:type="dxa"/>
            <w:shd w:val="clear" w:color="auto" w:fill="244061" w:themeFill="accent1" w:themeFillShade="80"/>
          </w:tcPr>
          <w:p w:rsidR="00FC3545" w:rsidRPr="00FC3545" w:rsidRDefault="00FC3545" w:rsidP="00FC354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2030</w:t>
            </w:r>
          </w:p>
        </w:tc>
      </w:tr>
      <w:tr w:rsidR="00FC3545" w:rsidTr="00FC3545">
        <w:tc>
          <w:tcPr>
            <w:tcW w:w="2689" w:type="dxa"/>
          </w:tcPr>
          <w:p w:rsidR="00FC3545" w:rsidRDefault="00FC3545" w:rsidP="00FC35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учреждений образования, ед.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1" w:type="dxa"/>
          </w:tcPr>
          <w:p w:rsidR="00FC3545" w:rsidRPr="00881F43" w:rsidRDefault="00FC3545" w:rsidP="00FC35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1F43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850" w:type="dxa"/>
          </w:tcPr>
          <w:p w:rsidR="00FC3545" w:rsidRPr="00881F43" w:rsidRDefault="00FC3545" w:rsidP="00FC35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1F43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703" w:type="dxa"/>
          </w:tcPr>
          <w:p w:rsidR="00FC3545" w:rsidRPr="00881F43" w:rsidRDefault="00FC3545" w:rsidP="00FC35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1F43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</w:tr>
      <w:tr w:rsidR="00FC3545" w:rsidTr="00FC3545">
        <w:tc>
          <w:tcPr>
            <w:tcW w:w="2689" w:type="dxa"/>
          </w:tcPr>
          <w:p w:rsidR="00FC3545" w:rsidRDefault="00FC3545" w:rsidP="00FC35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 в возрасте от 2 до 6 лет, состоящих на учете для определения в муниципальные дошколь-ные образовательные уч-реждения (в общей чис-ленности детей от 1 до 6 лет), %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C3545" w:rsidTr="00FC3545">
        <w:tc>
          <w:tcPr>
            <w:tcW w:w="2689" w:type="dxa"/>
          </w:tcPr>
          <w:p w:rsidR="00FC3545" w:rsidRDefault="00FC3545" w:rsidP="00FC35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 в возрасте от 1 до 6 лет включительно, обеспеченных дошколь-ными учреждениями, %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97,1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C3545" w:rsidTr="00FC3545">
        <w:tc>
          <w:tcPr>
            <w:tcW w:w="2689" w:type="dxa"/>
          </w:tcPr>
          <w:p w:rsidR="00FC3545" w:rsidRDefault="00FC3545" w:rsidP="00FC35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 школьного возраста, обеспеченных ученическими местами в школе в одну смену, %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99.3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C3545" w:rsidTr="00FC3545">
        <w:tc>
          <w:tcPr>
            <w:tcW w:w="2689" w:type="dxa"/>
          </w:tcPr>
          <w:p w:rsidR="00FC3545" w:rsidRDefault="00FC3545" w:rsidP="00FC35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детей, охваченных муниципальными прог-раммами дополнительно-го образования и воспита-ния (в общей численности граждан до 18 лет), %</w:t>
            </w:r>
          </w:p>
        </w:tc>
        <w:tc>
          <w:tcPr>
            <w:tcW w:w="850" w:type="dxa"/>
          </w:tcPr>
          <w:p w:rsidR="00FC3545" w:rsidRPr="00EB27ED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 w:rsidRPr="00EB27ED"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851" w:type="dxa"/>
          </w:tcPr>
          <w:p w:rsidR="00FC3545" w:rsidRPr="00EB27ED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 w:rsidRPr="00EB27ED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850" w:type="dxa"/>
          </w:tcPr>
          <w:p w:rsidR="00FC3545" w:rsidRPr="00EB27ED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 w:rsidRPr="00EB27ED">
              <w:rPr>
                <w:rFonts w:ascii="Times New Roman" w:hAnsi="Times New Roman" w:cs="Times New Roman"/>
              </w:rPr>
              <w:t>93,66</w:t>
            </w:r>
          </w:p>
        </w:tc>
        <w:tc>
          <w:tcPr>
            <w:tcW w:w="851" w:type="dxa"/>
          </w:tcPr>
          <w:p w:rsidR="00FC3545" w:rsidRPr="00EB27ED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 w:rsidRPr="00EB27ED">
              <w:rPr>
                <w:rFonts w:ascii="Times New Roman" w:hAnsi="Times New Roman" w:cs="Times New Roman"/>
              </w:rPr>
              <w:t>96,2</w:t>
            </w:r>
          </w:p>
        </w:tc>
        <w:tc>
          <w:tcPr>
            <w:tcW w:w="850" w:type="dxa"/>
          </w:tcPr>
          <w:p w:rsidR="00FC3545" w:rsidRPr="00EB27ED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 w:rsidRPr="00EB27ED">
              <w:rPr>
                <w:rFonts w:ascii="Times New Roman" w:hAnsi="Times New Roman" w:cs="Times New Roman"/>
              </w:rPr>
              <w:t>77,43</w:t>
            </w:r>
          </w:p>
        </w:tc>
        <w:tc>
          <w:tcPr>
            <w:tcW w:w="851" w:type="dxa"/>
          </w:tcPr>
          <w:p w:rsidR="00FC3545" w:rsidRPr="00EB27ED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 w:rsidRPr="00EB27ED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850" w:type="dxa"/>
          </w:tcPr>
          <w:p w:rsidR="00FC3545" w:rsidRPr="00EB27ED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 w:rsidRPr="00EB27E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3" w:type="dxa"/>
          </w:tcPr>
          <w:p w:rsidR="00FC3545" w:rsidRPr="00EB27ED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 w:rsidRPr="00EB27ED">
              <w:rPr>
                <w:rFonts w:ascii="Times New Roman" w:hAnsi="Times New Roman" w:cs="Times New Roman"/>
              </w:rPr>
              <w:t>80</w:t>
            </w:r>
          </w:p>
        </w:tc>
      </w:tr>
      <w:tr w:rsidR="00FC3545" w:rsidTr="00FC3545">
        <w:tc>
          <w:tcPr>
            <w:tcW w:w="2689" w:type="dxa"/>
          </w:tcPr>
          <w:p w:rsidR="00FC3545" w:rsidRDefault="00FC3545" w:rsidP="005877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выпускников муни-ципальных образователь</w:t>
            </w:r>
            <w:r w:rsidR="005877B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ных учреждений, сдавших ЕГЭ по русскому языку и математике (в общей чис</w:t>
            </w:r>
            <w:r w:rsidR="005877B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ленности выпускников муниципальных образова</w:t>
            </w:r>
            <w:r w:rsidR="005877B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тельных учреждений, сдавших ЕГЭ), %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98.4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851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3" w:type="dxa"/>
          </w:tcPr>
          <w:p w:rsidR="00FC3545" w:rsidRDefault="00FC3545" w:rsidP="00FC3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</w:tbl>
    <w:p w:rsidR="00E66465" w:rsidRPr="00C833E1" w:rsidRDefault="00E66465" w:rsidP="00FC354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4669DB" w:rsidRDefault="004669DB" w:rsidP="00FC354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4669D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аблица 3</w:t>
      </w:r>
      <w:r w:rsidR="00311B1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</w:t>
      </w:r>
    </w:p>
    <w:p w:rsidR="004669DB" w:rsidRPr="004669DB" w:rsidRDefault="004669DB" w:rsidP="004669D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3653"/>
        <w:gridCol w:w="2268"/>
        <w:gridCol w:w="747"/>
        <w:gridCol w:w="947"/>
        <w:gridCol w:w="749"/>
        <w:gridCol w:w="981"/>
      </w:tblGrid>
      <w:tr w:rsidR="004669DB" w:rsidTr="00B22F0B">
        <w:tc>
          <w:tcPr>
            <w:tcW w:w="3653" w:type="dxa"/>
            <w:shd w:val="clear" w:color="auto" w:fill="244061" w:themeFill="accent1" w:themeFillShade="80"/>
          </w:tcPr>
          <w:p w:rsidR="004669DB" w:rsidRPr="00F45A66" w:rsidRDefault="004669DB" w:rsidP="00B22F0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5A66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5692" w:type="dxa"/>
            <w:gridSpan w:val="5"/>
            <w:shd w:val="clear" w:color="auto" w:fill="244061" w:themeFill="accent1" w:themeFillShade="80"/>
          </w:tcPr>
          <w:p w:rsidR="004669DB" w:rsidRPr="00F45A66" w:rsidRDefault="004669DB" w:rsidP="00B22F0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5A66">
              <w:rPr>
                <w:rFonts w:ascii="Times New Roman" w:hAnsi="Times New Roman" w:cs="Times New Roman"/>
                <w:b/>
                <w:bCs/>
              </w:rPr>
              <w:t>Фактическое и прогнозное значение показателя</w:t>
            </w:r>
          </w:p>
        </w:tc>
      </w:tr>
      <w:tr w:rsidR="004669DB" w:rsidTr="004669DB">
        <w:tc>
          <w:tcPr>
            <w:tcW w:w="5921" w:type="dxa"/>
            <w:gridSpan w:val="2"/>
            <w:vMerge w:val="restart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обучающихся, освоивших образовательные программы среднего общего образования, % обучающихся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98,5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669DB" w:rsidTr="004669DB">
        <w:tc>
          <w:tcPr>
            <w:tcW w:w="5921" w:type="dxa"/>
            <w:gridSpan w:val="2"/>
            <w:vMerge w:val="restart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Доля ОУ, осуществляющих образовательную деятельность в одну смену в соответствии с федеральными государственными образовательными стандартами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669DB" w:rsidRPr="00816B01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669DB" w:rsidRPr="00816B01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669DB" w:rsidRPr="00816B01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669DB" w:rsidRPr="00816B01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669DB" w:rsidRPr="00816B01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669DB" w:rsidRPr="00816B01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4669DB" w:rsidTr="004669DB">
        <w:tc>
          <w:tcPr>
            <w:tcW w:w="5921" w:type="dxa"/>
            <w:gridSpan w:val="2"/>
            <w:vMerge w:val="restart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ОУ, в которых созданы необходимые условия для образования лиц с ограниченными возможностями здоровья, от общего количества ОУ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669DB" w:rsidTr="004669DB">
        <w:tc>
          <w:tcPr>
            <w:tcW w:w="5921" w:type="dxa"/>
            <w:gridSpan w:val="2"/>
            <w:vMerge w:val="restart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Доля детей в возрасте от 5 до 18 лет, обучающихся по дополнительным образовательным программам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56,00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96,2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77,43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54,34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77,5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77,5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78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669DB" w:rsidRPr="00303D24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93,66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80</w:t>
            </w:r>
          </w:p>
        </w:tc>
      </w:tr>
      <w:tr w:rsidR="004669DB" w:rsidTr="004669DB">
        <w:tc>
          <w:tcPr>
            <w:tcW w:w="5921" w:type="dxa"/>
            <w:gridSpan w:val="2"/>
            <w:vMerge w:val="restart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Увеличение доли обучающихся, занимающихся физической культурой и спортом во внеурочное время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17,32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17,39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17,09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</w:tr>
      <w:tr w:rsidR="004669DB" w:rsidTr="004669DB">
        <w:tc>
          <w:tcPr>
            <w:tcW w:w="5921" w:type="dxa"/>
            <w:gridSpan w:val="2"/>
            <w:vMerge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669DB" w:rsidRPr="00F45A66" w:rsidRDefault="004669DB" w:rsidP="00466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669DB" w:rsidRPr="00CF687E" w:rsidRDefault="004669DB" w:rsidP="004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</w:tr>
      <w:tr w:rsidR="00EA001F" w:rsidTr="007A1C17">
        <w:tc>
          <w:tcPr>
            <w:tcW w:w="5921" w:type="dxa"/>
            <w:gridSpan w:val="2"/>
            <w:vMerge w:val="restart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 w:rsidRPr="00722BF3">
              <w:rPr>
                <w:rFonts w:ascii="Times New Roman" w:hAnsi="Times New Roman" w:cs="Times New Roman"/>
              </w:rPr>
              <w:t>Доля детей в возрасте от одного года до шести лет, получающих дошкольную обр. услугу и (или) услугу по их содержанию в муниципальных ОУ, в общей числ</w:t>
            </w:r>
            <w:r>
              <w:rPr>
                <w:rFonts w:ascii="Times New Roman" w:hAnsi="Times New Roman" w:cs="Times New Roman"/>
              </w:rPr>
              <w:t>енности</w:t>
            </w:r>
            <w:r w:rsidRPr="00722BF3">
              <w:rPr>
                <w:rFonts w:ascii="Times New Roman" w:hAnsi="Times New Roman" w:cs="Times New Roman"/>
              </w:rPr>
              <w:t xml:space="preserve"> детей в возрасте от одного года до шести лет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53,65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59,01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EA001F" w:rsidTr="007A1C17">
        <w:tc>
          <w:tcPr>
            <w:tcW w:w="5921" w:type="dxa"/>
            <w:gridSpan w:val="2"/>
            <w:vMerge w:val="restart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муниципальных ОУ, соответствующих совр. требованиям обучения, в общем количестве муниципальных ОУ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83,75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28,6    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83,8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89,56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84,9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CF687E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EA001F" w:rsidTr="007A1C17">
        <w:tc>
          <w:tcPr>
            <w:tcW w:w="5921" w:type="dxa"/>
            <w:gridSpan w:val="2"/>
            <w:vMerge w:val="restart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Удовлетворенность спроса на услуги дополнительного образования для детей и молодежи в возрасте 5-18 лет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 w:val="restart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структурных подразделений МУК, здания которых находятся в удовлетворительном состоянии,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687E">
              <w:rPr>
                <w:rFonts w:ascii="Times New Roman" w:hAnsi="Times New Roman" w:cs="Times New Roman"/>
              </w:rPr>
              <w:t>в общем количестве структурных подразделений МУК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  <w:tr w:rsidR="00EA001F" w:rsidTr="007A1C17">
        <w:tc>
          <w:tcPr>
            <w:tcW w:w="5921" w:type="dxa"/>
            <w:gridSpan w:val="2"/>
            <w:vMerge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EA001F" w:rsidRPr="00F45A66" w:rsidRDefault="00EA001F" w:rsidP="00EA0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EA001F" w:rsidRPr="00303D24" w:rsidRDefault="00EA001F" w:rsidP="00EA001F">
            <w:pPr>
              <w:jc w:val="center"/>
              <w:rPr>
                <w:rFonts w:ascii="Times New Roman" w:hAnsi="Times New Roman" w:cs="Times New Roman"/>
              </w:rPr>
            </w:pPr>
            <w:r w:rsidRPr="00303D2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4669DB" w:rsidRDefault="004669DB" w:rsidP="00FC354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69DB" w:rsidRPr="00FC3545" w:rsidRDefault="004669DB" w:rsidP="00FC354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03BD" w:rsidRPr="00377E67" w:rsidRDefault="006303BD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7E6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C6D9F1" w:themeFill="text2" w:themeFillTint="33"/>
        </w:rPr>
        <w:t>Ф</w:t>
      </w:r>
      <w:r w:rsidR="001D10C4" w:rsidRPr="00377E6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C6D9F1" w:themeFill="text2" w:themeFillTint="33"/>
        </w:rPr>
        <w:t>ИЗИЧЕСКАЯ КУЛЬТУ</w:t>
      </w:r>
      <w:r w:rsidR="00544B35" w:rsidRPr="00377E6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C6D9F1" w:themeFill="text2" w:themeFillTint="33"/>
        </w:rPr>
        <w:t>РА, СПОРТ И МОЛОДЕЖНАЯ ПОЛИТИКА</w:t>
      </w:r>
    </w:p>
    <w:p w:rsidR="003F733E" w:rsidRPr="00695A8F" w:rsidRDefault="003F733E" w:rsidP="006303B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AB2107" w:rsidRDefault="00421EEA" w:rsidP="00F05AFB">
      <w:pPr>
        <w:pStyle w:val="6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5AFB" w:rsidRPr="00F05AFB">
        <w:rPr>
          <w:rFonts w:ascii="Times New Roman" w:hAnsi="Times New Roman" w:cs="Times New Roman"/>
          <w:b/>
          <w:bCs/>
          <w:sz w:val="24"/>
          <w:szCs w:val="24"/>
        </w:rPr>
        <w:t>Физическая культура и спорт.</w:t>
      </w:r>
      <w:r w:rsidR="00F05AFB">
        <w:rPr>
          <w:rFonts w:ascii="Times New Roman" w:hAnsi="Times New Roman" w:cs="Times New Roman"/>
          <w:sz w:val="24"/>
          <w:szCs w:val="24"/>
        </w:rPr>
        <w:t xml:space="preserve"> </w:t>
      </w:r>
      <w:r w:rsidR="00750679">
        <w:rPr>
          <w:rFonts w:ascii="Times New Roman" w:hAnsi="Times New Roman" w:cs="Times New Roman"/>
          <w:sz w:val="24"/>
          <w:szCs w:val="24"/>
        </w:rPr>
        <w:t xml:space="preserve">Физическая культура и спорт, пропаганда здорового образа жизни имеют в районе высокий приоритет. </w:t>
      </w:r>
      <w:r w:rsidR="00AB2107">
        <w:rPr>
          <w:rFonts w:ascii="Times New Roman" w:hAnsi="Times New Roman" w:cs="Times New Roman"/>
          <w:sz w:val="24"/>
          <w:szCs w:val="24"/>
        </w:rPr>
        <w:t xml:space="preserve">В 15 образовательных организациях в спортивных кружках, секциях занимаются 1105 человек. </w:t>
      </w:r>
      <w:r w:rsidR="00B33008">
        <w:rPr>
          <w:rFonts w:ascii="Times New Roman" w:hAnsi="Times New Roman" w:cs="Times New Roman"/>
          <w:sz w:val="24"/>
          <w:szCs w:val="24"/>
        </w:rPr>
        <w:t xml:space="preserve">Количество молодежи района, занятой в спортивных секциях в 2019 г. </w:t>
      </w:r>
      <w:r w:rsidR="00920C9B">
        <w:rPr>
          <w:rFonts w:ascii="Times New Roman" w:hAnsi="Times New Roman" w:cs="Times New Roman"/>
          <w:sz w:val="24"/>
          <w:szCs w:val="24"/>
        </w:rPr>
        <w:t>см</w:t>
      </w:r>
      <w:r w:rsidR="00B33008">
        <w:rPr>
          <w:rFonts w:ascii="Times New Roman" w:hAnsi="Times New Roman" w:cs="Times New Roman"/>
          <w:sz w:val="24"/>
          <w:szCs w:val="24"/>
        </w:rPr>
        <w:t xml:space="preserve"> в табл.3</w:t>
      </w:r>
      <w:r w:rsidR="00311B12">
        <w:rPr>
          <w:rFonts w:ascii="Times New Roman" w:hAnsi="Times New Roman" w:cs="Times New Roman"/>
          <w:sz w:val="24"/>
          <w:szCs w:val="24"/>
        </w:rPr>
        <w:t>7</w:t>
      </w:r>
      <w:r w:rsidR="00B33008">
        <w:rPr>
          <w:rFonts w:ascii="Times New Roman" w:hAnsi="Times New Roman" w:cs="Times New Roman"/>
          <w:sz w:val="24"/>
          <w:szCs w:val="24"/>
        </w:rPr>
        <w:t>.</w:t>
      </w:r>
      <w:r w:rsidR="00433E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008" w:rsidRPr="00B33008" w:rsidRDefault="00B33008" w:rsidP="00F05AFB">
      <w:pPr>
        <w:pStyle w:val="6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33008" w:rsidRPr="00C833E1" w:rsidRDefault="00B33008" w:rsidP="00F05AFB">
      <w:pPr>
        <w:pStyle w:val="6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33E1">
        <w:rPr>
          <w:rFonts w:ascii="Times New Roman" w:hAnsi="Times New Roman" w:cs="Times New Roman"/>
          <w:i/>
          <w:iCs/>
          <w:sz w:val="24"/>
          <w:szCs w:val="24"/>
        </w:rPr>
        <w:t>Таблица 3</w:t>
      </w:r>
      <w:r w:rsidR="00311B12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C833E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33008" w:rsidRPr="00B33008" w:rsidRDefault="00B33008" w:rsidP="00F05AFB">
      <w:pPr>
        <w:pStyle w:val="6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9345" w:type="dxa"/>
        <w:tblLook w:val="04A0"/>
      </w:tblPr>
      <w:tblGrid>
        <w:gridCol w:w="1647"/>
        <w:gridCol w:w="2078"/>
        <w:gridCol w:w="2881"/>
        <w:gridCol w:w="2739"/>
      </w:tblGrid>
      <w:tr w:rsidR="00EC5FE4" w:rsidTr="001A7935">
        <w:tc>
          <w:tcPr>
            <w:tcW w:w="1647" w:type="dxa"/>
            <w:shd w:val="clear" w:color="auto" w:fill="244061" w:themeFill="accent1" w:themeFillShade="80"/>
          </w:tcPr>
          <w:p w:rsidR="00EC5FE4" w:rsidRPr="00724CA6" w:rsidRDefault="00EC5FE4" w:rsidP="00F05AFB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4CA6">
              <w:rPr>
                <w:rFonts w:ascii="Times New Roman" w:hAnsi="Times New Roman" w:cs="Times New Roman"/>
                <w:b/>
                <w:bCs/>
              </w:rPr>
              <w:t>Возраст, лет</w:t>
            </w:r>
          </w:p>
        </w:tc>
        <w:tc>
          <w:tcPr>
            <w:tcW w:w="2078" w:type="dxa"/>
            <w:shd w:val="clear" w:color="auto" w:fill="244061" w:themeFill="accent1" w:themeFillShade="80"/>
          </w:tcPr>
          <w:p w:rsidR="00EC5FE4" w:rsidRPr="00724CA6" w:rsidRDefault="00EC5FE4" w:rsidP="00F05AFB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4CA6">
              <w:rPr>
                <w:rFonts w:ascii="Times New Roman" w:hAnsi="Times New Roman" w:cs="Times New Roman"/>
                <w:b/>
                <w:bCs/>
              </w:rPr>
              <w:t>Количество, чел.</w:t>
            </w:r>
          </w:p>
        </w:tc>
        <w:tc>
          <w:tcPr>
            <w:tcW w:w="5620" w:type="dxa"/>
            <w:gridSpan w:val="2"/>
            <w:shd w:val="clear" w:color="auto" w:fill="244061" w:themeFill="accent1" w:themeFillShade="80"/>
          </w:tcPr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CA6">
              <w:rPr>
                <w:rFonts w:ascii="Times New Roman" w:hAnsi="Times New Roman" w:cs="Times New Roman"/>
                <w:b/>
                <w:bCs/>
              </w:rPr>
              <w:t>Виды спорта, количество участников</w:t>
            </w:r>
          </w:p>
        </w:tc>
      </w:tr>
      <w:tr w:rsidR="00EC5FE4" w:rsidTr="00EC5FE4">
        <w:tc>
          <w:tcPr>
            <w:tcW w:w="1647" w:type="dxa"/>
          </w:tcPr>
          <w:p w:rsidR="00EC5FE4" w:rsidRPr="00724CA6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7-15</w:t>
            </w:r>
          </w:p>
        </w:tc>
        <w:tc>
          <w:tcPr>
            <w:tcW w:w="2078" w:type="dxa"/>
          </w:tcPr>
          <w:p w:rsidR="00EC5FE4" w:rsidRPr="00724CA6" w:rsidRDefault="00EC5FE4" w:rsidP="00B33008">
            <w:pPr>
              <w:jc w:val="center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1250/439</w:t>
            </w:r>
          </w:p>
        </w:tc>
        <w:tc>
          <w:tcPr>
            <w:tcW w:w="2881" w:type="dxa"/>
            <w:vMerge w:val="restart"/>
          </w:tcPr>
          <w:p w:rsidR="00EC5FE4" w:rsidRPr="00724CA6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Баскетбол – 429/142</w:t>
            </w:r>
          </w:p>
          <w:p w:rsidR="00EC5FE4" w:rsidRPr="00724CA6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Волейбол – 477/97</w:t>
            </w:r>
          </w:p>
          <w:p w:rsidR="00EC5FE4" w:rsidRPr="00724CA6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Карате – 60/25</w:t>
            </w:r>
          </w:p>
          <w:p w:rsidR="00EC5FE4" w:rsidRPr="00724CA6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Легкая атлетика – 75/105</w:t>
            </w:r>
          </w:p>
          <w:p w:rsidR="00EC5FE4" w:rsidRPr="00724CA6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Лыжи – 175/43</w:t>
            </w:r>
          </w:p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Настольный теннис – 0/32</w:t>
            </w:r>
          </w:p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Спортивное ориентирова</w:t>
            </w:r>
            <w:r w:rsidR="00724CA6">
              <w:rPr>
                <w:rFonts w:ascii="Times New Roman" w:hAnsi="Times New Roman" w:cs="Times New Roman"/>
              </w:rPr>
              <w:t>-</w:t>
            </w:r>
            <w:r w:rsidRPr="00724CA6">
              <w:rPr>
                <w:rFonts w:ascii="Times New Roman" w:hAnsi="Times New Roman" w:cs="Times New Roman"/>
              </w:rPr>
              <w:t>ние – 10/3</w:t>
            </w:r>
          </w:p>
        </w:tc>
        <w:tc>
          <w:tcPr>
            <w:tcW w:w="2739" w:type="dxa"/>
            <w:vMerge w:val="restart"/>
          </w:tcPr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Рукопашный бой – 105/0</w:t>
            </w:r>
          </w:p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Самбо – 172/0</w:t>
            </w:r>
          </w:p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Фитнес-аэробика – 8/12</w:t>
            </w:r>
          </w:p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Футбол – 165/49</w:t>
            </w:r>
          </w:p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Шахматы – 118/51</w:t>
            </w:r>
          </w:p>
          <w:p w:rsidR="00EC5FE4" w:rsidRPr="00724CA6" w:rsidRDefault="00EC5FE4" w:rsidP="00EC5FE4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24CA6">
              <w:rPr>
                <w:rFonts w:ascii="Times New Roman" w:hAnsi="Times New Roman" w:cs="Times New Roman"/>
              </w:rPr>
              <w:t>Шашки – 0/10</w:t>
            </w:r>
          </w:p>
        </w:tc>
      </w:tr>
      <w:tr w:rsidR="00EC5FE4" w:rsidTr="00EC5FE4">
        <w:tc>
          <w:tcPr>
            <w:tcW w:w="1647" w:type="dxa"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2078" w:type="dxa"/>
          </w:tcPr>
          <w:p w:rsidR="00EC5FE4" w:rsidRDefault="00EC5FE4" w:rsidP="00B33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662/153</w:t>
            </w:r>
          </w:p>
        </w:tc>
        <w:tc>
          <w:tcPr>
            <w:tcW w:w="2881" w:type="dxa"/>
            <w:vMerge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E4" w:rsidTr="00EC5FE4">
        <w:tc>
          <w:tcPr>
            <w:tcW w:w="1647" w:type="dxa"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</w:p>
        </w:tc>
        <w:tc>
          <w:tcPr>
            <w:tcW w:w="2078" w:type="dxa"/>
          </w:tcPr>
          <w:p w:rsidR="00EC5FE4" w:rsidRDefault="00EC5FE4" w:rsidP="00B33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500/80</w:t>
            </w:r>
          </w:p>
        </w:tc>
        <w:tc>
          <w:tcPr>
            <w:tcW w:w="2881" w:type="dxa"/>
            <w:vMerge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E4" w:rsidTr="00EC5FE4">
        <w:tc>
          <w:tcPr>
            <w:tcW w:w="1647" w:type="dxa"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2078" w:type="dxa"/>
          </w:tcPr>
          <w:p w:rsidR="00EC5FE4" w:rsidRDefault="00EC5FE4" w:rsidP="00B33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400/40</w:t>
            </w:r>
          </w:p>
        </w:tc>
        <w:tc>
          <w:tcPr>
            <w:tcW w:w="2881" w:type="dxa"/>
            <w:vMerge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EC5FE4" w:rsidRDefault="00EC5FE4" w:rsidP="00B33008">
            <w:pPr>
              <w:pStyle w:val="67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008" w:rsidRDefault="00B33008" w:rsidP="00F05AFB">
      <w:pPr>
        <w:pStyle w:val="6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3008" w:rsidRDefault="009E3BD8" w:rsidP="00B33008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Фактическая обеспеченность </w:t>
      </w:r>
      <w:r w:rsidR="00B22F0B">
        <w:rPr>
          <w:rFonts w:ascii="Times New Roman" w:hAnsi="Times New Roman" w:cs="Times New Roman"/>
          <w:sz w:val="24"/>
          <w:szCs w:val="24"/>
        </w:rPr>
        <w:t xml:space="preserve">населенных пунктов района </w:t>
      </w:r>
      <w:r>
        <w:rPr>
          <w:rFonts w:ascii="Times New Roman" w:hAnsi="Times New Roman" w:cs="Times New Roman"/>
          <w:sz w:val="24"/>
          <w:szCs w:val="24"/>
        </w:rPr>
        <w:t>спортивными сооружениями на 2019 г.</w:t>
      </w:r>
      <w:r w:rsidR="00B22F0B">
        <w:rPr>
          <w:rFonts w:ascii="Times New Roman" w:hAnsi="Times New Roman" w:cs="Times New Roman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C83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спортивные залы общего пользования – 22 ед., площадью 5151 м</w:t>
      </w:r>
      <w:r w:rsidRPr="009E3BD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загрузка объекта - 39,6</w:t>
      </w:r>
      <w:r w:rsidR="00C83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%;</w:t>
      </w:r>
      <w:r w:rsidR="00C83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плоскостные спортивные сооружения – 14 ед., площадью 1,5 га, загрузка объекта – 65,6 % (см. приложение П-7).</w:t>
      </w:r>
    </w:p>
    <w:p w:rsidR="00A31503" w:rsidRPr="00A31503" w:rsidRDefault="00A31503" w:rsidP="00A3150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1503">
        <w:rPr>
          <w:rFonts w:ascii="Times New Roman" w:hAnsi="Times New Roman"/>
          <w:sz w:val="24"/>
          <w:szCs w:val="24"/>
        </w:rPr>
        <w:t>В настоящее время Киреевский район имеет достаточно разветвленную сеть физкультурно-спортивных организаций, насчитывается 71 спортивное сооружение, 63 из них находятся в муниципальной собственности. В образовательных учреждениях – 35 спортивных сооружений, в том числе:</w:t>
      </w:r>
    </w:p>
    <w:p w:rsidR="00A31503" w:rsidRPr="00A31503" w:rsidRDefault="00A31503" w:rsidP="00A31503">
      <w:pPr>
        <w:keepNext/>
        <w:tabs>
          <w:tab w:val="left" w:pos="567"/>
        </w:tabs>
        <w:spacing w:after="0" w:line="240" w:lineRule="auto"/>
        <w:ind w:firstLine="567"/>
        <w:outlineLvl w:val="0"/>
        <w:rPr>
          <w:rFonts w:ascii="Times New Roman" w:hAnsi="Times New Roman"/>
          <w:bCs/>
          <w:kern w:val="32"/>
          <w:sz w:val="24"/>
          <w:szCs w:val="24"/>
        </w:rPr>
      </w:pPr>
      <w:r w:rsidRPr="00A31503">
        <w:rPr>
          <w:rFonts w:ascii="Times New Roman" w:hAnsi="Times New Roman"/>
          <w:bCs/>
          <w:kern w:val="32"/>
          <w:sz w:val="24"/>
          <w:szCs w:val="24"/>
        </w:rPr>
        <w:t>- спортивные залы – 19 е</w:t>
      </w:r>
      <w:r w:rsidR="00724CA6">
        <w:rPr>
          <w:rFonts w:ascii="Times New Roman" w:hAnsi="Times New Roman"/>
          <w:bCs/>
          <w:kern w:val="32"/>
          <w:sz w:val="24"/>
          <w:szCs w:val="24"/>
        </w:rPr>
        <w:t>д.</w:t>
      </w:r>
      <w:r w:rsidRPr="00A31503">
        <w:rPr>
          <w:rFonts w:ascii="Times New Roman" w:hAnsi="Times New Roman"/>
          <w:bCs/>
          <w:kern w:val="32"/>
          <w:sz w:val="24"/>
          <w:szCs w:val="24"/>
        </w:rPr>
        <w:t>;</w:t>
      </w:r>
    </w:p>
    <w:p w:rsidR="00A31503" w:rsidRPr="00A31503" w:rsidRDefault="00A31503" w:rsidP="00A31503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503">
        <w:rPr>
          <w:rFonts w:ascii="Times New Roman" w:hAnsi="Times New Roman"/>
          <w:sz w:val="24"/>
          <w:szCs w:val="24"/>
        </w:rPr>
        <w:t>- плавательные бассейны – 2 ед</w:t>
      </w:r>
      <w:r w:rsidR="00724CA6">
        <w:rPr>
          <w:rFonts w:ascii="Times New Roman" w:hAnsi="Times New Roman"/>
          <w:sz w:val="24"/>
          <w:szCs w:val="24"/>
        </w:rPr>
        <w:t>.</w:t>
      </w:r>
      <w:r w:rsidRPr="00A31503">
        <w:rPr>
          <w:rFonts w:ascii="Times New Roman" w:hAnsi="Times New Roman"/>
          <w:sz w:val="24"/>
          <w:szCs w:val="24"/>
        </w:rPr>
        <w:t>;</w:t>
      </w:r>
    </w:p>
    <w:p w:rsidR="00A31503" w:rsidRPr="00A31503" w:rsidRDefault="00A31503" w:rsidP="00A31503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503">
        <w:rPr>
          <w:rFonts w:ascii="Times New Roman" w:hAnsi="Times New Roman"/>
          <w:sz w:val="24"/>
          <w:szCs w:val="24"/>
        </w:rPr>
        <w:t>- спортивные площадки – 16 ед</w:t>
      </w:r>
      <w:r w:rsidR="00724CA6">
        <w:rPr>
          <w:rFonts w:ascii="Times New Roman" w:hAnsi="Times New Roman"/>
          <w:sz w:val="24"/>
          <w:szCs w:val="24"/>
        </w:rPr>
        <w:t>.</w:t>
      </w:r>
      <w:r w:rsidRPr="00A31503">
        <w:rPr>
          <w:rFonts w:ascii="Times New Roman" w:hAnsi="Times New Roman"/>
          <w:sz w:val="24"/>
          <w:szCs w:val="24"/>
        </w:rPr>
        <w:t>;</w:t>
      </w:r>
    </w:p>
    <w:p w:rsidR="00A31503" w:rsidRPr="00A31503" w:rsidRDefault="00A31503" w:rsidP="00A31503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1503">
        <w:rPr>
          <w:rFonts w:ascii="Times New Roman" w:hAnsi="Times New Roman"/>
          <w:sz w:val="24"/>
          <w:szCs w:val="24"/>
        </w:rPr>
        <w:t>- МКУДО «ДЮСШ».</w:t>
      </w:r>
    </w:p>
    <w:p w:rsidR="00A31503" w:rsidRPr="00A31503" w:rsidRDefault="00A31503" w:rsidP="00351A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1503">
        <w:rPr>
          <w:rFonts w:ascii="Times New Roman" w:hAnsi="Times New Roman"/>
          <w:sz w:val="24"/>
          <w:szCs w:val="24"/>
        </w:rPr>
        <w:t>Всего в отрасли занято 75 педагогов, 50 из них имеют высшее специальное образование. В районе наиболее развиты следующие виды спорта:</w:t>
      </w:r>
      <w:r w:rsidR="00724CA6">
        <w:rPr>
          <w:rFonts w:ascii="Times New Roman" w:hAnsi="Times New Roman"/>
          <w:sz w:val="24"/>
          <w:szCs w:val="24"/>
        </w:rPr>
        <w:t xml:space="preserve"> б</w:t>
      </w:r>
      <w:r w:rsidRPr="00A31503">
        <w:rPr>
          <w:rFonts w:ascii="Times New Roman" w:hAnsi="Times New Roman"/>
          <w:sz w:val="24"/>
          <w:szCs w:val="24"/>
        </w:rPr>
        <w:t>аскетбол – 662 чел., волейбол – 380 чел., легкая атлетика – 420 чел., лыжные гонки – 300 чел., настольный теннис – 206 чел., плавание – 103 чел., самбо – 230 чел., футбол – 512 чел.</w:t>
      </w:r>
    </w:p>
    <w:p w:rsidR="00351A21" w:rsidRDefault="00351A21" w:rsidP="00351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показатели в области физической культуры и спорта по Киреевскому району за период 2014-2018 годы и прогнозные значения до 2030 г. представлены в табл.3</w:t>
      </w:r>
      <w:r w:rsidR="00311B1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1A21" w:rsidRPr="00B22F0B" w:rsidRDefault="00351A21" w:rsidP="00351A21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51A21" w:rsidRDefault="00351A21" w:rsidP="00351A2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4669D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аблица 3</w:t>
      </w:r>
      <w:r w:rsidR="00311B1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</w:t>
      </w:r>
    </w:p>
    <w:p w:rsidR="00351A21" w:rsidRPr="00433E3E" w:rsidRDefault="00351A21" w:rsidP="00351A2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3397"/>
        <w:gridCol w:w="851"/>
        <w:gridCol w:w="850"/>
        <w:gridCol w:w="851"/>
        <w:gridCol w:w="850"/>
        <w:gridCol w:w="851"/>
        <w:gridCol w:w="850"/>
        <w:gridCol w:w="845"/>
      </w:tblGrid>
      <w:tr w:rsidR="00351A21" w:rsidTr="001A7935">
        <w:tc>
          <w:tcPr>
            <w:tcW w:w="3397" w:type="dxa"/>
            <w:shd w:val="clear" w:color="auto" w:fill="244061" w:themeFill="accent1" w:themeFillShade="80"/>
          </w:tcPr>
          <w:p w:rsidR="00351A21" w:rsidRPr="00433E3E" w:rsidRDefault="00351A21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Показатели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351A21" w:rsidRPr="00433E3E" w:rsidRDefault="00351A21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3E3E">
              <w:rPr>
                <w:rFonts w:ascii="Times New Roman" w:hAnsi="Times New Roman" w:cs="Times New Roman"/>
                <w:b/>
                <w:color w:val="FFFFFF" w:themeColor="background1"/>
              </w:rPr>
              <w:t>2016 г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351A21" w:rsidRPr="00433E3E" w:rsidRDefault="00351A21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3E3E">
              <w:rPr>
                <w:rFonts w:ascii="Times New Roman" w:hAnsi="Times New Roman" w:cs="Times New Roman"/>
                <w:b/>
                <w:color w:val="FFFFFF" w:themeColor="background1"/>
              </w:rPr>
              <w:t>2017 г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351A21" w:rsidRPr="00433E3E" w:rsidRDefault="00351A21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3E3E">
              <w:rPr>
                <w:rFonts w:ascii="Times New Roman" w:hAnsi="Times New Roman" w:cs="Times New Roman"/>
                <w:b/>
                <w:color w:val="FFFFFF" w:themeColor="background1"/>
              </w:rPr>
              <w:t>2018 г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351A21" w:rsidRPr="00433E3E" w:rsidRDefault="00351A21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3E3E">
              <w:rPr>
                <w:rFonts w:ascii="Times New Roman" w:hAnsi="Times New Roman" w:cs="Times New Roman"/>
                <w:b/>
                <w:color w:val="FFFFFF" w:themeColor="background1"/>
              </w:rPr>
              <w:t>2019 г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351A21" w:rsidRPr="00433E3E" w:rsidRDefault="00351A21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3E3E">
              <w:rPr>
                <w:rFonts w:ascii="Times New Roman" w:hAnsi="Times New Roman" w:cs="Times New Roman"/>
                <w:b/>
                <w:color w:val="FFFFFF" w:themeColor="background1"/>
              </w:rPr>
              <w:t>2020 г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351A21" w:rsidRPr="00433E3E" w:rsidRDefault="00351A21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3E3E">
              <w:rPr>
                <w:rFonts w:ascii="Times New Roman" w:hAnsi="Times New Roman" w:cs="Times New Roman"/>
                <w:b/>
                <w:color w:val="FFFFFF" w:themeColor="background1"/>
              </w:rPr>
              <w:t>2025 г</w:t>
            </w:r>
          </w:p>
        </w:tc>
        <w:tc>
          <w:tcPr>
            <w:tcW w:w="845" w:type="dxa"/>
            <w:shd w:val="clear" w:color="auto" w:fill="244061" w:themeFill="accent1" w:themeFillShade="80"/>
          </w:tcPr>
          <w:p w:rsidR="00351A21" w:rsidRPr="00433E3E" w:rsidRDefault="00351A21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3E3E">
              <w:rPr>
                <w:rFonts w:ascii="Times New Roman" w:hAnsi="Times New Roman" w:cs="Times New Roman"/>
                <w:b/>
                <w:color w:val="FFFFFF" w:themeColor="background1"/>
              </w:rPr>
              <w:t>2030 г</w:t>
            </w:r>
          </w:p>
        </w:tc>
      </w:tr>
      <w:tr w:rsidR="00351A21" w:rsidTr="001A7935">
        <w:tc>
          <w:tcPr>
            <w:tcW w:w="3397" w:type="dxa"/>
          </w:tcPr>
          <w:p w:rsidR="00351A21" w:rsidRPr="00433E3E" w:rsidRDefault="00351A21" w:rsidP="001A79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687E">
              <w:rPr>
                <w:rFonts w:ascii="Times New Roman" w:hAnsi="Times New Roman" w:cs="Times New Roman"/>
              </w:rPr>
              <w:t>Доля населения, систематически занимающегося физической куль</w:t>
            </w:r>
            <w:r>
              <w:rPr>
                <w:rFonts w:ascii="Times New Roman" w:hAnsi="Times New Roman" w:cs="Times New Roman"/>
              </w:rPr>
              <w:t>-</w:t>
            </w:r>
            <w:r w:rsidRPr="00CF687E">
              <w:rPr>
                <w:rFonts w:ascii="Times New Roman" w:hAnsi="Times New Roman" w:cs="Times New Roman"/>
              </w:rPr>
              <w:t>турой и спортом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30,9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34,3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39,6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42,4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45,3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48,0</w:t>
            </w:r>
          </w:p>
        </w:tc>
        <w:tc>
          <w:tcPr>
            <w:tcW w:w="845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50,0</w:t>
            </w:r>
          </w:p>
        </w:tc>
      </w:tr>
      <w:tr w:rsidR="00351A21" w:rsidTr="001A7935">
        <w:tc>
          <w:tcPr>
            <w:tcW w:w="3397" w:type="dxa"/>
          </w:tcPr>
          <w:p w:rsidR="00351A21" w:rsidRPr="00433E3E" w:rsidRDefault="00351A21" w:rsidP="001A79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687E">
              <w:rPr>
                <w:rFonts w:ascii="Times New Roman" w:hAnsi="Times New Roman" w:cs="Times New Roman"/>
              </w:rPr>
              <w:t>Доля лиц с ограниченными воз</w:t>
            </w:r>
            <w:r>
              <w:rPr>
                <w:rFonts w:ascii="Times New Roman" w:hAnsi="Times New Roman" w:cs="Times New Roman"/>
              </w:rPr>
              <w:t>-</w:t>
            </w:r>
            <w:r w:rsidRPr="00CF687E">
              <w:rPr>
                <w:rFonts w:ascii="Times New Roman" w:hAnsi="Times New Roman" w:cs="Times New Roman"/>
              </w:rPr>
              <w:t>можностями здоровья и инвали</w:t>
            </w:r>
            <w:r>
              <w:rPr>
                <w:rFonts w:ascii="Times New Roman" w:hAnsi="Times New Roman" w:cs="Times New Roman"/>
              </w:rPr>
              <w:t>-</w:t>
            </w:r>
            <w:r w:rsidRPr="00CF687E">
              <w:rPr>
                <w:rFonts w:ascii="Times New Roman" w:hAnsi="Times New Roman" w:cs="Times New Roman"/>
              </w:rPr>
              <w:t>дов (старше 18 лет) системати</w:t>
            </w:r>
            <w:r>
              <w:rPr>
                <w:rFonts w:ascii="Times New Roman" w:hAnsi="Times New Roman" w:cs="Times New Roman"/>
              </w:rPr>
              <w:t>-</w:t>
            </w:r>
            <w:r w:rsidRPr="00CF687E">
              <w:rPr>
                <w:rFonts w:ascii="Times New Roman" w:hAnsi="Times New Roman" w:cs="Times New Roman"/>
              </w:rPr>
              <w:t>чески занимающихся физической культурой и спортом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12,0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14,0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16,0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18,0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20,0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30,0</w:t>
            </w:r>
          </w:p>
        </w:tc>
        <w:tc>
          <w:tcPr>
            <w:tcW w:w="845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40,0</w:t>
            </w:r>
          </w:p>
        </w:tc>
      </w:tr>
      <w:tr w:rsidR="00351A21" w:rsidTr="001A7935">
        <w:tc>
          <w:tcPr>
            <w:tcW w:w="3397" w:type="dxa"/>
          </w:tcPr>
          <w:p w:rsidR="00351A21" w:rsidRPr="00433E3E" w:rsidRDefault="00351A21" w:rsidP="001A79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687E">
              <w:rPr>
                <w:rFonts w:ascii="Times New Roman" w:hAnsi="Times New Roman" w:cs="Times New Roman"/>
              </w:rPr>
              <w:t>Доля обучающихся, системати</w:t>
            </w:r>
            <w:r>
              <w:rPr>
                <w:rFonts w:ascii="Times New Roman" w:hAnsi="Times New Roman" w:cs="Times New Roman"/>
              </w:rPr>
              <w:t>-</w:t>
            </w:r>
            <w:r w:rsidRPr="00CF687E">
              <w:rPr>
                <w:rFonts w:ascii="Times New Roman" w:hAnsi="Times New Roman" w:cs="Times New Roman"/>
              </w:rPr>
              <w:t>чески занимающихся физической культурой и спортом, в общей численности обучающихся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68,8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85,0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91,2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92,0</w:t>
            </w:r>
          </w:p>
        </w:tc>
        <w:tc>
          <w:tcPr>
            <w:tcW w:w="851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92,3</w:t>
            </w:r>
          </w:p>
        </w:tc>
        <w:tc>
          <w:tcPr>
            <w:tcW w:w="850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92,6</w:t>
            </w:r>
          </w:p>
        </w:tc>
        <w:tc>
          <w:tcPr>
            <w:tcW w:w="845" w:type="dxa"/>
          </w:tcPr>
          <w:p w:rsidR="00351A21" w:rsidRPr="00433E3E" w:rsidRDefault="00351A21" w:rsidP="001A79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</w:tbl>
    <w:p w:rsidR="00351A21" w:rsidRPr="00C833E1" w:rsidRDefault="00351A21" w:rsidP="00351A2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16"/>
          <w:szCs w:val="16"/>
        </w:rPr>
      </w:pPr>
    </w:p>
    <w:p w:rsidR="00C833E1" w:rsidRDefault="00C833E1" w:rsidP="00B33008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по распределении объектов физкультуры и спорта по муниципальным образования района показаны в табл.3</w:t>
      </w:r>
      <w:r w:rsidR="00311B1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1A6C">
        <w:rPr>
          <w:rFonts w:ascii="Times New Roman" w:hAnsi="Times New Roman" w:cs="Times New Roman"/>
          <w:sz w:val="24"/>
          <w:szCs w:val="24"/>
        </w:rPr>
        <w:t>Строительства новых спортивных объектов к 2030 году не планируется.</w:t>
      </w:r>
    </w:p>
    <w:p w:rsidR="009E3BD8" w:rsidRDefault="00C833E1" w:rsidP="00B33008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22F0B">
        <w:rPr>
          <w:rFonts w:ascii="Times New Roman" w:hAnsi="Times New Roman" w:cs="Times New Roman"/>
          <w:sz w:val="24"/>
          <w:szCs w:val="24"/>
        </w:rPr>
        <w:t xml:space="preserve"> приложении П-7 представлена характеристика имеющихся объектов физкультуры и спорта, а также произведенные работы по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="00B22F0B">
        <w:rPr>
          <w:rFonts w:ascii="Times New Roman" w:hAnsi="Times New Roman" w:cs="Times New Roman"/>
          <w:sz w:val="24"/>
          <w:szCs w:val="24"/>
        </w:rPr>
        <w:t xml:space="preserve"> строительству, реконструкции, модернизации, капитальному ремонту и ремонту, материально-техническо</w:t>
      </w:r>
      <w:r>
        <w:rPr>
          <w:rFonts w:ascii="Times New Roman" w:hAnsi="Times New Roman" w:cs="Times New Roman"/>
          <w:sz w:val="24"/>
          <w:szCs w:val="24"/>
        </w:rPr>
        <w:t>му оснащению.</w:t>
      </w:r>
    </w:p>
    <w:p w:rsidR="00C833E1" w:rsidRDefault="00C833E1" w:rsidP="00AB2107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района регулярно проводятся спортивные соревнования. В том числе в </w:t>
      </w:r>
      <w:r w:rsidR="00AB2107">
        <w:rPr>
          <w:rFonts w:ascii="Times New Roman" w:hAnsi="Times New Roman" w:cs="Times New Roman"/>
          <w:sz w:val="24"/>
          <w:szCs w:val="24"/>
        </w:rPr>
        <w:t xml:space="preserve">2018 г.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="00AB2107">
        <w:rPr>
          <w:rFonts w:ascii="Times New Roman" w:hAnsi="Times New Roman" w:cs="Times New Roman"/>
          <w:sz w:val="24"/>
          <w:szCs w:val="24"/>
        </w:rPr>
        <w:t xml:space="preserve">проведено 28 физкультурно-спортивных соревнований, в которых </w:t>
      </w:r>
      <w:r w:rsidR="00AB2107">
        <w:rPr>
          <w:rFonts w:ascii="Times New Roman" w:hAnsi="Times New Roman" w:cs="Times New Roman"/>
          <w:sz w:val="24"/>
          <w:szCs w:val="24"/>
        </w:rPr>
        <w:lastRenderedPageBreak/>
        <w:t>участвовало 3460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107" w:rsidRPr="00AB2107">
        <w:rPr>
          <w:rFonts w:ascii="Times New Roman" w:hAnsi="Times New Roman"/>
          <w:sz w:val="24"/>
          <w:szCs w:val="24"/>
        </w:rPr>
        <w:t>С 2014 года в муниципальном образовании Киреевский район реализуется поэтапное внедрение Всероссийского физкультурно-спортивного комплекса «Готов к труду и обороне». Учащиеся образовательных учреждений прин</w:t>
      </w:r>
      <w:r w:rsidR="00B661A3">
        <w:rPr>
          <w:rFonts w:ascii="Times New Roman" w:hAnsi="Times New Roman"/>
          <w:sz w:val="24"/>
          <w:szCs w:val="24"/>
        </w:rPr>
        <w:t>имают ежегодное участие в</w:t>
      </w:r>
      <w:r w:rsidR="00AB2107" w:rsidRPr="00AB2107">
        <w:rPr>
          <w:rFonts w:ascii="Times New Roman" w:hAnsi="Times New Roman"/>
          <w:sz w:val="24"/>
          <w:szCs w:val="24"/>
        </w:rPr>
        <w:t xml:space="preserve"> фестивалях «ГТО»</w:t>
      </w:r>
      <w:r w:rsidR="00B661A3">
        <w:rPr>
          <w:rFonts w:ascii="Times New Roman" w:hAnsi="Times New Roman"/>
          <w:sz w:val="24"/>
          <w:szCs w:val="24"/>
        </w:rPr>
        <w:t xml:space="preserve">, в </w:t>
      </w:r>
      <w:r w:rsidR="00B661A3" w:rsidRPr="00AB2107">
        <w:rPr>
          <w:rFonts w:ascii="Times New Roman" w:hAnsi="Times New Roman" w:cs="Times New Roman"/>
          <w:sz w:val="24"/>
          <w:szCs w:val="24"/>
        </w:rPr>
        <w:t>Общероссийских «Президентских состязаниях»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EEA" w:rsidRDefault="00421EEA" w:rsidP="00421E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421EEA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1497" w:rsidRDefault="00701497" w:rsidP="0070149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5018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Таблица</w:t>
      </w:r>
      <w:r w:rsidR="00C833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3</w:t>
      </w:r>
      <w:r w:rsidR="00311B12">
        <w:rPr>
          <w:rFonts w:ascii="Times New Roman" w:hAnsi="Times New Roman" w:cs="Times New Roman"/>
          <w:bCs/>
          <w:i/>
          <w:iCs/>
          <w:sz w:val="24"/>
          <w:szCs w:val="24"/>
        </w:rPr>
        <w:t>9</w:t>
      </w:r>
      <w:r w:rsidRPr="00D25018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C833E1" w:rsidRPr="00C833E1" w:rsidRDefault="00C833E1" w:rsidP="0070149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15163" w:type="dxa"/>
        <w:tblLayout w:type="fixed"/>
        <w:tblLook w:val="04A0"/>
      </w:tblPr>
      <w:tblGrid>
        <w:gridCol w:w="2689"/>
        <w:gridCol w:w="1417"/>
        <w:gridCol w:w="1134"/>
        <w:gridCol w:w="1701"/>
        <w:gridCol w:w="1701"/>
        <w:gridCol w:w="1701"/>
        <w:gridCol w:w="1559"/>
        <w:gridCol w:w="1560"/>
        <w:gridCol w:w="1701"/>
      </w:tblGrid>
      <w:tr w:rsidR="00701497" w:rsidRPr="004669A8" w:rsidTr="00BD19AB">
        <w:trPr>
          <w:trHeight w:val="257"/>
        </w:trPr>
        <w:tc>
          <w:tcPr>
            <w:tcW w:w="2689" w:type="dxa"/>
            <w:vMerge w:val="restart"/>
            <w:shd w:val="clear" w:color="auto" w:fill="244061" w:themeFill="accent1" w:themeFillShade="80"/>
          </w:tcPr>
          <w:p w:rsidR="00701497" w:rsidRPr="004669A8" w:rsidRDefault="0070149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417" w:type="dxa"/>
            <w:vMerge w:val="restart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5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физической культуры и спорта</w:t>
            </w:r>
          </w:p>
        </w:tc>
        <w:tc>
          <w:tcPr>
            <w:tcW w:w="3261" w:type="dxa"/>
            <w:gridSpan w:val="2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ДЮСШ</w:t>
            </w:r>
          </w:p>
        </w:tc>
      </w:tr>
      <w:tr w:rsidR="00701497" w:rsidRPr="004669A8" w:rsidTr="00BD19AB">
        <w:trPr>
          <w:trHeight w:val="562"/>
        </w:trPr>
        <w:tc>
          <w:tcPr>
            <w:tcW w:w="2689" w:type="dxa"/>
            <w:vMerge/>
            <w:shd w:val="clear" w:color="auto" w:fill="244061" w:themeFill="accent1" w:themeFillShade="80"/>
          </w:tcPr>
          <w:p w:rsidR="00701497" w:rsidRPr="004669A8" w:rsidRDefault="0070149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244061" w:themeFill="accent1" w:themeFillShade="80"/>
          </w:tcPr>
          <w:p w:rsidR="00701497" w:rsidRPr="004669A8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Стадионы с трибунами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Плоскостныеспортивные сооружения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залы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Плаватель-ные бассейны</w:t>
            </w:r>
          </w:p>
        </w:tc>
        <w:tc>
          <w:tcPr>
            <w:tcW w:w="1560" w:type="dxa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ДЮСШ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занимаю-щихся в ДЮСШ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Pr="009730BD" w:rsidRDefault="00701497" w:rsidP="00BD1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МО Киреевский район</w:t>
            </w:r>
          </w:p>
        </w:tc>
        <w:tc>
          <w:tcPr>
            <w:tcW w:w="1417" w:type="dxa"/>
          </w:tcPr>
          <w:p w:rsidR="00701497" w:rsidRPr="009730BD" w:rsidRDefault="0070149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Pr="009730BD" w:rsidRDefault="00701497" w:rsidP="00BD1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Pr="009730BD" w:rsidRDefault="00701497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497" w:rsidRPr="009730BD" w:rsidRDefault="00701497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BD">
              <w:rPr>
                <w:rFonts w:ascii="Times New Roman" w:hAnsi="Times New Roman" w:cs="Times New Roman"/>
                <w:b/>
                <w:sz w:val="24"/>
                <w:szCs w:val="24"/>
              </w:rPr>
              <w:t>1003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г.Киреевск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291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1003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г.Болохово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г.Липки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Бородинское 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Шварцевское 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Богучаровское 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Красноярское 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Приупское 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 w:val="restart"/>
          </w:tcPr>
          <w:p w:rsidR="00701497" w:rsidRDefault="00701497" w:rsidP="00BD19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Дедиловское </w:t>
            </w: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01.01.2018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01497" w:rsidTr="00BD19AB">
        <w:tc>
          <w:tcPr>
            <w:tcW w:w="2689" w:type="dxa"/>
            <w:vMerge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1497" w:rsidRDefault="00701497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01.01.2019</w:t>
            </w:r>
          </w:p>
        </w:tc>
        <w:tc>
          <w:tcPr>
            <w:tcW w:w="1134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497" w:rsidRDefault="00701497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701497" w:rsidRDefault="00701497" w:rsidP="007014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78E3" w:rsidRDefault="00DD78E3" w:rsidP="00421E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78E3" w:rsidRDefault="00DD78E3" w:rsidP="00DD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D78E3" w:rsidSect="00421EE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24CA6" w:rsidRPr="00AB2107" w:rsidRDefault="00724CA6" w:rsidP="00724CA6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6C">
        <w:rPr>
          <w:rFonts w:ascii="Times New Roman" w:hAnsi="Times New Roman"/>
          <w:i/>
          <w:iCs/>
          <w:sz w:val="24"/>
          <w:szCs w:val="24"/>
        </w:rPr>
        <w:lastRenderedPageBreak/>
        <w:t>Справочно</w:t>
      </w:r>
      <w:r>
        <w:rPr>
          <w:rFonts w:ascii="Times New Roman" w:hAnsi="Times New Roman"/>
          <w:sz w:val="24"/>
          <w:szCs w:val="24"/>
        </w:rPr>
        <w:t>: В 2018 г. было принято участие в 4-х фестивалях, о</w:t>
      </w:r>
      <w:r w:rsidRPr="00AB2107">
        <w:rPr>
          <w:rFonts w:ascii="Times New Roman" w:hAnsi="Times New Roman" w:cs="Times New Roman"/>
          <w:sz w:val="24"/>
          <w:szCs w:val="24"/>
        </w:rPr>
        <w:t>хват участников одного фестиваля – более 3000 учащихся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B2107">
        <w:rPr>
          <w:rFonts w:ascii="Times New Roman" w:hAnsi="Times New Roman" w:cs="Times New Roman"/>
          <w:sz w:val="24"/>
          <w:szCs w:val="24"/>
        </w:rPr>
        <w:t>Участие в Общероссийских «Президентских состязаниях» приняло 3184 учащихся. В «Президентских спортивных играх» участие приняло 1579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E7B" w:rsidRDefault="00F91E7B" w:rsidP="00F91E7B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AFB">
        <w:rPr>
          <w:rFonts w:ascii="Times New Roman" w:hAnsi="Times New Roman" w:cs="Times New Roman"/>
          <w:b/>
          <w:bCs/>
          <w:sz w:val="24"/>
          <w:szCs w:val="24"/>
        </w:rPr>
        <w:t>Молодежная политика.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Молодежной политике в Киреевском районе придается большое значение. Ежегодно на территории района проводятся </w:t>
      </w:r>
      <w:r w:rsidRPr="00AB2107">
        <w:rPr>
          <w:rFonts w:ascii="Times New Roman" w:hAnsi="Times New Roman" w:cs="Times New Roman"/>
          <w:sz w:val="24"/>
          <w:szCs w:val="24"/>
        </w:rPr>
        <w:t>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B2107">
        <w:rPr>
          <w:rFonts w:ascii="Times New Roman" w:hAnsi="Times New Roman" w:cs="Times New Roman"/>
          <w:sz w:val="24"/>
          <w:szCs w:val="24"/>
        </w:rPr>
        <w:t xml:space="preserve"> среди молодежи</w:t>
      </w:r>
      <w:r>
        <w:rPr>
          <w:rFonts w:ascii="Times New Roman" w:hAnsi="Times New Roman" w:cs="Times New Roman"/>
          <w:sz w:val="24"/>
          <w:szCs w:val="24"/>
        </w:rPr>
        <w:t xml:space="preserve"> (25 мероприятий в 2018 г.), в числе которых: </w:t>
      </w:r>
      <w:r w:rsidRPr="00AB2107">
        <w:rPr>
          <w:rFonts w:ascii="Times New Roman" w:hAnsi="Times New Roman" w:cs="Times New Roman"/>
          <w:sz w:val="24"/>
          <w:szCs w:val="24"/>
        </w:rPr>
        <w:t>конкурс спортивных бальных танцев «Весенний вальс»;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107">
        <w:rPr>
          <w:rFonts w:ascii="Times New Roman" w:hAnsi="Times New Roman" w:cs="Times New Roman"/>
          <w:sz w:val="24"/>
          <w:szCs w:val="24"/>
        </w:rPr>
        <w:t>районный КВН среди подростковых клубов;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107">
        <w:rPr>
          <w:rFonts w:ascii="Times New Roman" w:hAnsi="Times New Roman" w:cs="Times New Roman"/>
          <w:sz w:val="24"/>
          <w:szCs w:val="24"/>
        </w:rPr>
        <w:t>интерактивная программа на областном историческом фестивале «Дедославль»;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107">
        <w:rPr>
          <w:rFonts w:ascii="Times New Roman" w:hAnsi="Times New Roman" w:cs="Times New Roman"/>
          <w:sz w:val="24"/>
          <w:szCs w:val="24"/>
        </w:rPr>
        <w:t xml:space="preserve"> праздничная программа «К олимпийским надеждам»;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107">
        <w:rPr>
          <w:rFonts w:ascii="Times New Roman" w:hAnsi="Times New Roman" w:cs="Times New Roman"/>
          <w:sz w:val="24"/>
          <w:szCs w:val="24"/>
        </w:rPr>
        <w:t>слет подростковых клубов «огонь Памяти» и т.д.</w:t>
      </w:r>
    </w:p>
    <w:p w:rsidR="00F91E7B" w:rsidRPr="00AB2107" w:rsidRDefault="00F91E7B" w:rsidP="00F91E7B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Молодежь района принимает участие в </w:t>
      </w:r>
      <w:r w:rsidRPr="00AB2107">
        <w:rPr>
          <w:rFonts w:ascii="Times New Roman" w:hAnsi="Times New Roman" w:cs="Times New Roman"/>
          <w:sz w:val="24"/>
          <w:szCs w:val="24"/>
        </w:rPr>
        <w:t xml:space="preserve">областных мероприятиях, </w:t>
      </w:r>
      <w:r>
        <w:rPr>
          <w:rFonts w:ascii="Times New Roman" w:hAnsi="Times New Roman" w:cs="Times New Roman"/>
          <w:sz w:val="24"/>
          <w:szCs w:val="24"/>
        </w:rPr>
        <w:t>таких как:</w:t>
      </w:r>
      <w:r w:rsidRPr="00AB2107">
        <w:rPr>
          <w:rFonts w:ascii="Times New Roman" w:hAnsi="Times New Roman" w:cs="Times New Roman"/>
          <w:sz w:val="24"/>
          <w:szCs w:val="24"/>
        </w:rPr>
        <w:t xml:space="preserve"> конкурс лидеров ДОО «Лидер 21 века»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2107">
        <w:rPr>
          <w:rFonts w:ascii="Times New Roman" w:hAnsi="Times New Roman" w:cs="Times New Roman"/>
          <w:sz w:val="24"/>
          <w:szCs w:val="24"/>
        </w:rPr>
        <w:t>фестиваль национальных культур «Мы едины»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2107">
        <w:rPr>
          <w:rFonts w:ascii="Times New Roman" w:hAnsi="Times New Roman" w:cs="Times New Roman"/>
          <w:sz w:val="24"/>
          <w:szCs w:val="24"/>
        </w:rPr>
        <w:t>областной форум «Молодежь – будущее России» и т.д.</w:t>
      </w:r>
    </w:p>
    <w:p w:rsidR="00F91E7B" w:rsidRDefault="00F91E7B" w:rsidP="00F91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проводится более </w:t>
      </w:r>
      <w:r w:rsidRPr="00AB2107">
        <w:rPr>
          <w:rFonts w:ascii="Times New Roman" w:hAnsi="Times New Roman" w:cs="Times New Roman"/>
          <w:sz w:val="24"/>
          <w:szCs w:val="24"/>
        </w:rPr>
        <w:t xml:space="preserve">40 спортивных мероприятий, </w:t>
      </w:r>
      <w:r>
        <w:rPr>
          <w:rFonts w:ascii="Times New Roman" w:hAnsi="Times New Roman" w:cs="Times New Roman"/>
          <w:sz w:val="24"/>
          <w:szCs w:val="24"/>
        </w:rPr>
        <w:t xml:space="preserve">в числе которых: </w:t>
      </w:r>
      <w:r w:rsidRPr="00AB2107">
        <w:rPr>
          <w:rFonts w:ascii="Times New Roman" w:hAnsi="Times New Roman" w:cs="Times New Roman"/>
          <w:sz w:val="24"/>
          <w:szCs w:val="24"/>
        </w:rPr>
        <w:t>соревнования по лыжным гонкам на приз Черноморцева;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107">
        <w:rPr>
          <w:rFonts w:ascii="Times New Roman" w:hAnsi="Times New Roman" w:cs="Times New Roman"/>
          <w:sz w:val="24"/>
          <w:szCs w:val="24"/>
        </w:rPr>
        <w:t>спартакиада среди ССУУ и ПУ Киреевского района;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642">
        <w:rPr>
          <w:rFonts w:ascii="Times New Roman" w:hAnsi="Times New Roman" w:cs="Times New Roman"/>
          <w:sz w:val="24"/>
          <w:szCs w:val="24"/>
        </w:rPr>
        <w:t>с</w:t>
      </w:r>
      <w:r w:rsidRPr="00AB2107">
        <w:rPr>
          <w:rFonts w:ascii="Times New Roman" w:hAnsi="Times New Roman" w:cs="Times New Roman"/>
          <w:sz w:val="24"/>
          <w:szCs w:val="24"/>
        </w:rPr>
        <w:t>оревнования по волейболу, баскетболу, стритболу, мини-футболу среди учащихся образовательных учреждений района;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107">
        <w:rPr>
          <w:rFonts w:ascii="Times New Roman" w:hAnsi="Times New Roman" w:cs="Times New Roman"/>
          <w:sz w:val="24"/>
          <w:szCs w:val="24"/>
        </w:rPr>
        <w:t>турниры по футболу, волейболу, баскетболу среди взрослого населения.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107">
        <w:rPr>
          <w:rFonts w:ascii="Times New Roman" w:hAnsi="Times New Roman" w:cs="Times New Roman"/>
          <w:sz w:val="24"/>
          <w:szCs w:val="24"/>
        </w:rPr>
        <w:t>Участие спортивных команд района в областных соревнованиях</w:t>
      </w:r>
      <w:r>
        <w:rPr>
          <w:rFonts w:ascii="Times New Roman" w:hAnsi="Times New Roman" w:cs="Times New Roman"/>
          <w:sz w:val="24"/>
          <w:szCs w:val="24"/>
        </w:rPr>
        <w:t xml:space="preserve"> (в 2018 г. – 12 областных соревнований)</w:t>
      </w:r>
      <w:r w:rsidRPr="00AB2107">
        <w:rPr>
          <w:rFonts w:ascii="Times New Roman" w:hAnsi="Times New Roman" w:cs="Times New Roman"/>
          <w:sz w:val="24"/>
          <w:szCs w:val="24"/>
        </w:rPr>
        <w:t>.</w:t>
      </w:r>
    </w:p>
    <w:p w:rsidR="00F91E7B" w:rsidRDefault="00F91E7B" w:rsidP="00F91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молодежи организовано санаторное оздоровление (115 чел. в 2018 г.), летние лагеря отдыха, проводятся многодневные походы (225 чел. в 2018 г.).</w:t>
      </w:r>
    </w:p>
    <w:p w:rsidR="00F91E7B" w:rsidRPr="008E3641" w:rsidRDefault="00F91E7B" w:rsidP="00F91E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3641">
        <w:rPr>
          <w:rFonts w:ascii="Times New Roman" w:hAnsi="Times New Roman"/>
          <w:sz w:val="24"/>
          <w:szCs w:val="24"/>
        </w:rPr>
        <w:t xml:space="preserve">В Киреевском районе действуют 2 военно-патриотических клуба, организаций и объединений, в которых занимаются дети и подростки. </w:t>
      </w:r>
      <w:r w:rsidR="00380642">
        <w:rPr>
          <w:rFonts w:ascii="Times New Roman" w:hAnsi="Times New Roman"/>
          <w:sz w:val="24"/>
          <w:szCs w:val="24"/>
        </w:rPr>
        <w:t>О</w:t>
      </w:r>
      <w:r w:rsidR="00380642" w:rsidRPr="008E3641">
        <w:rPr>
          <w:rFonts w:ascii="Times New Roman" w:hAnsi="Times New Roman"/>
          <w:sz w:val="24"/>
          <w:szCs w:val="24"/>
        </w:rPr>
        <w:t xml:space="preserve">сновные направления деятельности клубов </w:t>
      </w:r>
      <w:r w:rsidR="00380642">
        <w:rPr>
          <w:rFonts w:ascii="Times New Roman" w:hAnsi="Times New Roman"/>
          <w:sz w:val="24"/>
          <w:szCs w:val="24"/>
        </w:rPr>
        <w:t>- п</w:t>
      </w:r>
      <w:r w:rsidRPr="008E3641">
        <w:rPr>
          <w:rFonts w:ascii="Times New Roman" w:hAnsi="Times New Roman"/>
          <w:sz w:val="24"/>
          <w:szCs w:val="24"/>
        </w:rPr>
        <w:t>одготовка к службе в армии, изучение истории родного края, военно-патриотическое воспитание, формирование здорового образа жизни</w:t>
      </w:r>
      <w:r w:rsidR="00380642">
        <w:rPr>
          <w:rFonts w:ascii="Times New Roman" w:hAnsi="Times New Roman"/>
          <w:sz w:val="24"/>
          <w:szCs w:val="24"/>
        </w:rPr>
        <w:t>.</w:t>
      </w:r>
    </w:p>
    <w:p w:rsidR="00A068B9" w:rsidRPr="00A068B9" w:rsidRDefault="00A068B9" w:rsidP="00A06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8B9">
        <w:rPr>
          <w:rFonts w:ascii="Times New Roman" w:hAnsi="Times New Roman" w:cs="Times New Roman"/>
          <w:sz w:val="24"/>
          <w:szCs w:val="24"/>
        </w:rPr>
        <w:t>Реализуемая муниципальная программа «Развитие культуры, молодежной политики и спорта на 2019-2023 годы» муниципального образования Киреевский район предусматривает к 2023 году увеличение количества: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A068B9">
        <w:rPr>
          <w:rFonts w:ascii="Times New Roman" w:hAnsi="Times New Roman" w:cs="Times New Roman"/>
          <w:sz w:val="24"/>
          <w:szCs w:val="24"/>
        </w:rPr>
        <w:t xml:space="preserve">- </w:t>
      </w:r>
      <w:r w:rsidRPr="00A068B9">
        <w:rPr>
          <w:rFonts w:ascii="Times New Roman" w:hAnsi="Times New Roman"/>
          <w:sz w:val="24"/>
          <w:szCs w:val="24"/>
        </w:rPr>
        <w:t>увеличить долю жителей Киреевского района, систематически занимающихся физкультурой и спортом, от общей численности населения Киреевского района до 25 %;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A068B9">
        <w:rPr>
          <w:rFonts w:ascii="Times New Roman" w:hAnsi="Times New Roman"/>
          <w:sz w:val="24"/>
          <w:szCs w:val="24"/>
        </w:rPr>
        <w:t>- увеличить долю спортивных мероприятий для молодежи в общем количестве спортивных мероприятий района до 85%;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A068B9">
        <w:rPr>
          <w:rFonts w:ascii="Times New Roman" w:hAnsi="Times New Roman"/>
          <w:sz w:val="24"/>
          <w:szCs w:val="24"/>
        </w:rPr>
        <w:t>- обеспечить рост числа молодых людей, активно участвующих в мероприятиях молодежной политики и проявляющих социально-значимую, деловую, предпринимательскую, творческую и спортивную 43%;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A068B9">
        <w:rPr>
          <w:rFonts w:ascii="Times New Roman" w:hAnsi="Times New Roman"/>
          <w:sz w:val="24"/>
          <w:szCs w:val="24"/>
        </w:rPr>
        <w:t>-  увеличить долю детей в возрасте от 7 до 17 лет, вовлеченных в различные формы организационного отдыха и оздоровления от общего количества детей данной возрастной группы до 76,0%;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color w:val="FF0000"/>
          <w:sz w:val="24"/>
          <w:szCs w:val="24"/>
        </w:rPr>
      </w:pPr>
      <w:r w:rsidRPr="00A068B9">
        <w:rPr>
          <w:rFonts w:ascii="Times New Roman" w:hAnsi="Times New Roman"/>
          <w:color w:val="FF0000"/>
          <w:sz w:val="24"/>
          <w:szCs w:val="24"/>
        </w:rPr>
        <w:t xml:space="preserve">-  </w:t>
      </w:r>
      <w:r w:rsidRPr="00A068B9">
        <w:rPr>
          <w:rFonts w:ascii="Times New Roman" w:hAnsi="Times New Roman"/>
          <w:sz w:val="24"/>
          <w:szCs w:val="24"/>
        </w:rPr>
        <w:t>увеличить долю детей в возрасте от 7 до 17 лет, находящихся в трудной жизненной ситуации, вовлеченных в различные формы организованного отдыха и оздоровления от общего количества детей данной категории до 80 %;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A068B9">
        <w:rPr>
          <w:rFonts w:ascii="Times New Roman" w:hAnsi="Times New Roman"/>
          <w:sz w:val="24"/>
          <w:szCs w:val="24"/>
        </w:rPr>
        <w:t>- обеспечить увеличение доли трудоустроенных несовершеннолетних от 14 до 18 лет от общего числа подростков   данной категории района 20 %;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A068B9">
        <w:rPr>
          <w:rFonts w:ascii="Times New Roman" w:hAnsi="Times New Roman"/>
          <w:sz w:val="24"/>
          <w:szCs w:val="24"/>
        </w:rPr>
        <w:t>-  увеличить количество инвалидов, принимающих участие в спортивных</w:t>
      </w:r>
      <w:r w:rsidR="00272EDE">
        <w:rPr>
          <w:rFonts w:ascii="Times New Roman" w:hAnsi="Times New Roman"/>
          <w:sz w:val="24"/>
          <w:szCs w:val="24"/>
        </w:rPr>
        <w:t xml:space="preserve"> </w:t>
      </w:r>
      <w:r w:rsidRPr="00A068B9">
        <w:rPr>
          <w:rFonts w:ascii="Times New Roman" w:hAnsi="Times New Roman"/>
          <w:sz w:val="24"/>
          <w:szCs w:val="24"/>
        </w:rPr>
        <w:t>соревнованиях  до 46 человек;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A068B9">
        <w:rPr>
          <w:rFonts w:ascii="Times New Roman" w:hAnsi="Times New Roman"/>
          <w:sz w:val="24"/>
          <w:szCs w:val="24"/>
        </w:rPr>
        <w:t>-  увеличить долю мероприятий для молодежи патриотической направленности в общем количестве мероприятий для молодежи до 15 %;</w:t>
      </w:r>
    </w:p>
    <w:p w:rsidR="00A068B9" w:rsidRPr="00A068B9" w:rsidRDefault="00A068B9" w:rsidP="00A068B9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A068B9">
        <w:rPr>
          <w:rFonts w:ascii="Times New Roman" w:hAnsi="Times New Roman"/>
          <w:sz w:val="24"/>
          <w:szCs w:val="24"/>
        </w:rPr>
        <w:t>- увеличить долю статей, репортажей, очерков патриотической тематики в общем количестве информационных материалов до 26 %.</w:t>
      </w:r>
    </w:p>
    <w:p w:rsidR="00380642" w:rsidRDefault="00380642" w:rsidP="003806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показатели в области молодежной политики Киреевского района за период 2010-2018 годы и прогнозные значения до 2030 г. представлены в табл.</w:t>
      </w:r>
      <w:r w:rsidR="00311B12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E7B" w:rsidRPr="00380642" w:rsidRDefault="00F91E7B" w:rsidP="00F91E7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20C9B" w:rsidRDefault="00C7109E" w:rsidP="00920C9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lastRenderedPageBreak/>
        <w:t xml:space="preserve">Таблица </w:t>
      </w:r>
      <w:r w:rsidR="00311B1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40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</w:t>
      </w:r>
    </w:p>
    <w:p w:rsidR="00920C9B" w:rsidRPr="004669DB" w:rsidRDefault="00920C9B" w:rsidP="00920C9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3653"/>
        <w:gridCol w:w="2268"/>
        <w:gridCol w:w="747"/>
        <w:gridCol w:w="947"/>
        <w:gridCol w:w="749"/>
        <w:gridCol w:w="981"/>
      </w:tblGrid>
      <w:tr w:rsidR="00920C9B" w:rsidTr="00B22F0B">
        <w:tc>
          <w:tcPr>
            <w:tcW w:w="3653" w:type="dxa"/>
            <w:shd w:val="clear" w:color="auto" w:fill="244061" w:themeFill="accent1" w:themeFillShade="80"/>
          </w:tcPr>
          <w:p w:rsidR="00920C9B" w:rsidRPr="00F45A66" w:rsidRDefault="00920C9B" w:rsidP="00B22F0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5A66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5692" w:type="dxa"/>
            <w:gridSpan w:val="5"/>
            <w:shd w:val="clear" w:color="auto" w:fill="244061" w:themeFill="accent1" w:themeFillShade="80"/>
          </w:tcPr>
          <w:p w:rsidR="00920C9B" w:rsidRPr="00F45A66" w:rsidRDefault="00920C9B" w:rsidP="00B22F0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5A66">
              <w:rPr>
                <w:rFonts w:ascii="Times New Roman" w:hAnsi="Times New Roman" w:cs="Times New Roman"/>
                <w:b/>
                <w:bCs/>
              </w:rPr>
              <w:t>Фактическое и прогнозное значение показателя</w:t>
            </w:r>
          </w:p>
        </w:tc>
      </w:tr>
      <w:tr w:rsidR="002864AE" w:rsidTr="00B22F0B">
        <w:tc>
          <w:tcPr>
            <w:tcW w:w="5921" w:type="dxa"/>
            <w:gridSpan w:val="2"/>
            <w:vMerge w:val="restart"/>
            <w:vAlign w:val="center"/>
          </w:tcPr>
          <w:p w:rsidR="002864AE" w:rsidRPr="00CF687E" w:rsidRDefault="002864AE" w:rsidP="002864AE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Увеличение количества молодежи, вовлеченной в мероприятия, направленные на поддержку талантливой молодежи и общественно значимы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10,97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17,44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11,68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18,49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13,06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19,54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13,44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20,27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14,91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21,26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15,55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22,46</w:t>
            </w:r>
          </w:p>
        </w:tc>
      </w:tr>
      <w:tr w:rsidR="002864AE" w:rsidTr="00B22F0B">
        <w:tc>
          <w:tcPr>
            <w:tcW w:w="5921" w:type="dxa"/>
            <w:gridSpan w:val="2"/>
            <w:vMerge w:val="restart"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молодых граждан в возрасте от 14 до 30 лет - участников мероприятий, направленных на формирование здорового образа жизни</w:t>
            </w:r>
            <w:r>
              <w:rPr>
                <w:rFonts w:ascii="Times New Roman" w:hAnsi="Times New Roman" w:cs="Times New Roman"/>
              </w:rPr>
              <w:t>, ед.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3,96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12,70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4,71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14,38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7,53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15,48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9,33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15,69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10,58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15,98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11,38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17,38</w:t>
            </w:r>
          </w:p>
        </w:tc>
      </w:tr>
      <w:tr w:rsidR="002864AE" w:rsidTr="00B22F0B">
        <w:tc>
          <w:tcPr>
            <w:tcW w:w="5921" w:type="dxa"/>
            <w:gridSpan w:val="2"/>
            <w:vMerge w:val="restart"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Количество мероприятий, проведенных в сфере молодежной политики в рамках подпрограммы «Молодежная политика» и за счет средств субъектов системы профилактики</w:t>
            </w:r>
            <w:r>
              <w:rPr>
                <w:rFonts w:ascii="Times New Roman" w:hAnsi="Times New Roman" w:cs="Times New Roman"/>
              </w:rPr>
              <w:t>, ед.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864AE" w:rsidTr="00B22F0B">
        <w:tc>
          <w:tcPr>
            <w:tcW w:w="5921" w:type="dxa"/>
            <w:gridSpan w:val="2"/>
            <w:vMerge w:val="restart"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объектов социальной инфраструктуры, находящихся в муниципальной собственности, на которые сформированы паспорта доступности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2864AE" w:rsidRPr="00CF687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2864A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2864AE" w:rsidRDefault="002864AE" w:rsidP="00286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864AE" w:rsidTr="00B22F0B">
        <w:tc>
          <w:tcPr>
            <w:tcW w:w="5921" w:type="dxa"/>
            <w:gridSpan w:val="2"/>
            <w:vMerge w:val="restart"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граждан старше трудоспособного возраста, участвующих в деятельности объединений, клубов по интересам, от общего числа граждан старше трудоспособного возраста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0,52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</w:tr>
      <w:tr w:rsidR="002864AE" w:rsidTr="00B22F0B">
        <w:tc>
          <w:tcPr>
            <w:tcW w:w="5921" w:type="dxa"/>
            <w:gridSpan w:val="2"/>
            <w:vMerge/>
            <w:vAlign w:val="center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2864AE" w:rsidRPr="00F45A66" w:rsidRDefault="002864AE" w:rsidP="00286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bottom"/>
          </w:tcPr>
          <w:p w:rsidR="002864AE" w:rsidRPr="0007223D" w:rsidRDefault="002864AE" w:rsidP="002864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223D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</w:tr>
    </w:tbl>
    <w:p w:rsidR="00920C9B" w:rsidRDefault="00920C9B" w:rsidP="00920C9B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68B9" w:rsidRDefault="00A068B9" w:rsidP="00920C9B">
      <w:pPr>
        <w:pStyle w:val="6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03BD" w:rsidRPr="00441391" w:rsidRDefault="006303BD" w:rsidP="00F911BB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13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544B35" w:rsidRPr="004413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СТОРИКО-КУЛЬТУРНЫЙ ПОТЕНЦИАЛ</w:t>
      </w:r>
      <w:r w:rsidR="00C60CCB" w:rsidRPr="004413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00A47" w:rsidRPr="004413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</w:t>
      </w:r>
      <w:r w:rsidR="00E00A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ОБРАЗОВАНИЯ </w:t>
      </w:r>
      <w:r w:rsidR="00F911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КИРЕЕВСК</w:t>
      </w:r>
      <w:r w:rsidR="00E00A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ИЙ</w:t>
      </w:r>
      <w:r w:rsidR="00F911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60CCB" w:rsidRPr="004413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</w:t>
      </w:r>
    </w:p>
    <w:p w:rsidR="006303BD" w:rsidRPr="00441391" w:rsidRDefault="006303BD" w:rsidP="006303B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:rsidR="006F2411" w:rsidRDefault="00E00A47" w:rsidP="006121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Киреевский район имеет богатое историческое прошлое</w:t>
      </w:r>
      <w:r w:rsidR="006F2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является неотъемлемой частью культуры Тульской области и России, является важнейшим гуманитарным ресурсом социально-экономического развития района.</w:t>
      </w:r>
    </w:p>
    <w:p w:rsidR="006F2411" w:rsidRDefault="00E00A47" w:rsidP="006121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района расположено 23 памятника истории и культуры, посвященных разным историческим событиям либо представляющим архитектурную ценность</w:t>
      </w:r>
      <w:r w:rsidR="006F2411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5 памятников истории и культуры, 5 памятников архитектуры, 6 памятников археологии, 12 памятников истории. Все они имеют государственное значение</w:t>
      </w:r>
      <w:r w:rsidR="00460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(см. рис.23)</w:t>
      </w:r>
      <w:r w:rsidR="006F24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43FD" w:rsidRDefault="00A04487" w:rsidP="006121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Имеется 29 учреждений культуры, на базе которых проводятся мероприятия областного, районного и местного значения, в том числе такие как: </w:t>
      </w:r>
      <w:r w:rsidRPr="00AB2107">
        <w:rPr>
          <w:rFonts w:ascii="Times New Roman" w:hAnsi="Times New Roman"/>
          <w:bCs/>
          <w:sz w:val="24"/>
          <w:szCs w:val="24"/>
        </w:rPr>
        <w:t>районные праздничные концерты ко Дню призывника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B2107">
        <w:rPr>
          <w:rFonts w:ascii="Times New Roman" w:hAnsi="Times New Roman"/>
          <w:bCs/>
          <w:sz w:val="24"/>
          <w:szCs w:val="24"/>
        </w:rPr>
        <w:t>районный конкурс прикладного творчества «Сказания о Дедославушке»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B2107">
        <w:rPr>
          <w:rFonts w:ascii="Times New Roman" w:hAnsi="Times New Roman"/>
          <w:bCs/>
          <w:sz w:val="24"/>
          <w:szCs w:val="24"/>
        </w:rPr>
        <w:t>областной фестиваль народного творчества «Дедославль – колыбель земли Тульской»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04487">
        <w:rPr>
          <w:rFonts w:ascii="Times New Roman" w:hAnsi="Times New Roman" w:cs="Times New Roman"/>
          <w:bCs/>
          <w:sz w:val="24"/>
          <w:szCs w:val="24"/>
        </w:rPr>
        <w:t>театрально-игровое представление «Путешествие в тридевятое царство»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др.</w:t>
      </w:r>
      <w:r w:rsidR="006F2411">
        <w:rPr>
          <w:rFonts w:ascii="Times New Roman" w:hAnsi="Times New Roman" w:cs="Times New Roman"/>
          <w:bCs/>
          <w:sz w:val="24"/>
          <w:szCs w:val="24"/>
        </w:rPr>
        <w:t xml:space="preserve"> Всего культурно-досуговыми учреждениями ежегодно проводится более 6 тыс. мероприятий, направленных на решение социальных проблем.</w:t>
      </w:r>
    </w:p>
    <w:p w:rsidR="0046068E" w:rsidRDefault="00A04487" w:rsidP="006121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Данные о количестве учреждений культуры и памятников истории и культуры</w:t>
      </w:r>
      <w:r w:rsidR="004E16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настоящее время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в среднесрочной перспективе представлены в табл.</w:t>
      </w:r>
      <w:r w:rsidR="00DA5C78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6068E" w:rsidRPr="0046068E" w:rsidRDefault="0046068E" w:rsidP="00E00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7715250"/>
            <wp:effectExtent l="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68E" w:rsidRDefault="0046068E" w:rsidP="0046068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Рис.23 – Расположение объектов культурного наследия согласно схеме территориального планирования муниципального образования Киреевский район</w:t>
      </w:r>
    </w:p>
    <w:p w:rsidR="0046068E" w:rsidRDefault="0046068E" w:rsidP="00E00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6068E" w:rsidRDefault="0046068E" w:rsidP="004606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 xml:space="preserve">Сеть учреждений культуры Киреевского района включает в себя 1 музей, 1 центр детских школ искусств (5 школ дополнительного образования), 3 библиотеки с 26 филиалами, 5  учреждений культуры клубного типа с 17  филиалами, 1 центр кино и досуга,  1 парк культуры и отдыха и 1 культурно – информационный центр с правом телерадиовещания, 1 физкультурно-оздоровительный комплекс.  </w:t>
      </w:r>
    </w:p>
    <w:p w:rsidR="00E00A47" w:rsidRPr="00FC3545" w:rsidRDefault="00E00A47" w:rsidP="00E00A4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54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Таблица </w:t>
      </w:r>
      <w:r w:rsidR="00DA5C78">
        <w:rPr>
          <w:rFonts w:ascii="Times New Roman" w:hAnsi="Times New Roman" w:cs="Times New Roman"/>
          <w:i/>
          <w:iCs/>
          <w:sz w:val="24"/>
          <w:szCs w:val="24"/>
        </w:rPr>
        <w:t>41</w:t>
      </w:r>
      <w:r w:rsidRPr="00FC354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E00A47" w:rsidRPr="00FC3545" w:rsidRDefault="00E00A47" w:rsidP="00E00A4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2689"/>
        <w:gridCol w:w="850"/>
        <w:gridCol w:w="851"/>
        <w:gridCol w:w="850"/>
        <w:gridCol w:w="851"/>
        <w:gridCol w:w="739"/>
        <w:gridCol w:w="820"/>
        <w:gridCol w:w="850"/>
        <w:gridCol w:w="845"/>
      </w:tblGrid>
      <w:tr w:rsidR="00E00A47" w:rsidTr="00E00A47">
        <w:tc>
          <w:tcPr>
            <w:tcW w:w="2689" w:type="dxa"/>
            <w:vMerge w:val="restart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Показатели</w:t>
            </w:r>
          </w:p>
        </w:tc>
        <w:tc>
          <w:tcPr>
            <w:tcW w:w="4141" w:type="dxa"/>
            <w:gridSpan w:val="5"/>
            <w:shd w:val="clear" w:color="auto" w:fill="244061" w:themeFill="accent1" w:themeFillShade="80"/>
          </w:tcPr>
          <w:p w:rsidR="00E00A47" w:rsidRPr="00FC3545" w:rsidRDefault="00E00A47" w:rsidP="001A793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Факт</w:t>
            </w:r>
          </w:p>
        </w:tc>
        <w:tc>
          <w:tcPr>
            <w:tcW w:w="2515" w:type="dxa"/>
            <w:gridSpan w:val="3"/>
            <w:shd w:val="clear" w:color="auto" w:fill="244061" w:themeFill="accent1" w:themeFillShade="80"/>
          </w:tcPr>
          <w:p w:rsidR="00E00A47" w:rsidRPr="00FC3545" w:rsidRDefault="00E00A47" w:rsidP="001A793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Прогноз</w:t>
            </w:r>
          </w:p>
        </w:tc>
      </w:tr>
      <w:tr w:rsidR="00E00A47" w:rsidTr="00E00A47">
        <w:tc>
          <w:tcPr>
            <w:tcW w:w="2689" w:type="dxa"/>
            <w:vMerge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2014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2015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2016</w:t>
            </w:r>
          </w:p>
        </w:tc>
        <w:tc>
          <w:tcPr>
            <w:tcW w:w="851" w:type="dxa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2017</w:t>
            </w:r>
          </w:p>
        </w:tc>
        <w:tc>
          <w:tcPr>
            <w:tcW w:w="739" w:type="dxa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2018</w:t>
            </w:r>
          </w:p>
        </w:tc>
        <w:tc>
          <w:tcPr>
            <w:tcW w:w="820" w:type="dxa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2020</w:t>
            </w:r>
          </w:p>
        </w:tc>
        <w:tc>
          <w:tcPr>
            <w:tcW w:w="850" w:type="dxa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2025</w:t>
            </w:r>
          </w:p>
        </w:tc>
        <w:tc>
          <w:tcPr>
            <w:tcW w:w="845" w:type="dxa"/>
            <w:shd w:val="clear" w:color="auto" w:fill="244061" w:themeFill="accent1" w:themeFillShade="80"/>
          </w:tcPr>
          <w:p w:rsidR="00E00A47" w:rsidRPr="00FC3545" w:rsidRDefault="00E00A47" w:rsidP="001A7935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C3545">
              <w:rPr>
                <w:rFonts w:ascii="Times New Roman" w:hAnsi="Times New Roman" w:cs="Times New Roman"/>
                <w:b/>
                <w:color w:val="FFFFFF" w:themeColor="background1"/>
              </w:rPr>
              <w:t>2030</w:t>
            </w:r>
          </w:p>
        </w:tc>
      </w:tr>
      <w:tr w:rsidR="00E00A47" w:rsidTr="00E00A47">
        <w:tc>
          <w:tcPr>
            <w:tcW w:w="2689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учреждений культуры</w:t>
            </w:r>
          </w:p>
        </w:tc>
        <w:tc>
          <w:tcPr>
            <w:tcW w:w="850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51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50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51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39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20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0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45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E00A47" w:rsidTr="00E00A47">
        <w:tc>
          <w:tcPr>
            <w:tcW w:w="2689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объектов памятников истории и культуры, ед.</w:t>
            </w:r>
          </w:p>
        </w:tc>
        <w:tc>
          <w:tcPr>
            <w:tcW w:w="850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1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1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39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20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45" w:type="dxa"/>
          </w:tcPr>
          <w:p w:rsidR="00E00A47" w:rsidRDefault="00E00A47" w:rsidP="00E00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</w:tbl>
    <w:p w:rsidR="007743FD" w:rsidRPr="0044031E" w:rsidRDefault="007743FD" w:rsidP="006121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A5C78" w:rsidRPr="00A04487" w:rsidRDefault="00DA5C78" w:rsidP="00DA5C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арактеристики основных учреждений культуры даны в Приложении П-8.</w:t>
      </w:r>
    </w:p>
    <w:p w:rsidR="006F2411" w:rsidRPr="006F2411" w:rsidRDefault="0046068E" w:rsidP="006F24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района у</w:t>
      </w:r>
      <w:r w:rsidR="006F2411" w:rsidRPr="006F2411">
        <w:rPr>
          <w:rFonts w:ascii="Times New Roman" w:hAnsi="Times New Roman"/>
          <w:sz w:val="24"/>
          <w:szCs w:val="24"/>
        </w:rPr>
        <w:t xml:space="preserve">спешно реализуются программы (подпрограммы) по патриотическому воспитанию, организации досуга детей и молодежи, семейному отдыху, профилактике наркомании, ВИЧ-инфекций, алкоголизма, безнадзорности и правонарушений, по пропаганде здорового образа жизни. В культурных центрах, дворцах и домах культуры, осуществляют свою деятельность более 270 творческих любительских объединений. Численность их участников превышает 4370 человек.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 xml:space="preserve">Большое внимание уделяется развитию музейной деятельности, способствующей сохранению культурного наследия, повышению образовательного и культурного уровня населения, воспитанию патриотизма. Число посетителей Районного краеведческого музея в среднем составляет более 8000 человек.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>Ежегодно в музее реализуется свыше 16 музейно-выставочных проектов, проводится более 220 экскурсий.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>Библиотеки района развиваются как многофункциональные культурные центры, активно осваивают телекоммуникационные технологии для развития дистанционных услуг населения. За период 2014-2018 гг. в библиотеках оборудовано 34 компьютеризированных рабочих мест, из них 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2411">
        <w:rPr>
          <w:rFonts w:ascii="Times New Roman" w:hAnsi="Times New Roman"/>
          <w:sz w:val="24"/>
          <w:szCs w:val="24"/>
        </w:rPr>
        <w:t xml:space="preserve">имеют доступ в Интернет, Районная централизованная библиотечных учреждения формируют электронные каталоги. По итогам 2018 года в библиотеках зарегистрировано 32402 постоянных читателей. В их пользование предоставлен фонд объемом 528,2 тыс. единиц хранения. На базе районной библиотеки осуществляет свою деятельность Центр правовой информации, который организует правовые и юридические консультации для населения. 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>Поддержка отечественного кинематографа – важное направление деятельности МБУК «Киреевский городской Дом культуры». Ежегодно проводится около 1300 репертуарных киносеансов.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 xml:space="preserve">Приоритетом деятельности в сфере культуры сегодня является развитие парков культуры и отдыха как составляющей городской индустрии отдыха и туризма. </w:t>
      </w:r>
    </w:p>
    <w:p w:rsidR="00FA7EE8" w:rsidRDefault="006F2411" w:rsidP="00FA7E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 xml:space="preserve">В 5 образовательных учреждениях сферы культуры и искусства реализуются более 10 образовательных программ по различным видам искусств. Более тысячи молодых киреевчан обучаются за счет бюджета. </w:t>
      </w:r>
    </w:p>
    <w:p w:rsidR="006F2411" w:rsidRPr="006F2411" w:rsidRDefault="006F2411" w:rsidP="00FA7E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 xml:space="preserve">Популярным среди населения является местное телевидение, выходящее в эфир 5 раз в неделю.  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 xml:space="preserve"> По данным социологических исследований уровень удовлетворенности диапазоном культурных благ за период 2014–2018 гг. возрос на 10 %</w:t>
      </w:r>
      <w:r w:rsidRPr="006F2411">
        <w:rPr>
          <w:rFonts w:ascii="Times New Roman" w:hAnsi="Times New Roman"/>
          <w:color w:val="FF0000"/>
          <w:sz w:val="24"/>
          <w:szCs w:val="24"/>
        </w:rPr>
        <w:t>.</w:t>
      </w:r>
      <w:r w:rsidRPr="006F2411">
        <w:rPr>
          <w:rFonts w:ascii="Times New Roman" w:hAnsi="Times New Roman"/>
          <w:sz w:val="24"/>
          <w:szCs w:val="24"/>
        </w:rPr>
        <w:t xml:space="preserve">     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ab/>
        <w:t>В то же время в культуре остается множество проблем. Обострилась проблема кадрового обеспечения (50% специалисты пенсионного возраста).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ab/>
        <w:t xml:space="preserve">Основным препятствием в развитии кинообслуживании населения является морально и физически устаревшее оборудование, требующее модернизации и технического переоснащения.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ab/>
        <w:t xml:space="preserve">Продолжается процесс старения фондов библиотек, в первую очередь детских.  Нуждается в развитии процесс информатизации и компьютеризации централизованной библиотечной системы.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lastRenderedPageBreak/>
        <w:t xml:space="preserve">Уровень использования современных информационных технологий в целом по отрасли остается крайне недостаточным и вина этому слабый уровень технической оснащенности, отсутствие единого информационного пространства, доступного как организациям и отдельно представителям культуры, так и в целом потребителям культурных продуктов и услуг. В этой связи эффективное использование электронных информационных ресурсов и, в частности, Интернета становится одной из первоочередных задач информационного обслуживания. 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ab/>
        <w:t xml:space="preserve">Необходимо обновление музыкальных инструментов в учреждениях дополнительного образования. </w:t>
      </w:r>
    </w:p>
    <w:p w:rsidR="006F2411" w:rsidRPr="006F2411" w:rsidRDefault="006F2411" w:rsidP="006F241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ab/>
        <w:t>Острой проблемой остается обеспечение культурно - досуговых учреждений музыкальными инструментами, звуковой и световой аппаратурой, мебелью, компьютерной и оргтехникой, телефонной связью. Более 50 процентов учреждений культуры и искусства района нуждаются в капитальном ремонте.</w:t>
      </w:r>
    </w:p>
    <w:p w:rsidR="00FA110D" w:rsidRDefault="006F2411" w:rsidP="005E3C8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2411">
        <w:rPr>
          <w:rFonts w:ascii="Times New Roman" w:hAnsi="Times New Roman"/>
          <w:sz w:val="24"/>
          <w:szCs w:val="24"/>
        </w:rPr>
        <w:t xml:space="preserve">Актуальным остается обеспечение музеев современным оборудованием для хранения и экспонирования коллекций, информатизация музейной деятельности (автоматизация рабочих мест сотрудников, обеспечение компьютерной и множительной техникой, внедрение специальных музейных программ). Музей не обеспечен локальной охранной сигнализацией, что ставит под угрозу сохранность их уникальных экспозиций. Наряду с наметившимися положительными тенденциями в обеспечении сохранности памятников истории и культуры остаются значимыми вопросы по принятию срочных мер для спасения от разрушения части </w:t>
      </w:r>
      <w:r w:rsidRPr="005E3C8C">
        <w:rPr>
          <w:rFonts w:ascii="Times New Roman" w:hAnsi="Times New Roman"/>
          <w:sz w:val="24"/>
          <w:szCs w:val="24"/>
        </w:rPr>
        <w:t>памятников.</w:t>
      </w:r>
    </w:p>
    <w:p w:rsidR="00FA110D" w:rsidRDefault="00FA110D" w:rsidP="005E3C8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Важным моментом, влияющим на формирование брэнда территории является поддержка и развитие традиционных народных (кустарных) промыслов и ремесел, центры которых сконцентрированы в следующих населенных пунктах района:</w:t>
      </w:r>
    </w:p>
    <w:p w:rsidR="00FA110D" w:rsidRDefault="00FA110D" w:rsidP="005E3C8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роспись по дереву (г. Киреевск);</w:t>
      </w:r>
    </w:p>
    <w:p w:rsidR="00FA110D" w:rsidRDefault="00FA110D" w:rsidP="005E3C8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гончарное дело (д. Делилово и д. Быковка, входящие в состав МО Дедиловское);</w:t>
      </w:r>
    </w:p>
    <w:p w:rsidR="00FA110D" w:rsidRDefault="00FA110D" w:rsidP="005E3C8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лоскутная техника (г. Киреевск; г. Липки; д.</w:t>
      </w:r>
      <w:r w:rsidR="000A59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Кузнецово МО Богучаровское; д. Подосинки </w:t>
      </w:r>
      <w:r w:rsidRPr="000A59B0">
        <w:rPr>
          <w:rFonts w:ascii="Times New Roman" w:hAnsi="Times New Roman"/>
          <w:sz w:val="24"/>
          <w:szCs w:val="24"/>
        </w:rPr>
        <w:t xml:space="preserve">МО </w:t>
      </w:r>
      <w:r w:rsidR="000A59B0">
        <w:rPr>
          <w:rFonts w:ascii="Times New Roman" w:hAnsi="Times New Roman"/>
          <w:sz w:val="24"/>
          <w:szCs w:val="24"/>
        </w:rPr>
        <w:t>Бородинское</w:t>
      </w:r>
      <w:r>
        <w:rPr>
          <w:rFonts w:ascii="Times New Roman" w:hAnsi="Times New Roman"/>
          <w:sz w:val="24"/>
          <w:szCs w:val="24"/>
        </w:rPr>
        <w:t>; д. Делилово и д. Быковка МО Дедиловское).</w:t>
      </w:r>
    </w:p>
    <w:p w:rsidR="00A34F31" w:rsidRPr="005E3C8C" w:rsidRDefault="005E3C8C" w:rsidP="00FA11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C8C">
        <w:rPr>
          <w:rFonts w:ascii="Times New Roman" w:hAnsi="Times New Roman" w:cs="Times New Roman"/>
          <w:sz w:val="24"/>
          <w:szCs w:val="24"/>
        </w:rPr>
        <w:t>Ре</w:t>
      </w:r>
      <w:r w:rsidR="00A34F31" w:rsidRPr="005E3C8C">
        <w:rPr>
          <w:rFonts w:ascii="Times New Roman" w:hAnsi="Times New Roman" w:cs="Times New Roman"/>
          <w:sz w:val="24"/>
          <w:szCs w:val="24"/>
        </w:rPr>
        <w:t xml:space="preserve">ализуемая </w:t>
      </w:r>
      <w:r w:rsidR="00FA110D"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="00A34F31" w:rsidRPr="005E3C8C">
        <w:rPr>
          <w:rFonts w:ascii="Times New Roman" w:hAnsi="Times New Roman" w:cs="Times New Roman"/>
          <w:sz w:val="24"/>
          <w:szCs w:val="24"/>
        </w:rPr>
        <w:t xml:space="preserve">муниципальная программа «Развитие культуры, молодежной политики и спорта на 2019-2023 годы» муниципального образования Киреевский район </w:t>
      </w:r>
      <w:r w:rsidRPr="005E3C8C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A34F31" w:rsidRPr="005E3C8C">
        <w:rPr>
          <w:rFonts w:ascii="Times New Roman" w:hAnsi="Times New Roman" w:cs="Times New Roman"/>
          <w:sz w:val="24"/>
          <w:szCs w:val="24"/>
        </w:rPr>
        <w:t xml:space="preserve">к 2023 году </w:t>
      </w:r>
      <w:r>
        <w:rPr>
          <w:rFonts w:ascii="Times New Roman" w:hAnsi="Times New Roman" w:cs="Times New Roman"/>
          <w:sz w:val="24"/>
          <w:szCs w:val="24"/>
        </w:rPr>
        <w:t>увеличение количества:</w:t>
      </w:r>
    </w:p>
    <w:p w:rsidR="005E3C8C" w:rsidRPr="005E3C8C" w:rsidRDefault="005E3C8C" w:rsidP="005E3C8C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E3C8C">
        <w:rPr>
          <w:rFonts w:ascii="Times New Roman" w:hAnsi="Times New Roman"/>
          <w:sz w:val="24"/>
          <w:szCs w:val="24"/>
        </w:rPr>
        <w:t xml:space="preserve">экспонированных предметов к числу предметов основного музейного фонда до 40%;  </w:t>
      </w:r>
    </w:p>
    <w:p w:rsidR="005E3C8C" w:rsidRPr="005E3C8C" w:rsidRDefault="005E3C8C" w:rsidP="005E3C8C">
      <w:pPr>
        <w:spacing w:after="0" w:line="240" w:lineRule="auto"/>
        <w:ind w:left="541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 xml:space="preserve">- посещений музея на 1 тыс. жителей до 114 ед.;   </w:t>
      </w:r>
      <w:r w:rsidRPr="005E3C8C">
        <w:rPr>
          <w:rFonts w:ascii="Times New Roman" w:hAnsi="Times New Roman"/>
          <w:sz w:val="24"/>
          <w:szCs w:val="24"/>
        </w:rPr>
        <w:br/>
        <w:t>- посещений библиотек на 1 жителя в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C8C">
        <w:rPr>
          <w:rFonts w:ascii="Times New Roman" w:hAnsi="Times New Roman"/>
          <w:sz w:val="24"/>
          <w:szCs w:val="24"/>
        </w:rPr>
        <w:t>(единицы) - 3,28 ед.;</w:t>
      </w:r>
      <w:r w:rsidRPr="005E3C8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E3C8C">
        <w:rPr>
          <w:rFonts w:ascii="Times New Roman" w:hAnsi="Times New Roman"/>
          <w:color w:val="FF0000"/>
          <w:sz w:val="24"/>
          <w:szCs w:val="24"/>
        </w:rPr>
        <w:br/>
      </w:r>
      <w:r w:rsidRPr="005E3C8C">
        <w:rPr>
          <w:rFonts w:ascii="Times New Roman" w:hAnsi="Times New Roman"/>
          <w:sz w:val="24"/>
          <w:szCs w:val="24"/>
        </w:rPr>
        <w:t>- учащихся музыкальных школ и школ искусств на 1000 детей до 82 чел.;</w:t>
      </w:r>
    </w:p>
    <w:p w:rsidR="005E3C8C" w:rsidRPr="005E3C8C" w:rsidRDefault="005E3C8C" w:rsidP="005E3C8C">
      <w:pPr>
        <w:spacing w:after="0" w:line="240" w:lineRule="auto"/>
        <w:ind w:firstLine="541"/>
        <w:rPr>
          <w:rFonts w:ascii="Times New Roman" w:hAnsi="Times New Roman"/>
          <w:color w:val="FF0000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>-  долю сеансов отечественных фильмов в общем объеме киносеансов до 50 %;</w:t>
      </w:r>
      <w:r w:rsidRPr="005E3C8C">
        <w:rPr>
          <w:rFonts w:ascii="Times New Roman" w:hAnsi="Times New Roman"/>
          <w:color w:val="FF0000"/>
          <w:sz w:val="24"/>
          <w:szCs w:val="24"/>
        </w:rPr>
        <w:t xml:space="preserve">                                     </w:t>
      </w:r>
    </w:p>
    <w:p w:rsidR="005E3C8C" w:rsidRPr="005E3C8C" w:rsidRDefault="005E3C8C" w:rsidP="005E3C8C">
      <w:pPr>
        <w:spacing w:after="0" w:line="240" w:lineRule="auto"/>
        <w:ind w:firstLine="541"/>
        <w:rPr>
          <w:rFonts w:ascii="Times New Roman" w:hAnsi="Times New Roman"/>
          <w:color w:val="FF0000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>-  выходов в эфир до 240 ед.</w:t>
      </w:r>
      <w:r w:rsidRPr="005E3C8C">
        <w:rPr>
          <w:rFonts w:ascii="Times New Roman" w:hAnsi="Times New Roman"/>
          <w:color w:val="FF0000"/>
          <w:sz w:val="24"/>
          <w:szCs w:val="24"/>
        </w:rPr>
        <w:t xml:space="preserve">;   </w:t>
      </w:r>
    </w:p>
    <w:p w:rsidR="005E3C8C" w:rsidRPr="005E3C8C" w:rsidRDefault="005E3C8C" w:rsidP="005E3C8C">
      <w:pPr>
        <w:spacing w:after="0" w:line="240" w:lineRule="auto"/>
        <w:ind w:firstLine="541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 xml:space="preserve">-  районных конкурсов, фестивалей, праздников до 27;                                </w:t>
      </w:r>
    </w:p>
    <w:p w:rsidR="005E3C8C" w:rsidRPr="005E3C8C" w:rsidRDefault="005E3C8C" w:rsidP="005E3C8C">
      <w:pPr>
        <w:spacing w:after="0" w:line="240" w:lineRule="auto"/>
        <w:ind w:firstLine="541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>-  клубных формирований до 281;</w:t>
      </w:r>
    </w:p>
    <w:p w:rsidR="005E3C8C" w:rsidRPr="005E3C8C" w:rsidRDefault="005E3C8C" w:rsidP="005E3C8C">
      <w:pPr>
        <w:spacing w:after="0" w:line="240" w:lineRule="auto"/>
        <w:ind w:firstLine="541"/>
        <w:jc w:val="both"/>
        <w:rPr>
          <w:rFonts w:ascii="Times New Roman" w:hAnsi="Times New Roman"/>
          <w:color w:val="FF0000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>- среднее число участников в клубных формированиях в расчете на 1000 человек до 59 чел.,</w:t>
      </w:r>
    </w:p>
    <w:p w:rsidR="005E3C8C" w:rsidRPr="005E3C8C" w:rsidRDefault="005E3C8C" w:rsidP="005E3C8C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>-  инвалидов</w:t>
      </w:r>
      <w:r w:rsidR="00FA110D">
        <w:rPr>
          <w:rFonts w:ascii="Times New Roman" w:hAnsi="Times New Roman"/>
          <w:sz w:val="24"/>
          <w:szCs w:val="24"/>
        </w:rPr>
        <w:t>,</w:t>
      </w:r>
      <w:r w:rsidRPr="005E3C8C">
        <w:rPr>
          <w:rFonts w:ascii="Times New Roman" w:hAnsi="Times New Roman"/>
          <w:sz w:val="24"/>
          <w:szCs w:val="24"/>
        </w:rPr>
        <w:t xml:space="preserve"> принимающих участие в культурно-массовых мероприятиях до 6,5%;</w:t>
      </w:r>
    </w:p>
    <w:p w:rsidR="005E3C8C" w:rsidRPr="005E3C8C" w:rsidRDefault="005E3C8C" w:rsidP="005E3C8C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  <w:shd w:val="clear" w:color="auto" w:fill="FFFFFF"/>
        </w:rPr>
        <w:t>-  клубов, кружков, объединений военно-патриотической направленности по отношению к общему количеству клубов, кружков, действующих в учреждениях культуры до 10%;</w:t>
      </w:r>
    </w:p>
    <w:p w:rsidR="005E3C8C" w:rsidRPr="005E3C8C" w:rsidRDefault="005E3C8C" w:rsidP="005E3C8C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  <w:shd w:val="clear" w:color="auto" w:fill="FFFFFF"/>
        </w:rPr>
        <w:t>- массовых мероприятий военно-патриотической направленности в общем количестве массовых мероприятий, проводимых в учреждениях культуры и школах дополнительного образования до 15%;</w:t>
      </w:r>
    </w:p>
    <w:p w:rsidR="005E3C8C" w:rsidRPr="005E3C8C" w:rsidRDefault="005E3C8C" w:rsidP="005E3C8C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>- музейных, библиотечных выставок военно-патриотической направленности в общем количестве выставок до78,5%;</w:t>
      </w:r>
    </w:p>
    <w:p w:rsidR="005E3C8C" w:rsidRPr="005E3C8C" w:rsidRDefault="005E3C8C" w:rsidP="005E3C8C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3C8C">
        <w:rPr>
          <w:rFonts w:ascii="Times New Roman" w:hAnsi="Times New Roman"/>
          <w:sz w:val="24"/>
          <w:szCs w:val="24"/>
        </w:rPr>
        <w:lastRenderedPageBreak/>
        <w:t>- массовых мероприятий по профилактики преступных и иных правонарушений к общему количеству массовых мероприятий</w:t>
      </w:r>
      <w:r w:rsidRPr="005E3C8C">
        <w:rPr>
          <w:sz w:val="24"/>
          <w:szCs w:val="24"/>
        </w:rPr>
        <w:t xml:space="preserve"> </w:t>
      </w:r>
      <w:r w:rsidRPr="005E3C8C">
        <w:rPr>
          <w:rFonts w:ascii="Times New Roman" w:hAnsi="Times New Roman"/>
          <w:sz w:val="24"/>
          <w:szCs w:val="24"/>
        </w:rPr>
        <w:t>до 15%;</w:t>
      </w:r>
    </w:p>
    <w:p w:rsidR="005E3C8C" w:rsidRDefault="005E3C8C" w:rsidP="005E3C8C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>- детей в возрасте от 6 до 18 лет, занимающихся по программам дополнительного образования с 15,8% до 16,1%;</w:t>
      </w:r>
    </w:p>
    <w:p w:rsidR="00A068B9" w:rsidRPr="005E3C8C" w:rsidRDefault="00A068B9" w:rsidP="005E3C8C">
      <w:pPr>
        <w:spacing w:after="0" w:line="240" w:lineRule="auto"/>
        <w:ind w:firstLine="5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31503">
        <w:rPr>
          <w:rFonts w:ascii="Times New Roman" w:hAnsi="Times New Roman"/>
          <w:sz w:val="24"/>
          <w:szCs w:val="24"/>
        </w:rPr>
        <w:t>посещений организации культуры по отношению к уровню 2010 года до 83%;</w:t>
      </w:r>
    </w:p>
    <w:p w:rsidR="005E3C8C" w:rsidRPr="005E3C8C" w:rsidRDefault="005E3C8C" w:rsidP="005E3C8C">
      <w:pPr>
        <w:snapToGrid w:val="0"/>
        <w:spacing w:after="0" w:line="240" w:lineRule="auto"/>
        <w:ind w:firstLine="541"/>
        <w:rPr>
          <w:rFonts w:ascii="Times New Roman" w:hAnsi="Times New Roman"/>
          <w:sz w:val="24"/>
          <w:szCs w:val="24"/>
        </w:rPr>
      </w:pPr>
      <w:r w:rsidRPr="005E3C8C">
        <w:rPr>
          <w:rFonts w:ascii="Times New Roman" w:hAnsi="Times New Roman"/>
          <w:sz w:val="24"/>
          <w:szCs w:val="24"/>
        </w:rPr>
        <w:t xml:space="preserve">- отремонтированных объектов культурного наследия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5E3C8C">
        <w:rPr>
          <w:rFonts w:ascii="Times New Roman" w:hAnsi="Times New Roman"/>
          <w:sz w:val="24"/>
          <w:szCs w:val="24"/>
        </w:rPr>
        <w:t>5 ед.</w:t>
      </w:r>
    </w:p>
    <w:p w:rsidR="00A34F31" w:rsidRDefault="00A34F31" w:rsidP="00A34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показатели в области культуры Киреевского района за период 2010-2018 годы и прогнозные значения до 2030 г. представлены в табл.4</w:t>
      </w:r>
      <w:r w:rsidR="00DA5C7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6B8" w:rsidRPr="00380642" w:rsidRDefault="004E16B8" w:rsidP="004E16B8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E16B8" w:rsidRDefault="004E16B8" w:rsidP="004E16B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Таблица </w:t>
      </w:r>
      <w:r w:rsidR="00A34F3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4</w:t>
      </w:r>
      <w:r w:rsidR="00DA5C7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</w:t>
      </w:r>
    </w:p>
    <w:p w:rsidR="004E16B8" w:rsidRPr="004669DB" w:rsidRDefault="004E16B8" w:rsidP="004E16B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3653"/>
        <w:gridCol w:w="2268"/>
        <w:gridCol w:w="747"/>
        <w:gridCol w:w="947"/>
        <w:gridCol w:w="749"/>
        <w:gridCol w:w="981"/>
      </w:tblGrid>
      <w:tr w:rsidR="004E16B8" w:rsidTr="001A7935">
        <w:tc>
          <w:tcPr>
            <w:tcW w:w="3653" w:type="dxa"/>
            <w:shd w:val="clear" w:color="auto" w:fill="244061" w:themeFill="accent1" w:themeFillShade="80"/>
          </w:tcPr>
          <w:p w:rsidR="004E16B8" w:rsidRPr="00F45A66" w:rsidRDefault="004E16B8" w:rsidP="001A79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5A66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5692" w:type="dxa"/>
            <w:gridSpan w:val="5"/>
            <w:shd w:val="clear" w:color="auto" w:fill="244061" w:themeFill="accent1" w:themeFillShade="80"/>
          </w:tcPr>
          <w:p w:rsidR="004E16B8" w:rsidRPr="00F45A66" w:rsidRDefault="004E16B8" w:rsidP="001A79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5A66">
              <w:rPr>
                <w:rFonts w:ascii="Times New Roman" w:hAnsi="Times New Roman" w:cs="Times New Roman"/>
                <w:b/>
                <w:bCs/>
              </w:rPr>
              <w:t>Фактическое и прогнозное значение показателя</w:t>
            </w:r>
          </w:p>
        </w:tc>
      </w:tr>
      <w:tr w:rsidR="004E16B8" w:rsidTr="001A7935">
        <w:tc>
          <w:tcPr>
            <w:tcW w:w="5921" w:type="dxa"/>
            <w:gridSpan w:val="2"/>
            <w:vMerge w:val="restart"/>
            <w:vAlign w:val="center"/>
          </w:tcPr>
          <w:p w:rsidR="004E16B8" w:rsidRDefault="004E16B8" w:rsidP="004E1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посещений музеев, чел.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8162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bottom"/>
          </w:tcPr>
          <w:p w:rsidR="004E16B8" w:rsidRPr="000A59B0" w:rsidRDefault="000A59B0" w:rsidP="004E16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9B0">
              <w:rPr>
                <w:rFonts w:ascii="Times New Roman" w:hAnsi="Times New Roman" w:cs="Times New Roman"/>
                <w:color w:val="000000"/>
              </w:rPr>
              <w:t>9500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8220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bottom"/>
          </w:tcPr>
          <w:p w:rsidR="004E16B8" w:rsidRPr="000A59B0" w:rsidRDefault="000A59B0" w:rsidP="004E16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9B0">
              <w:rPr>
                <w:rFonts w:ascii="Times New Roman" w:hAnsi="Times New Roman" w:cs="Times New Roman"/>
                <w:color w:val="000000"/>
              </w:rPr>
              <w:t>9500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bottom"/>
          </w:tcPr>
          <w:p w:rsidR="004E16B8" w:rsidRPr="000A59B0" w:rsidRDefault="000A59B0" w:rsidP="004E16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9B0">
              <w:rPr>
                <w:rFonts w:ascii="Times New Roman" w:hAnsi="Times New Roman" w:cs="Times New Roman"/>
                <w:color w:val="000000"/>
              </w:rPr>
              <w:t>9600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bottom"/>
          </w:tcPr>
          <w:p w:rsidR="004E16B8" w:rsidRPr="000A59B0" w:rsidRDefault="000A59B0" w:rsidP="004E16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9B0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</w:tr>
      <w:tr w:rsidR="004E16B8" w:rsidTr="001A7935">
        <w:tc>
          <w:tcPr>
            <w:tcW w:w="5921" w:type="dxa"/>
            <w:gridSpan w:val="2"/>
            <w:vMerge w:val="restart"/>
            <w:vAlign w:val="center"/>
          </w:tcPr>
          <w:p w:rsidR="004E16B8" w:rsidRDefault="004E16B8" w:rsidP="004E1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посещений библиотек, чел. 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241340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235946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236347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218060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227680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228000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233589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230000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235069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233000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235085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235000</w:t>
            </w:r>
          </w:p>
        </w:tc>
      </w:tr>
      <w:tr w:rsidR="004E16B8" w:rsidTr="001A7935">
        <w:tc>
          <w:tcPr>
            <w:tcW w:w="5921" w:type="dxa"/>
            <w:gridSpan w:val="2"/>
            <w:vMerge w:val="restart"/>
            <w:vAlign w:val="center"/>
          </w:tcPr>
          <w:p w:rsidR="004E16B8" w:rsidRDefault="004E16B8" w:rsidP="004E1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библиотечных записей в сводном электронном каталоге библиотек, записей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24148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25454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25850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24622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24727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26100</w:t>
            </w:r>
          </w:p>
        </w:tc>
      </w:tr>
      <w:tr w:rsidR="004E16B8" w:rsidTr="001A7935">
        <w:tc>
          <w:tcPr>
            <w:tcW w:w="5921" w:type="dxa"/>
            <w:gridSpan w:val="2"/>
            <w:vMerge w:val="restart"/>
            <w:vAlign w:val="center"/>
          </w:tcPr>
          <w:p w:rsidR="004E16B8" w:rsidRDefault="004E16B8" w:rsidP="004E1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музейных выставок, ед. 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4E16B8" w:rsidTr="001A7935">
        <w:tc>
          <w:tcPr>
            <w:tcW w:w="5921" w:type="dxa"/>
            <w:gridSpan w:val="2"/>
            <w:vMerge w:val="restart"/>
            <w:vAlign w:val="center"/>
          </w:tcPr>
          <w:p w:rsidR="004E16B8" w:rsidRDefault="004E16B8" w:rsidP="004E1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зрителей культурно-досуговых мероприятий, тыс. чел.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340001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344949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340200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355000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338500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360000</w:t>
            </w:r>
          </w:p>
        </w:tc>
      </w:tr>
      <w:tr w:rsidR="004E16B8" w:rsidTr="001A7935">
        <w:tc>
          <w:tcPr>
            <w:tcW w:w="5921" w:type="dxa"/>
            <w:gridSpan w:val="2"/>
            <w:vMerge w:val="restart"/>
            <w:vAlign w:val="center"/>
          </w:tcPr>
          <w:p w:rsidR="004E16B8" w:rsidRDefault="004E16B8" w:rsidP="004E1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 клубных формирований, чел.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4027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34F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4099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4235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4022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4150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4024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E16B8" w:rsidRDefault="000A59B0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4150</w:t>
            </w:r>
          </w:p>
        </w:tc>
      </w:tr>
      <w:tr w:rsidR="004E16B8" w:rsidTr="001A7935">
        <w:tc>
          <w:tcPr>
            <w:tcW w:w="5921" w:type="dxa"/>
            <w:gridSpan w:val="2"/>
            <w:vMerge w:val="restart"/>
            <w:vAlign w:val="center"/>
          </w:tcPr>
          <w:p w:rsidR="004E16B8" w:rsidRDefault="004E16B8" w:rsidP="004E1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удовлетворенности населения качеством предоставляемых услуг, %</w:t>
            </w: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 w:rsidR="004E16B8" w:rsidTr="001A7935">
        <w:tc>
          <w:tcPr>
            <w:tcW w:w="5921" w:type="dxa"/>
            <w:gridSpan w:val="2"/>
            <w:vMerge/>
            <w:vAlign w:val="center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947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49" w:type="dxa"/>
            <w:shd w:val="clear" w:color="auto" w:fill="DBE5F1" w:themeFill="accent1" w:themeFillTint="33"/>
          </w:tcPr>
          <w:p w:rsidR="004E16B8" w:rsidRPr="00F45A66" w:rsidRDefault="004E16B8" w:rsidP="004E1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  <w:tc>
          <w:tcPr>
            <w:tcW w:w="981" w:type="dxa"/>
            <w:vAlign w:val="center"/>
          </w:tcPr>
          <w:p w:rsidR="004E16B8" w:rsidRDefault="004E16B8" w:rsidP="004E1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</w:tbl>
    <w:p w:rsidR="004E16B8" w:rsidRPr="00FA110D" w:rsidRDefault="004E16B8" w:rsidP="004E16B8">
      <w:pPr>
        <w:pStyle w:val="6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13665C" w:rsidRDefault="00272EDE" w:rsidP="00D6067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2ED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Вывод:</w:t>
      </w:r>
      <w:r w:rsidRPr="00272EDE">
        <w:rPr>
          <w:rFonts w:ascii="Times New Roman" w:hAnsi="Times New Roman" w:cs="Times New Roman"/>
          <w:i/>
          <w:iCs/>
          <w:sz w:val="24"/>
          <w:szCs w:val="24"/>
        </w:rPr>
        <w:t xml:space="preserve"> Представленный выше анализ состояния социальной сферы Киреевского района показал, что все ее элементы нуждаются в существенных изменениях,</w:t>
      </w:r>
      <w:r w:rsidR="00DA5C78">
        <w:rPr>
          <w:rFonts w:ascii="Times New Roman" w:hAnsi="Times New Roman" w:cs="Times New Roman"/>
          <w:i/>
          <w:iCs/>
          <w:sz w:val="24"/>
          <w:szCs w:val="24"/>
        </w:rPr>
        <w:t xml:space="preserve"> в том числе </w:t>
      </w:r>
      <w:r w:rsidRPr="00272EDE">
        <w:rPr>
          <w:rFonts w:ascii="Times New Roman" w:hAnsi="Times New Roman" w:cs="Times New Roman"/>
          <w:i/>
          <w:iCs/>
          <w:sz w:val="24"/>
          <w:szCs w:val="24"/>
        </w:rPr>
        <w:t>модернизаци</w:t>
      </w:r>
      <w:r w:rsidR="00DA5C78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272EDE">
        <w:rPr>
          <w:rFonts w:ascii="Times New Roman" w:hAnsi="Times New Roman" w:cs="Times New Roman"/>
          <w:i/>
          <w:iCs/>
          <w:sz w:val="24"/>
          <w:szCs w:val="24"/>
        </w:rPr>
        <w:t xml:space="preserve"> материально-технической базы</w:t>
      </w:r>
      <w:r w:rsidR="00DA5C78">
        <w:rPr>
          <w:rFonts w:ascii="Times New Roman" w:hAnsi="Times New Roman" w:cs="Times New Roman"/>
          <w:i/>
          <w:iCs/>
          <w:sz w:val="24"/>
          <w:szCs w:val="24"/>
        </w:rPr>
        <w:t xml:space="preserve"> объектов социальной сферы</w:t>
      </w:r>
      <w:r w:rsidRPr="00272EDE">
        <w:rPr>
          <w:rFonts w:ascii="Times New Roman" w:hAnsi="Times New Roman" w:cs="Times New Roman"/>
          <w:i/>
          <w:iCs/>
          <w:sz w:val="24"/>
          <w:szCs w:val="24"/>
        </w:rPr>
        <w:t xml:space="preserve">, использования современных технологий и коммуникаций </w:t>
      </w:r>
      <w:r>
        <w:rPr>
          <w:rFonts w:ascii="Times New Roman" w:hAnsi="Times New Roman" w:cs="Times New Roman"/>
          <w:i/>
          <w:iCs/>
          <w:sz w:val="24"/>
          <w:szCs w:val="24"/>
        </w:rPr>
        <w:t>в целях реализации проводимой социальной политики</w:t>
      </w:r>
      <w:r w:rsidR="00DA5C78">
        <w:rPr>
          <w:rFonts w:ascii="Times New Roman" w:hAnsi="Times New Roman" w:cs="Times New Roman"/>
          <w:i/>
          <w:iCs/>
          <w:sz w:val="24"/>
          <w:szCs w:val="24"/>
        </w:rPr>
        <w:t xml:space="preserve"> района, повышения уровня профессиональной подготовки </w:t>
      </w:r>
      <w:r w:rsidR="00D42562">
        <w:rPr>
          <w:rFonts w:ascii="Times New Roman" w:hAnsi="Times New Roman" w:cs="Times New Roman"/>
          <w:i/>
          <w:iCs/>
          <w:sz w:val="24"/>
          <w:szCs w:val="24"/>
        </w:rPr>
        <w:t>специалистов социальной сферы, формирования брэнда Киреевского района как территории с высоким уровнем социального обеспечения и поддержки граждан.</w:t>
      </w:r>
    </w:p>
    <w:p w:rsidR="00DA5C78" w:rsidRDefault="00DA5C78" w:rsidP="00D6067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A110D" w:rsidRDefault="00FA110D" w:rsidP="00D6067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303BD" w:rsidRPr="0012316D" w:rsidRDefault="00695A8F" w:rsidP="00B21385">
      <w:pPr>
        <w:pStyle w:val="ab"/>
        <w:numPr>
          <w:ilvl w:val="1"/>
          <w:numId w:val="1"/>
        </w:numPr>
        <w:shd w:val="clear" w:color="auto" w:fill="244061" w:themeFill="accent1" w:themeFillShade="80"/>
        <w:spacing w:after="0" w:line="240" w:lineRule="auto"/>
        <w:ind w:hanging="8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16D">
        <w:rPr>
          <w:rFonts w:ascii="Times New Roman" w:hAnsi="Times New Roman" w:cs="Times New Roman"/>
          <w:b/>
          <w:sz w:val="28"/>
          <w:szCs w:val="28"/>
        </w:rPr>
        <w:t>Б</w:t>
      </w:r>
      <w:r w:rsidR="009532B9" w:rsidRPr="0012316D">
        <w:rPr>
          <w:rFonts w:ascii="Times New Roman" w:hAnsi="Times New Roman" w:cs="Times New Roman"/>
          <w:b/>
          <w:sz w:val="28"/>
          <w:szCs w:val="28"/>
        </w:rPr>
        <w:t xml:space="preserve">ЮДЖЕТ </w:t>
      </w:r>
      <w:r w:rsidR="003E4A4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6303BD" w:rsidRPr="00D84D92" w:rsidRDefault="006303BD" w:rsidP="00D84D92">
      <w:pPr>
        <w:shd w:val="clear" w:color="auto" w:fill="8DB3E2" w:themeFill="text2" w:themeFillTint="66"/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D84D92" w:rsidRPr="00D84D92" w:rsidRDefault="00D84D92" w:rsidP="0022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2232ED" w:rsidRDefault="002232ED" w:rsidP="00223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2ED">
        <w:rPr>
          <w:rFonts w:ascii="Times New Roman" w:hAnsi="Times New Roman" w:cs="Times New Roman"/>
          <w:sz w:val="24"/>
          <w:szCs w:val="24"/>
        </w:rPr>
        <w:t xml:space="preserve">Данные </w:t>
      </w:r>
      <w:r>
        <w:rPr>
          <w:rFonts w:ascii="Times New Roman" w:hAnsi="Times New Roman" w:cs="Times New Roman"/>
          <w:sz w:val="24"/>
          <w:szCs w:val="24"/>
        </w:rPr>
        <w:t xml:space="preserve">по структуре доходной и расходной части бюджета </w:t>
      </w:r>
      <w:r w:rsidR="002629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D35C0">
        <w:rPr>
          <w:rFonts w:ascii="Times New Roman" w:hAnsi="Times New Roman" w:cs="Times New Roman"/>
          <w:sz w:val="24"/>
          <w:szCs w:val="24"/>
        </w:rPr>
        <w:t>Киреевск</w:t>
      </w:r>
      <w:r w:rsidR="0026291A">
        <w:rPr>
          <w:rFonts w:ascii="Times New Roman" w:hAnsi="Times New Roman" w:cs="Times New Roman"/>
          <w:sz w:val="24"/>
          <w:szCs w:val="24"/>
        </w:rPr>
        <w:t xml:space="preserve">ий </w:t>
      </w:r>
      <w:r w:rsidR="00C60CCB">
        <w:rPr>
          <w:rFonts w:ascii="Times New Roman" w:hAnsi="Times New Roman" w:cs="Times New Roman"/>
          <w:sz w:val="24"/>
          <w:szCs w:val="24"/>
        </w:rPr>
        <w:t>район</w:t>
      </w:r>
      <w:r w:rsidR="006B36CA">
        <w:rPr>
          <w:rFonts w:ascii="Times New Roman" w:hAnsi="Times New Roman" w:cs="Times New Roman"/>
          <w:sz w:val="24"/>
          <w:szCs w:val="24"/>
        </w:rPr>
        <w:t xml:space="preserve"> </w:t>
      </w:r>
      <w:r w:rsidR="000E26EA">
        <w:rPr>
          <w:rFonts w:ascii="Times New Roman" w:hAnsi="Times New Roman" w:cs="Times New Roman"/>
          <w:sz w:val="24"/>
          <w:szCs w:val="24"/>
        </w:rPr>
        <w:t xml:space="preserve">за </w:t>
      </w:r>
      <w:r w:rsidR="008A4455">
        <w:rPr>
          <w:rFonts w:ascii="Times New Roman" w:hAnsi="Times New Roman" w:cs="Times New Roman"/>
          <w:sz w:val="24"/>
          <w:szCs w:val="24"/>
        </w:rPr>
        <w:t>2016-</w:t>
      </w:r>
      <w:r w:rsidR="000E26EA">
        <w:rPr>
          <w:rFonts w:ascii="Times New Roman" w:hAnsi="Times New Roman" w:cs="Times New Roman"/>
          <w:sz w:val="24"/>
          <w:szCs w:val="24"/>
        </w:rPr>
        <w:t>2018 год</w:t>
      </w:r>
      <w:r w:rsidR="008A4455">
        <w:rPr>
          <w:rFonts w:ascii="Times New Roman" w:hAnsi="Times New Roman" w:cs="Times New Roman"/>
          <w:sz w:val="24"/>
          <w:szCs w:val="24"/>
        </w:rPr>
        <w:t>ы</w:t>
      </w:r>
      <w:r w:rsidR="003E5D23">
        <w:rPr>
          <w:rFonts w:ascii="Times New Roman" w:hAnsi="Times New Roman" w:cs="Times New Roman"/>
          <w:sz w:val="24"/>
          <w:szCs w:val="24"/>
        </w:rPr>
        <w:t xml:space="preserve"> </w:t>
      </w:r>
      <w:r w:rsidR="0012316D">
        <w:rPr>
          <w:rFonts w:ascii="Times New Roman" w:hAnsi="Times New Roman" w:cs="Times New Roman"/>
          <w:sz w:val="24"/>
          <w:szCs w:val="24"/>
        </w:rPr>
        <w:t>представлены в табл.</w:t>
      </w:r>
      <w:r w:rsidR="00720943">
        <w:rPr>
          <w:rFonts w:ascii="Times New Roman" w:hAnsi="Times New Roman" w:cs="Times New Roman"/>
          <w:sz w:val="24"/>
          <w:szCs w:val="24"/>
        </w:rPr>
        <w:t>4</w:t>
      </w:r>
      <w:r w:rsidR="00D42562">
        <w:rPr>
          <w:rFonts w:ascii="Times New Roman" w:hAnsi="Times New Roman" w:cs="Times New Roman"/>
          <w:sz w:val="24"/>
          <w:szCs w:val="24"/>
        </w:rPr>
        <w:t>3</w:t>
      </w:r>
      <w:r w:rsidR="00324B58">
        <w:rPr>
          <w:rFonts w:ascii="Times New Roman" w:hAnsi="Times New Roman" w:cs="Times New Roman"/>
          <w:sz w:val="24"/>
          <w:szCs w:val="24"/>
        </w:rPr>
        <w:t xml:space="preserve"> и на рис.24</w:t>
      </w:r>
      <w:r w:rsidR="00994D5D">
        <w:rPr>
          <w:rFonts w:ascii="Times New Roman" w:hAnsi="Times New Roman" w:cs="Times New Roman"/>
          <w:sz w:val="24"/>
          <w:szCs w:val="24"/>
        </w:rPr>
        <w:t>.</w:t>
      </w:r>
      <w:r w:rsidR="000E2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5A9" w:rsidRDefault="003E35A9" w:rsidP="009532B9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B38D9" w:rsidRPr="00EE4056" w:rsidRDefault="007B38D9" w:rsidP="007B38D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43.</w:t>
      </w:r>
    </w:p>
    <w:p w:rsidR="007B38D9" w:rsidRPr="00EE4056" w:rsidRDefault="007B38D9" w:rsidP="007B38D9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a"/>
        <w:tblW w:w="9498" w:type="dxa"/>
        <w:tblInd w:w="-147" w:type="dxa"/>
        <w:tblLook w:val="04A0"/>
      </w:tblPr>
      <w:tblGrid>
        <w:gridCol w:w="438"/>
        <w:gridCol w:w="5091"/>
        <w:gridCol w:w="1311"/>
        <w:gridCol w:w="1382"/>
        <w:gridCol w:w="1276"/>
      </w:tblGrid>
      <w:tr w:rsidR="007B38D9" w:rsidTr="00C85473">
        <w:tc>
          <w:tcPr>
            <w:tcW w:w="438" w:type="dxa"/>
            <w:shd w:val="clear" w:color="auto" w:fill="244061" w:themeFill="accent1" w:themeFillShade="80"/>
          </w:tcPr>
          <w:p w:rsidR="007B38D9" w:rsidRPr="00EE4056" w:rsidRDefault="007B38D9" w:rsidP="00C85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91" w:type="dxa"/>
            <w:shd w:val="clear" w:color="auto" w:fill="244061" w:themeFill="accent1" w:themeFillShade="80"/>
          </w:tcPr>
          <w:p w:rsidR="007B38D9" w:rsidRPr="00EE4056" w:rsidRDefault="007B38D9" w:rsidP="00C85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Показатели, млн. руб.</w:t>
            </w:r>
          </w:p>
        </w:tc>
        <w:tc>
          <w:tcPr>
            <w:tcW w:w="1311" w:type="dxa"/>
            <w:shd w:val="clear" w:color="auto" w:fill="244061" w:themeFill="accent1" w:themeFillShade="80"/>
          </w:tcPr>
          <w:p w:rsidR="007B38D9" w:rsidRPr="00EE4056" w:rsidRDefault="007B38D9" w:rsidP="00C8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382" w:type="dxa"/>
            <w:shd w:val="clear" w:color="auto" w:fill="244061" w:themeFill="accent1" w:themeFillShade="80"/>
          </w:tcPr>
          <w:p w:rsidR="007B38D9" w:rsidRPr="00EE4056" w:rsidRDefault="007B38D9" w:rsidP="00C8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276" w:type="dxa"/>
            <w:shd w:val="clear" w:color="auto" w:fill="244061" w:themeFill="accent1" w:themeFillShade="80"/>
          </w:tcPr>
          <w:p w:rsidR="007B38D9" w:rsidRPr="00EE4056" w:rsidRDefault="007B38D9" w:rsidP="00C8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7B38D9" w:rsidTr="00C85473">
        <w:tc>
          <w:tcPr>
            <w:tcW w:w="438" w:type="dxa"/>
            <w:vMerge w:val="restart"/>
          </w:tcPr>
          <w:p w:rsidR="007B38D9" w:rsidRPr="00EE4056" w:rsidRDefault="007B38D9" w:rsidP="00C8547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7B38D9" w:rsidRPr="00EE4056" w:rsidRDefault="007B38D9" w:rsidP="00C85473">
            <w:pPr>
              <w:rPr>
                <w:rFonts w:ascii="Times New Roman" w:hAnsi="Times New Roman" w:cs="Times New Roman"/>
                <w:bCs/>
              </w:rPr>
            </w:pPr>
            <w:r w:rsidRPr="0066692D">
              <w:rPr>
                <w:rFonts w:ascii="Times New Roman" w:hAnsi="Times New Roman" w:cs="Times New Roman"/>
                <w:b/>
              </w:rPr>
              <w:t>МО Киреевский район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2727,3000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1723,0940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2112,4600</w:t>
            </w:r>
          </w:p>
        </w:tc>
      </w:tr>
      <w:tr w:rsidR="007B38D9" w:rsidTr="004D34B0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406,8700 (14,92 %)</w:t>
            </w:r>
          </w:p>
        </w:tc>
        <w:tc>
          <w:tcPr>
            <w:tcW w:w="1382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345,3399</w:t>
            </w:r>
          </w:p>
          <w:p w:rsidR="00C8124E" w:rsidRDefault="00C8124E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(20,04%)</w:t>
            </w:r>
          </w:p>
        </w:tc>
        <w:tc>
          <w:tcPr>
            <w:tcW w:w="1276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500,1900 (23,68 %)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2367,6400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2681,7460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2034,8600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770,3000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844,3744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1121,6600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106,3000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70,3052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84,0600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1156,3000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86,1136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237,9210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Pr="004D34B0" w:rsidRDefault="00D331A2" w:rsidP="007B38D9">
            <w:pPr>
              <w:rPr>
                <w:rFonts w:ascii="Times New Roman" w:hAnsi="Times New Roman" w:cs="Times New Roman"/>
              </w:rPr>
            </w:pPr>
            <w:r w:rsidRPr="004D34B0"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Pr="004D34B0" w:rsidRDefault="004D34B0" w:rsidP="007B38D9">
            <w:pPr>
              <w:jc w:val="center"/>
              <w:rPr>
                <w:rFonts w:ascii="Times New Roman" w:hAnsi="Times New Roman" w:cs="Times New Roman"/>
              </w:rPr>
            </w:pPr>
            <w:r w:rsidRPr="004D34B0">
              <w:rPr>
                <w:rFonts w:ascii="Times New Roman" w:hAnsi="Times New Roman" w:cs="Times New Roman"/>
              </w:rPr>
              <w:t>359,6600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Pr="004D34B0" w:rsidRDefault="004D34B0" w:rsidP="007B38D9">
            <w:pPr>
              <w:jc w:val="center"/>
              <w:rPr>
                <w:rFonts w:ascii="Times New Roman" w:hAnsi="Times New Roman" w:cs="Times New Roman"/>
              </w:rPr>
            </w:pPr>
            <w:r w:rsidRPr="004D34B0">
              <w:rPr>
                <w:rFonts w:ascii="Times New Roman" w:hAnsi="Times New Roman" w:cs="Times New Roman"/>
              </w:rPr>
              <w:t>-958,336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Pr="004D34B0" w:rsidRDefault="004D34B0" w:rsidP="007B38D9">
            <w:pPr>
              <w:jc w:val="center"/>
              <w:rPr>
                <w:rFonts w:ascii="Times New Roman" w:hAnsi="Times New Roman" w:cs="Times New Roman"/>
              </w:rPr>
            </w:pPr>
            <w:r w:rsidRPr="004D34B0">
              <w:rPr>
                <w:rFonts w:ascii="Times New Roman" w:hAnsi="Times New Roman" w:cs="Times New Roman"/>
              </w:rPr>
              <w:t>77,6000</w:t>
            </w:r>
          </w:p>
        </w:tc>
      </w:tr>
      <w:tr w:rsidR="007B38D9" w:rsidTr="00C85473">
        <w:tc>
          <w:tcPr>
            <w:tcW w:w="438" w:type="dxa"/>
            <w:vMerge w:val="restart"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7B38D9" w:rsidRPr="003B4766" w:rsidRDefault="007B38D9" w:rsidP="007B38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Киреевск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324,5740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514,9510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114,6020</w:t>
            </w:r>
          </w:p>
        </w:tc>
      </w:tr>
      <w:tr w:rsidR="007B38D9" w:rsidTr="004D34B0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60,8990 (18,76 %)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66,0160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65,3670 (57,04%)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331,0260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515,4350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113,3150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1,2850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1,1450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2,2430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234,9370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430,8120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18,5190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Pr="004D34B0" w:rsidRDefault="00D331A2" w:rsidP="007B38D9">
            <w:pPr>
              <w:rPr>
                <w:rFonts w:ascii="Times New Roman" w:hAnsi="Times New Roman" w:cs="Times New Roman"/>
              </w:rPr>
            </w:pPr>
            <w:r w:rsidRPr="004D34B0"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Pr="004D34B0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-6,4520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Pr="004D34B0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-0,4840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Pr="004D34B0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1,2870</w:t>
            </w:r>
          </w:p>
        </w:tc>
      </w:tr>
      <w:tr w:rsidR="007B38D9" w:rsidTr="00C85473">
        <w:tc>
          <w:tcPr>
            <w:tcW w:w="438" w:type="dxa"/>
            <w:vMerge w:val="restart"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7B38D9" w:rsidRPr="003B4766" w:rsidRDefault="007B38D9" w:rsidP="007B38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Болохово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55,5740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103,2630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86,5340</w:t>
            </w:r>
          </w:p>
        </w:tc>
      </w:tr>
      <w:tr w:rsidR="007B38D9" w:rsidTr="004D34B0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13,3400 (%)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19,6320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17,9460</w:t>
            </w:r>
          </w:p>
          <w:p w:rsidR="004D34B0" w:rsidRDefault="004D34B0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(20,74%)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52,6940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96,3290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92,5940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8,7500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9,6770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11,3830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29,4100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69,1370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48,9370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Default="00D331A2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2,8800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6,9340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-6,0600</w:t>
            </w:r>
          </w:p>
        </w:tc>
      </w:tr>
      <w:tr w:rsidR="007B38D9" w:rsidTr="00C85473">
        <w:tc>
          <w:tcPr>
            <w:tcW w:w="438" w:type="dxa"/>
            <w:vMerge w:val="restart"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7B38D9" w:rsidRPr="003B4766" w:rsidRDefault="007B38D9" w:rsidP="007B38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Липки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297,0130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367,9440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22,7130</w:t>
            </w:r>
          </w:p>
        </w:tc>
      </w:tr>
      <w:tr w:rsidR="007B38D9" w:rsidTr="004D34B0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7,9120 (2,66 %)</w:t>
            </w:r>
          </w:p>
        </w:tc>
        <w:tc>
          <w:tcPr>
            <w:tcW w:w="1382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9,2710</w:t>
            </w:r>
          </w:p>
        </w:tc>
        <w:tc>
          <w:tcPr>
            <w:tcW w:w="1276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9,3570 (41,20 %)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296,4460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366,6440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22,6300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38D9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7,5070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8,2220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7,8100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276,2770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343,7500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0,6380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Default="00D331A2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0,5680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0,083</w:t>
            </w:r>
          </w:p>
        </w:tc>
      </w:tr>
      <w:tr w:rsidR="007B38D9" w:rsidTr="00C85473">
        <w:tc>
          <w:tcPr>
            <w:tcW w:w="438" w:type="dxa"/>
            <w:vMerge w:val="restart"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7B38D9" w:rsidRPr="00D7309D" w:rsidRDefault="007B38D9" w:rsidP="007B38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Богучаровское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15,9000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25,1240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17,8200</w:t>
            </w:r>
          </w:p>
        </w:tc>
      </w:tr>
      <w:tr w:rsidR="007B38D9" w:rsidTr="004D34B0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2,3560 (14,82%)</w:t>
            </w:r>
          </w:p>
        </w:tc>
        <w:tc>
          <w:tcPr>
            <w:tcW w:w="1382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2,8790</w:t>
            </w:r>
          </w:p>
        </w:tc>
        <w:tc>
          <w:tcPr>
            <w:tcW w:w="1276" w:type="dxa"/>
            <w:shd w:val="clear" w:color="auto" w:fill="F0F2DC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4,7840 (26,85 %)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15,6220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24,6230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17,0630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7B38D9" w:rsidRDefault="00D331A2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7B38D9" w:rsidRDefault="00D331A2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38D9" w:rsidRDefault="00D331A2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7B38D9" w:rsidRDefault="00D331A2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7B38D9" w:rsidRDefault="00D331A2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38D9" w:rsidRDefault="00D331A2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2,9430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4,8860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3,1010</w:t>
            </w:r>
          </w:p>
        </w:tc>
      </w:tr>
      <w:tr w:rsidR="007B38D9" w:rsidTr="00C85473">
        <w:tc>
          <w:tcPr>
            <w:tcW w:w="438" w:type="dxa"/>
            <w:vMerge/>
          </w:tcPr>
          <w:p w:rsidR="007B38D9" w:rsidRPr="00EE4056" w:rsidRDefault="007B38D9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7B38D9" w:rsidRDefault="007B38D9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0,1450</w:t>
            </w:r>
          </w:p>
        </w:tc>
        <w:tc>
          <w:tcPr>
            <w:tcW w:w="1382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6,6750</w:t>
            </w:r>
          </w:p>
        </w:tc>
        <w:tc>
          <w:tcPr>
            <w:tcW w:w="1276" w:type="dxa"/>
          </w:tcPr>
          <w:p w:rsidR="007B38D9" w:rsidRDefault="007B38D9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1,2190</w:t>
            </w:r>
          </w:p>
        </w:tc>
      </w:tr>
      <w:tr w:rsidR="00D331A2" w:rsidTr="00C85473">
        <w:tc>
          <w:tcPr>
            <w:tcW w:w="438" w:type="dxa"/>
          </w:tcPr>
          <w:p w:rsidR="00D331A2" w:rsidRPr="00EE4056" w:rsidRDefault="00D331A2" w:rsidP="007B38D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Default="00D331A2" w:rsidP="007B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0,2780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0,5010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Default="00C85473" w:rsidP="007B3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0,7570</w:t>
            </w:r>
          </w:p>
        </w:tc>
      </w:tr>
      <w:tr w:rsidR="00D331A2" w:rsidTr="00C85473">
        <w:tc>
          <w:tcPr>
            <w:tcW w:w="438" w:type="dxa"/>
            <w:vMerge w:val="restart"/>
          </w:tcPr>
          <w:p w:rsidR="00D331A2" w:rsidRPr="00EE4056" w:rsidRDefault="00D331A2" w:rsidP="007B38D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D331A2" w:rsidRPr="00D7309D" w:rsidRDefault="00D331A2" w:rsidP="007B38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Бородинское 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314,3180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347,5420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60,2510</w:t>
            </w:r>
          </w:p>
        </w:tc>
      </w:tr>
      <w:tr w:rsidR="00D331A2" w:rsidTr="004D34B0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6,3670 (2,03 %)</w:t>
            </w:r>
          </w:p>
        </w:tc>
        <w:tc>
          <w:tcPr>
            <w:tcW w:w="1382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7,1080</w:t>
            </w:r>
          </w:p>
        </w:tc>
        <w:tc>
          <w:tcPr>
            <w:tcW w:w="1276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12,8990 (21,41 %)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314,4410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346,3590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60,7560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7,3320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6,6020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8,4250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288,7810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322,0210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31,5870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Default="00C85473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-0,1230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Default="00C85473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1,1830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Default="00C85473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-0,5050</w:t>
            </w:r>
          </w:p>
        </w:tc>
      </w:tr>
      <w:tr w:rsidR="00D331A2" w:rsidTr="00C85473">
        <w:tc>
          <w:tcPr>
            <w:tcW w:w="438" w:type="dxa"/>
            <w:vMerge w:val="restart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D331A2" w:rsidRPr="00D7309D" w:rsidRDefault="00D331A2" w:rsidP="00D331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Дедиловское 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24,8140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22,5940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25,2040</w:t>
            </w:r>
          </w:p>
        </w:tc>
      </w:tr>
      <w:tr w:rsidR="00D331A2" w:rsidTr="004D34B0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8,0800 (32,56 %)</w:t>
            </w:r>
          </w:p>
        </w:tc>
        <w:tc>
          <w:tcPr>
            <w:tcW w:w="1382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12,4790</w:t>
            </w:r>
          </w:p>
        </w:tc>
        <w:tc>
          <w:tcPr>
            <w:tcW w:w="1276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10,9710 (43,53 %)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23,9290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19,5870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26,8370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3,9620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4,6140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5,6660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9,9000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7,3700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0,4620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0,8850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3,007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-1,633</w:t>
            </w:r>
          </w:p>
        </w:tc>
      </w:tr>
      <w:tr w:rsidR="00D331A2" w:rsidTr="00C85473">
        <w:tc>
          <w:tcPr>
            <w:tcW w:w="438" w:type="dxa"/>
            <w:vMerge w:val="restart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D331A2" w:rsidRPr="00D7309D" w:rsidRDefault="00D331A2" w:rsidP="00D331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Красноярское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7,4820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7,4880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7,1870</w:t>
            </w:r>
          </w:p>
        </w:tc>
      </w:tr>
      <w:tr w:rsidR="00D331A2" w:rsidTr="004D34B0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1,9320 (25,82 %)</w:t>
            </w:r>
          </w:p>
        </w:tc>
        <w:tc>
          <w:tcPr>
            <w:tcW w:w="1382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3,6130</w:t>
            </w:r>
          </w:p>
        </w:tc>
        <w:tc>
          <w:tcPr>
            <w:tcW w:w="1276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3,9540 (55,02 %)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8,1550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6,6620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7,0610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3,8790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3,6280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4,1810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0,1200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0,4690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-0,6730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0,8680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0,1260</w:t>
            </w:r>
          </w:p>
        </w:tc>
      </w:tr>
      <w:tr w:rsidR="00D331A2" w:rsidTr="00C85473">
        <w:tc>
          <w:tcPr>
            <w:tcW w:w="438" w:type="dxa"/>
            <w:vMerge w:val="restart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D331A2" w:rsidRPr="006D3587" w:rsidRDefault="00D331A2" w:rsidP="00D331A2">
            <w:pPr>
              <w:rPr>
                <w:rFonts w:ascii="Times New Roman" w:hAnsi="Times New Roman" w:cs="Times New Roman"/>
                <w:b/>
              </w:rPr>
            </w:pPr>
            <w:r w:rsidRPr="006D3587">
              <w:rPr>
                <w:rFonts w:ascii="Times New Roman" w:hAnsi="Times New Roman" w:cs="Times New Roman"/>
                <w:b/>
              </w:rPr>
              <w:t xml:space="preserve">МО Приупское 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241, 3080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261,7640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15,3920</w:t>
            </w:r>
          </w:p>
        </w:tc>
      </w:tr>
      <w:tr w:rsidR="00D331A2" w:rsidTr="004D34B0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F0F2DC"/>
          </w:tcPr>
          <w:p w:rsidR="004D34B0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1,6760 </w:t>
            </w:r>
          </w:p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(0,7 %)</w:t>
            </w:r>
          </w:p>
        </w:tc>
        <w:tc>
          <w:tcPr>
            <w:tcW w:w="1382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3,5450</w:t>
            </w:r>
          </w:p>
        </w:tc>
        <w:tc>
          <w:tcPr>
            <w:tcW w:w="1276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5,1670 (33,57 %)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240,9950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261,5190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13,4920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3,4000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4,3580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4,7220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232,8440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249,2440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0,1520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0,2450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1,900</w:t>
            </w:r>
          </w:p>
        </w:tc>
      </w:tr>
      <w:tr w:rsidR="00D331A2" w:rsidTr="00C85473">
        <w:tc>
          <w:tcPr>
            <w:tcW w:w="438" w:type="dxa"/>
            <w:vMerge w:val="restart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D331A2" w:rsidRPr="006D3587" w:rsidRDefault="00D331A2" w:rsidP="00D331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Шварцевское 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49,4340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38,8780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22,5300</w:t>
            </w:r>
          </w:p>
        </w:tc>
      </w:tr>
      <w:tr w:rsidR="00D331A2" w:rsidTr="004D34B0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F0F2DC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</w:t>
            </w:r>
          </w:p>
        </w:tc>
        <w:tc>
          <w:tcPr>
            <w:tcW w:w="1311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8,7910 </w:t>
            </w:r>
            <w:r>
              <w:rPr>
                <w:rFonts w:ascii="Times New Roman" w:hAnsi="Times New Roman" w:cs="Times New Roman"/>
              </w:rPr>
              <w:lastRenderedPageBreak/>
              <w:t>(17,78 %)</w:t>
            </w:r>
          </w:p>
        </w:tc>
        <w:tc>
          <w:tcPr>
            <w:tcW w:w="1382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9,9530</w:t>
            </w:r>
          </w:p>
        </w:tc>
        <w:tc>
          <w:tcPr>
            <w:tcW w:w="1276" w:type="dxa"/>
            <w:shd w:val="clear" w:color="auto" w:fill="F0F2DC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13,9260 </w:t>
            </w:r>
            <w:r>
              <w:rPr>
                <w:rFonts w:ascii="Times New Roman" w:hAnsi="Times New Roman" w:cs="Times New Roman"/>
              </w:rPr>
              <w:lastRenderedPageBreak/>
              <w:t>(61,81 %)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50,2290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42,6690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18,7530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6,2410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7,8890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6,6470</w:t>
            </w:r>
          </w:p>
        </w:tc>
      </w:tr>
      <w:tr w:rsidR="00D331A2" w:rsidTr="00C85473">
        <w:tc>
          <w:tcPr>
            <w:tcW w:w="438" w:type="dxa"/>
            <w:vMerge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на увеличение стоимости основных фондов</w:t>
            </w:r>
          </w:p>
        </w:tc>
        <w:tc>
          <w:tcPr>
            <w:tcW w:w="1311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34,6490</w:t>
            </w:r>
          </w:p>
        </w:tc>
        <w:tc>
          <w:tcPr>
            <w:tcW w:w="1382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21,4360</w:t>
            </w:r>
          </w:p>
        </w:tc>
        <w:tc>
          <w:tcPr>
            <w:tcW w:w="1276" w:type="dxa"/>
          </w:tcPr>
          <w:p w:rsidR="00D331A2" w:rsidRDefault="00D331A2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0,3120</w:t>
            </w:r>
          </w:p>
        </w:tc>
      </w:tr>
      <w:tr w:rsidR="00D331A2" w:rsidTr="004D34B0">
        <w:tc>
          <w:tcPr>
            <w:tcW w:w="438" w:type="dxa"/>
          </w:tcPr>
          <w:p w:rsidR="00D331A2" w:rsidRPr="00EE4056" w:rsidRDefault="00D331A2" w:rsidP="00D331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  <w:shd w:val="clear" w:color="auto" w:fill="EAF1DD" w:themeFill="accent3" w:themeFillTint="33"/>
          </w:tcPr>
          <w:p w:rsidR="00D331A2" w:rsidRDefault="00D331A2" w:rsidP="00D33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Профицит (+) / дефицит (-) бюджета</w:t>
            </w:r>
          </w:p>
        </w:tc>
        <w:tc>
          <w:tcPr>
            <w:tcW w:w="1311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-0,7950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-3,7910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331A2" w:rsidRDefault="00AF7EC9" w:rsidP="00D33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3,777</w:t>
            </w:r>
          </w:p>
        </w:tc>
      </w:tr>
    </w:tbl>
    <w:p w:rsidR="007B38D9" w:rsidRDefault="007B38D9" w:rsidP="007B38D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24B58" w:rsidRDefault="00324B58" w:rsidP="00324B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3743325" cy="2476891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33" cy="248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B58" w:rsidRPr="00324B58" w:rsidRDefault="00324B58" w:rsidP="007B38D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324B58" w:rsidRDefault="00324B58" w:rsidP="00324B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3838575" cy="2305983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440" cy="231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B58" w:rsidRPr="00324B58" w:rsidRDefault="00324B58" w:rsidP="007B38D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324B58" w:rsidRDefault="00324B58" w:rsidP="00324B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3821237" cy="2494915"/>
            <wp:effectExtent l="0" t="0" r="8255" b="63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930" cy="251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B58" w:rsidRDefault="00324B58" w:rsidP="007B38D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24B58" w:rsidRPr="00324B58" w:rsidRDefault="00324B58" w:rsidP="00324B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324B58">
        <w:rPr>
          <w:rFonts w:ascii="Times New Roman" w:hAnsi="Times New Roman" w:cs="Times New Roman"/>
          <w:bCs/>
          <w:i/>
        </w:rPr>
        <w:lastRenderedPageBreak/>
        <w:t xml:space="preserve">Рис.24 – </w:t>
      </w:r>
      <w:r>
        <w:rPr>
          <w:rFonts w:ascii="Times New Roman" w:hAnsi="Times New Roman" w:cs="Times New Roman"/>
          <w:bCs/>
          <w:i/>
        </w:rPr>
        <w:t>Доходная и расходная части бюджетов муниципальных образований Киреевского района за 2016-2018 годы, млн.</w:t>
      </w:r>
      <w:r w:rsidR="00C8124E">
        <w:rPr>
          <w:rFonts w:ascii="Times New Roman" w:hAnsi="Times New Roman" w:cs="Times New Roman"/>
          <w:bCs/>
          <w:i/>
        </w:rPr>
        <w:t xml:space="preserve"> </w:t>
      </w:r>
      <w:r>
        <w:rPr>
          <w:rFonts w:ascii="Times New Roman" w:hAnsi="Times New Roman" w:cs="Times New Roman"/>
          <w:bCs/>
          <w:i/>
        </w:rPr>
        <w:t>руб.</w:t>
      </w:r>
    </w:p>
    <w:p w:rsidR="00324B58" w:rsidRDefault="00324B58" w:rsidP="007B38D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DF7376" w:rsidRDefault="0026291A" w:rsidP="003E5D23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характеристики бюджета района на 2019 год и плановый период 2020 и 2021 год</w:t>
      </w:r>
      <w:r w:rsidR="00450B57">
        <w:rPr>
          <w:rFonts w:ascii="Times New Roman" w:hAnsi="Times New Roman" w:cs="Times New Roman"/>
          <w:sz w:val="24"/>
          <w:szCs w:val="24"/>
        </w:rPr>
        <w:t>ы приведены в табл.4</w:t>
      </w:r>
      <w:r w:rsidR="00D42562">
        <w:rPr>
          <w:rFonts w:ascii="Times New Roman" w:hAnsi="Times New Roman" w:cs="Times New Roman"/>
          <w:sz w:val="24"/>
          <w:szCs w:val="24"/>
        </w:rPr>
        <w:t>4</w:t>
      </w:r>
      <w:r w:rsidR="0051397B">
        <w:rPr>
          <w:rFonts w:ascii="Times New Roman" w:hAnsi="Times New Roman" w:cs="Times New Roman"/>
          <w:sz w:val="24"/>
          <w:szCs w:val="24"/>
        </w:rPr>
        <w:t xml:space="preserve"> и на рис.2</w:t>
      </w:r>
      <w:r w:rsidR="00324B58">
        <w:rPr>
          <w:rFonts w:ascii="Times New Roman" w:hAnsi="Times New Roman" w:cs="Times New Roman"/>
          <w:sz w:val="24"/>
          <w:szCs w:val="24"/>
        </w:rPr>
        <w:t>5</w:t>
      </w:r>
      <w:r w:rsidR="0051397B">
        <w:rPr>
          <w:rFonts w:ascii="Times New Roman" w:hAnsi="Times New Roman" w:cs="Times New Roman"/>
          <w:sz w:val="24"/>
          <w:szCs w:val="24"/>
        </w:rPr>
        <w:t>-2</w:t>
      </w:r>
      <w:r w:rsidR="00324B58">
        <w:rPr>
          <w:rFonts w:ascii="Times New Roman" w:hAnsi="Times New Roman" w:cs="Times New Roman"/>
          <w:sz w:val="24"/>
          <w:szCs w:val="24"/>
        </w:rPr>
        <w:t>6</w:t>
      </w:r>
      <w:r w:rsidR="00450B57">
        <w:rPr>
          <w:rFonts w:ascii="Times New Roman" w:hAnsi="Times New Roman" w:cs="Times New Roman"/>
          <w:sz w:val="24"/>
          <w:szCs w:val="24"/>
        </w:rPr>
        <w:t>.</w:t>
      </w:r>
    </w:p>
    <w:p w:rsidR="00450B57" w:rsidRPr="00450B57" w:rsidRDefault="00450B57" w:rsidP="00450B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0B57" w:rsidRDefault="00450B57" w:rsidP="00450B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0B57">
        <w:rPr>
          <w:rFonts w:ascii="Times New Roman" w:hAnsi="Times New Roman" w:cs="Times New Roman"/>
          <w:i/>
          <w:iCs/>
          <w:sz w:val="24"/>
          <w:szCs w:val="24"/>
        </w:rPr>
        <w:t>Таблица 4</w:t>
      </w:r>
      <w:r w:rsidR="00D42562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450B5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450B57" w:rsidRPr="00450B57" w:rsidRDefault="00450B57" w:rsidP="00450B5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9493" w:type="dxa"/>
        <w:tblLook w:val="04A0"/>
      </w:tblPr>
      <w:tblGrid>
        <w:gridCol w:w="5240"/>
        <w:gridCol w:w="1418"/>
        <w:gridCol w:w="1417"/>
        <w:gridCol w:w="1418"/>
      </w:tblGrid>
      <w:tr w:rsidR="00450B57" w:rsidTr="00450B57">
        <w:tc>
          <w:tcPr>
            <w:tcW w:w="5240" w:type="dxa"/>
            <w:shd w:val="clear" w:color="auto" w:fill="244061" w:themeFill="accent1" w:themeFillShade="80"/>
          </w:tcPr>
          <w:p w:rsidR="00450B57" w:rsidRPr="00450B57" w:rsidRDefault="00450B57" w:rsidP="00450B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Показатель, тыс. рублей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450B57" w:rsidRPr="00450B57" w:rsidRDefault="00450B57" w:rsidP="00450B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 г.</w:t>
            </w:r>
          </w:p>
        </w:tc>
        <w:tc>
          <w:tcPr>
            <w:tcW w:w="1417" w:type="dxa"/>
            <w:shd w:val="clear" w:color="auto" w:fill="244061" w:themeFill="accent1" w:themeFillShade="80"/>
          </w:tcPr>
          <w:p w:rsidR="00450B57" w:rsidRPr="00450B57" w:rsidRDefault="00450B57" w:rsidP="00450B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г.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450B57" w:rsidRPr="00450B57" w:rsidRDefault="00450B57" w:rsidP="00450B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г.</w:t>
            </w:r>
          </w:p>
        </w:tc>
      </w:tr>
      <w:tr w:rsidR="00450B57" w:rsidTr="00450B57">
        <w:tc>
          <w:tcPr>
            <w:tcW w:w="5240" w:type="dxa"/>
          </w:tcPr>
          <w:p w:rsidR="00450B57" w:rsidRDefault="00450B57" w:rsidP="0045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всего</w:t>
            </w:r>
          </w:p>
        </w:tc>
        <w:tc>
          <w:tcPr>
            <w:tcW w:w="1418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1 261 801,7</w:t>
            </w:r>
          </w:p>
        </w:tc>
        <w:tc>
          <w:tcPr>
            <w:tcW w:w="1417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1 224 935,7</w:t>
            </w:r>
          </w:p>
        </w:tc>
        <w:tc>
          <w:tcPr>
            <w:tcW w:w="1418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1 125 902,9</w:t>
            </w:r>
          </w:p>
        </w:tc>
      </w:tr>
      <w:tr w:rsidR="00450B57" w:rsidTr="00450B57">
        <w:tc>
          <w:tcPr>
            <w:tcW w:w="5240" w:type="dxa"/>
          </w:tcPr>
          <w:p w:rsidR="00450B57" w:rsidRDefault="00450B57" w:rsidP="0045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всего</w:t>
            </w:r>
          </w:p>
        </w:tc>
        <w:tc>
          <w:tcPr>
            <w:tcW w:w="1418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1 293 288,1</w:t>
            </w:r>
          </w:p>
        </w:tc>
        <w:tc>
          <w:tcPr>
            <w:tcW w:w="1417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1 242 435,7</w:t>
            </w:r>
          </w:p>
        </w:tc>
        <w:tc>
          <w:tcPr>
            <w:tcW w:w="1418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1 141 902,9</w:t>
            </w:r>
          </w:p>
        </w:tc>
      </w:tr>
      <w:tr w:rsidR="00450B57" w:rsidTr="00450B57">
        <w:tc>
          <w:tcPr>
            <w:tcW w:w="5240" w:type="dxa"/>
          </w:tcPr>
          <w:p w:rsidR="00450B57" w:rsidRDefault="00450B57" w:rsidP="0045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Профицит (+), дефицит (-) бюджета</w:t>
            </w:r>
          </w:p>
        </w:tc>
        <w:tc>
          <w:tcPr>
            <w:tcW w:w="1418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-31 486,4</w:t>
            </w:r>
          </w:p>
        </w:tc>
        <w:tc>
          <w:tcPr>
            <w:tcW w:w="1417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-17 500,0</w:t>
            </w:r>
          </w:p>
        </w:tc>
        <w:tc>
          <w:tcPr>
            <w:tcW w:w="1418" w:type="dxa"/>
          </w:tcPr>
          <w:p w:rsidR="00450B57" w:rsidRDefault="00450B57" w:rsidP="0045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-16 000,0</w:t>
            </w:r>
          </w:p>
        </w:tc>
      </w:tr>
    </w:tbl>
    <w:p w:rsidR="0051397B" w:rsidRDefault="0051397B" w:rsidP="00FA110D">
      <w:pPr>
        <w:pStyle w:val="ab"/>
        <w:spacing w:after="0" w:line="240" w:lineRule="auto"/>
        <w:ind w:left="0"/>
        <w:jc w:val="center"/>
      </w:pPr>
    </w:p>
    <w:p w:rsidR="0051397B" w:rsidRPr="0051397B" w:rsidRDefault="000A1D24" w:rsidP="00C8124E">
      <w:pPr>
        <w:pStyle w:val="ab"/>
        <w:spacing w:after="0" w:line="240" w:lineRule="auto"/>
        <w:ind w:left="0"/>
        <w:jc w:val="center"/>
        <w:rPr>
          <w:sz w:val="8"/>
          <w:szCs w:val="8"/>
        </w:rPr>
      </w:pPr>
      <w:r>
        <w:object w:dxaOrig="8490" w:dyaOrig="5595">
          <v:shape id="_x0000_i1038" type="#_x0000_t75" style="width:289.5pt;height:191.65pt" o:ole="">
            <v:imagedata r:id="rId66" o:title=""/>
          </v:shape>
          <o:OLEObject Type="Embed" ProgID="PBrush" ShapeID="_x0000_i1038" DrawAspect="Content" ObjectID="_1652000579" r:id="rId67"/>
        </w:object>
      </w:r>
    </w:p>
    <w:p w:rsidR="0051397B" w:rsidRDefault="0051397B" w:rsidP="0051397B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Рис. 2</w:t>
      </w:r>
      <w:r w:rsidR="00324B58">
        <w:rPr>
          <w:rFonts w:ascii="Times New Roman" w:hAnsi="Times New Roman" w:cs="Times New Roman"/>
          <w:i/>
          <w:iCs/>
        </w:rPr>
        <w:t>5</w:t>
      </w:r>
      <w:r>
        <w:rPr>
          <w:rFonts w:ascii="Times New Roman" w:hAnsi="Times New Roman" w:cs="Times New Roman"/>
          <w:i/>
          <w:iCs/>
        </w:rPr>
        <w:t xml:space="preserve"> – Налоговые и неналоговые доходы бюджета муниципального образования Киреевский район за 2018г. и план на 2019 г., млн. руб.</w:t>
      </w:r>
    </w:p>
    <w:p w:rsidR="00324B58" w:rsidRDefault="00324B58" w:rsidP="0051397B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</w:rPr>
      </w:pPr>
    </w:p>
    <w:p w:rsidR="0051397B" w:rsidRDefault="0051397B" w:rsidP="0051397B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3692769" cy="2404182"/>
            <wp:effectExtent l="0" t="0" r="317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301" cy="246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97B" w:rsidRPr="0051397B" w:rsidRDefault="0051397B" w:rsidP="0051397B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8"/>
          <w:szCs w:val="8"/>
        </w:rPr>
      </w:pPr>
    </w:p>
    <w:p w:rsidR="0051397B" w:rsidRDefault="0051397B" w:rsidP="0051397B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 xml:space="preserve">Рис. </w:t>
      </w:r>
      <w:r w:rsidR="00324B58">
        <w:rPr>
          <w:rFonts w:ascii="Times New Roman" w:hAnsi="Times New Roman" w:cs="Times New Roman"/>
          <w:i/>
          <w:iCs/>
        </w:rPr>
        <w:t>26</w:t>
      </w:r>
      <w:r>
        <w:rPr>
          <w:rFonts w:ascii="Times New Roman" w:hAnsi="Times New Roman" w:cs="Times New Roman"/>
          <w:i/>
          <w:iCs/>
        </w:rPr>
        <w:t xml:space="preserve"> –</w:t>
      </w:r>
      <w:r w:rsidR="00E43394">
        <w:rPr>
          <w:rFonts w:ascii="Times New Roman" w:hAnsi="Times New Roman" w:cs="Times New Roman"/>
          <w:i/>
          <w:iCs/>
        </w:rPr>
        <w:t xml:space="preserve"> </w:t>
      </w:r>
      <w:r w:rsidR="00E43394">
        <w:rPr>
          <w:rFonts w:ascii="Times New Roman" w:hAnsi="Times New Roman" w:cs="Times New Roman"/>
          <w:i/>
          <w:iCs/>
          <w:sz w:val="24"/>
          <w:szCs w:val="24"/>
        </w:rPr>
        <w:t>Структура безвозмездных   поступлений в бюджет муниципального образования Киреевский район за 2019 г., млн. руб.</w:t>
      </w:r>
    </w:p>
    <w:p w:rsidR="00E43394" w:rsidRDefault="00E43394" w:rsidP="0051397B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994D5D" w:rsidRDefault="00B54617" w:rsidP="00B5461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13528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513528">
        <w:rPr>
          <w:rFonts w:ascii="Times New Roman" w:hAnsi="Times New Roman" w:cs="Times New Roman"/>
          <w:sz w:val="24"/>
          <w:szCs w:val="24"/>
        </w:rPr>
        <w:t xml:space="preserve"> </w:t>
      </w:r>
      <w:r w:rsidR="00B46620" w:rsidRPr="00B46620">
        <w:rPr>
          <w:rFonts w:ascii="Times New Roman" w:hAnsi="Times New Roman" w:cs="Times New Roman"/>
          <w:i/>
          <w:iCs/>
          <w:sz w:val="24"/>
          <w:szCs w:val="24"/>
        </w:rPr>
        <w:t>Доля формирования б</w:t>
      </w:r>
      <w:r w:rsidR="00513528" w:rsidRPr="00B46620">
        <w:rPr>
          <w:rFonts w:ascii="Times New Roman" w:hAnsi="Times New Roman" w:cs="Times New Roman"/>
          <w:i/>
          <w:iCs/>
          <w:sz w:val="24"/>
          <w:szCs w:val="24"/>
        </w:rPr>
        <w:t>юджет</w:t>
      </w:r>
      <w:r w:rsidR="00B46620" w:rsidRPr="00B4662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513528" w:rsidRPr="00B46620">
        <w:rPr>
          <w:rFonts w:ascii="Times New Roman" w:hAnsi="Times New Roman" w:cs="Times New Roman"/>
          <w:i/>
          <w:iCs/>
          <w:sz w:val="24"/>
          <w:szCs w:val="24"/>
        </w:rPr>
        <w:t xml:space="preserve"> муниципального образования Киреевский район за </w:t>
      </w:r>
      <w:r w:rsidR="00513528" w:rsidRPr="00C8124E">
        <w:rPr>
          <w:rFonts w:ascii="Times New Roman" w:hAnsi="Times New Roman" w:cs="Times New Roman"/>
          <w:i/>
          <w:iCs/>
          <w:sz w:val="24"/>
          <w:szCs w:val="24"/>
        </w:rPr>
        <w:t xml:space="preserve">счет собственных доходов  </w:t>
      </w:r>
      <w:r w:rsidR="00B46620" w:rsidRPr="00C8124E">
        <w:rPr>
          <w:rFonts w:ascii="Times New Roman" w:hAnsi="Times New Roman" w:cs="Times New Roman"/>
          <w:i/>
          <w:iCs/>
          <w:sz w:val="24"/>
          <w:szCs w:val="24"/>
        </w:rPr>
        <w:t xml:space="preserve"> составила в 2016 г. </w:t>
      </w:r>
      <w:r w:rsidR="00C8124E" w:rsidRPr="00C8124E">
        <w:rPr>
          <w:rFonts w:ascii="Times New Roman" w:hAnsi="Times New Roman" w:cs="Times New Roman"/>
          <w:i/>
          <w:iCs/>
          <w:sz w:val="24"/>
          <w:szCs w:val="24"/>
        </w:rPr>
        <w:t>14,92</w:t>
      </w:r>
      <w:r w:rsidR="00B46620" w:rsidRPr="00C8124E">
        <w:rPr>
          <w:rFonts w:ascii="Times New Roman" w:hAnsi="Times New Roman" w:cs="Times New Roman"/>
          <w:i/>
          <w:iCs/>
          <w:sz w:val="24"/>
          <w:szCs w:val="24"/>
        </w:rPr>
        <w:t xml:space="preserve"> %,  2017 г. –  </w:t>
      </w:r>
      <w:r w:rsidR="00C8124E" w:rsidRPr="00C8124E">
        <w:rPr>
          <w:rFonts w:ascii="Times New Roman" w:hAnsi="Times New Roman" w:cs="Times New Roman"/>
          <w:i/>
          <w:iCs/>
          <w:sz w:val="24"/>
          <w:szCs w:val="24"/>
        </w:rPr>
        <w:t xml:space="preserve">20,04 </w:t>
      </w:r>
      <w:r w:rsidR="00B46620" w:rsidRPr="00C8124E">
        <w:rPr>
          <w:rFonts w:ascii="Times New Roman" w:hAnsi="Times New Roman" w:cs="Times New Roman"/>
          <w:i/>
          <w:iCs/>
          <w:sz w:val="24"/>
          <w:szCs w:val="24"/>
        </w:rPr>
        <w:t xml:space="preserve">%, </w:t>
      </w:r>
      <w:r w:rsidR="00B46620" w:rsidRPr="00C8124E">
        <w:rPr>
          <w:rFonts w:ascii="Times New Roman" w:hAnsi="Times New Roman" w:cs="Times New Roman"/>
          <w:i/>
          <w:iCs/>
        </w:rPr>
        <w:t xml:space="preserve">2018 г. </w:t>
      </w:r>
      <w:r w:rsidR="00C8124E" w:rsidRPr="00C8124E">
        <w:rPr>
          <w:rFonts w:ascii="Times New Roman" w:hAnsi="Times New Roman" w:cs="Times New Roman"/>
          <w:i/>
          <w:iCs/>
        </w:rPr>
        <w:t>–</w:t>
      </w:r>
      <w:r w:rsidR="00B46620" w:rsidRPr="00C8124E">
        <w:rPr>
          <w:rFonts w:ascii="Times New Roman" w:hAnsi="Times New Roman" w:cs="Times New Roman"/>
          <w:i/>
          <w:iCs/>
        </w:rPr>
        <w:t xml:space="preserve"> </w:t>
      </w:r>
      <w:r w:rsidR="00C8124E" w:rsidRPr="00C8124E">
        <w:rPr>
          <w:rFonts w:ascii="Times New Roman" w:hAnsi="Times New Roman" w:cs="Times New Roman"/>
          <w:i/>
          <w:iCs/>
        </w:rPr>
        <w:t xml:space="preserve">23,68 </w:t>
      </w:r>
      <w:r w:rsidR="00513528" w:rsidRPr="00C8124E">
        <w:rPr>
          <w:rFonts w:ascii="Times New Roman" w:hAnsi="Times New Roman" w:cs="Times New Roman"/>
          <w:i/>
          <w:iCs/>
        </w:rPr>
        <w:t xml:space="preserve"> % </w:t>
      </w:r>
      <w:r w:rsidR="00B46620" w:rsidRPr="00C8124E">
        <w:rPr>
          <w:rFonts w:ascii="Times New Roman" w:hAnsi="Times New Roman" w:cs="Times New Roman"/>
          <w:i/>
          <w:iCs/>
        </w:rPr>
        <w:t>.</w:t>
      </w:r>
      <w:r w:rsidR="00513528" w:rsidRPr="00C8124E">
        <w:rPr>
          <w:rFonts w:ascii="Times New Roman" w:hAnsi="Times New Roman" w:cs="Times New Roman"/>
          <w:i/>
          <w:iCs/>
        </w:rPr>
        <w:t xml:space="preserve"> </w:t>
      </w:r>
      <w:r w:rsidR="00C8124E" w:rsidRPr="00B670E3">
        <w:rPr>
          <w:rFonts w:ascii="Times New Roman" w:hAnsi="Times New Roman" w:cs="Times New Roman"/>
          <w:i/>
          <w:iCs/>
          <w:sz w:val="24"/>
          <w:szCs w:val="24"/>
        </w:rPr>
        <w:t xml:space="preserve">Бюджетная обеспеченность муниципальных образований Киреевского района неравномерна. </w:t>
      </w:r>
      <w:r w:rsidR="00B46620" w:rsidRPr="00B670E3">
        <w:rPr>
          <w:rFonts w:ascii="Times New Roman" w:hAnsi="Times New Roman" w:cs="Times New Roman"/>
          <w:i/>
          <w:iCs/>
          <w:sz w:val="24"/>
          <w:szCs w:val="24"/>
        </w:rPr>
        <w:t xml:space="preserve">Существует сильная зависимость от поступлений средств из регионального и федерального бюджетов. Прогнозируется дефицит бюджета на период </w:t>
      </w:r>
      <w:r w:rsidR="00B46620" w:rsidRPr="00B670E3">
        <w:rPr>
          <w:rFonts w:ascii="Times New Roman" w:hAnsi="Times New Roman" w:cs="Times New Roman"/>
          <w:i/>
          <w:iCs/>
          <w:sz w:val="24"/>
          <w:szCs w:val="24"/>
        </w:rPr>
        <w:lastRenderedPageBreak/>
        <w:t>2019-2021 годы. Пополнение бюджетных средств возможно за счет развития малого и среднего бизнеса, зарегистрированного на территории района.</w:t>
      </w:r>
    </w:p>
    <w:p w:rsidR="00B670E3" w:rsidRDefault="00B670E3" w:rsidP="00B5461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E6443" w:rsidRPr="00CC6F80" w:rsidRDefault="00D81A95" w:rsidP="00E2044A">
      <w:pPr>
        <w:pStyle w:val="ab"/>
        <w:numPr>
          <w:ilvl w:val="1"/>
          <w:numId w:val="1"/>
        </w:numPr>
        <w:shd w:val="clear" w:color="auto" w:fill="8DB3E2" w:themeFill="text2" w:themeFillTint="66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8"/>
          <w:szCs w:val="8"/>
          <w:u w:val="single"/>
        </w:rPr>
      </w:pPr>
      <w:r w:rsidRPr="00E2044A">
        <w:rPr>
          <w:rFonts w:ascii="Times New Roman" w:hAnsi="Times New Roman" w:cs="Times New Roman"/>
          <w:b/>
          <w:sz w:val="28"/>
          <w:szCs w:val="28"/>
        </w:rPr>
        <w:t xml:space="preserve">ОСНОВНЫЕ ТЕНДЕНЦИИ ТЕРРИТОРИАЛЬНОГО РАЗВИТИЯ </w:t>
      </w:r>
      <w:r w:rsidR="00E2044A" w:rsidRPr="00E2044A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2044A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BD35C0" w:rsidRPr="00E2044A">
        <w:rPr>
          <w:rFonts w:ascii="Times New Roman" w:hAnsi="Times New Roman" w:cs="Times New Roman"/>
          <w:b/>
          <w:sz w:val="28"/>
          <w:szCs w:val="28"/>
        </w:rPr>
        <w:t>КИРЕЕВСК</w:t>
      </w:r>
      <w:r w:rsidR="00E2044A">
        <w:rPr>
          <w:rFonts w:ascii="Times New Roman" w:hAnsi="Times New Roman" w:cs="Times New Roman"/>
          <w:b/>
          <w:sz w:val="28"/>
          <w:szCs w:val="28"/>
        </w:rPr>
        <w:t xml:space="preserve">ИЙ </w:t>
      </w:r>
      <w:r w:rsidR="008B5338" w:rsidRPr="00E2044A">
        <w:rPr>
          <w:rFonts w:ascii="Times New Roman" w:hAnsi="Times New Roman" w:cs="Times New Roman"/>
          <w:b/>
          <w:sz w:val="28"/>
          <w:szCs w:val="28"/>
        </w:rPr>
        <w:t xml:space="preserve">РАЙОН </w:t>
      </w:r>
    </w:p>
    <w:p w:rsidR="00CC6F80" w:rsidRPr="00E2044A" w:rsidRDefault="00CC6F80" w:rsidP="00CC6F80">
      <w:pPr>
        <w:pStyle w:val="ab"/>
        <w:shd w:val="clear" w:color="auto" w:fill="C6D9F1" w:themeFill="text2" w:themeFillTint="33"/>
        <w:spacing w:after="0" w:line="240" w:lineRule="auto"/>
        <w:ind w:left="426" w:hanging="426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0D2535" w:rsidRPr="00406255" w:rsidRDefault="000D2535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25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СОБЕННОСТИ РАССЕЛЕНИЯ И ПОЛОЖЕНИЕ В СТРУКТУ</w:t>
      </w:r>
      <w:r w:rsidR="009507F8">
        <w:rPr>
          <w:rFonts w:ascii="Times New Roman" w:hAnsi="Times New Roman" w:cs="Times New Roman"/>
          <w:b/>
          <w:sz w:val="24"/>
          <w:szCs w:val="24"/>
        </w:rPr>
        <w:t xml:space="preserve">РЕ </w:t>
      </w:r>
      <w:r w:rsidR="00BD35C0">
        <w:rPr>
          <w:rFonts w:ascii="Times New Roman" w:hAnsi="Times New Roman" w:cs="Times New Roman"/>
          <w:b/>
          <w:sz w:val="24"/>
          <w:szCs w:val="24"/>
        </w:rPr>
        <w:t>ТУЛЬСКОЙ</w:t>
      </w:r>
      <w:r w:rsidR="008B5338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0D2535" w:rsidRPr="00406255" w:rsidRDefault="00CE788C" w:rsidP="00CE788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3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3373734" cy="3476625"/>
            <wp:effectExtent l="0" t="0" r="0" b="0"/>
            <wp:wrapTight wrapText="bothSides">
              <wp:wrapPolygon edited="0">
                <wp:start x="0" y="0"/>
                <wp:lineTo x="0" y="21422"/>
                <wp:lineTo x="21470" y="21422"/>
                <wp:lineTo x="21470" y="0"/>
                <wp:lineTo x="0" y="0"/>
              </wp:wrapPolygon>
            </wp:wrapTight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34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88C" w:rsidRDefault="00CE788C" w:rsidP="00CE788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образование Киреевский район расположен в центре Тульской области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в 42 км, к юго-востоку от г. Тула, в 20 км от железнодорожной станции Дедилово, на линии Тула </w:t>
      </w:r>
      <w:r w:rsidR="00D42562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Ряжск</w:t>
      </w:r>
      <w:r w:rsidR="00D42562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(см. рис.2</w:t>
      </w:r>
      <w:r w:rsidR="00C812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7</w:t>
      </w:r>
      <w:r w:rsidR="00D42562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)</w:t>
      </w:r>
    </w:p>
    <w:p w:rsidR="00C74604" w:rsidRDefault="00C74604" w:rsidP="00CE788C">
      <w:pPr>
        <w:pStyle w:val="ab"/>
        <w:spacing w:after="0" w:line="240" w:lineRule="auto"/>
        <w:ind w:left="0"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>Данные о географическом, климатическом, демографическом и экономическом положении</w:t>
      </w:r>
      <w:r w:rsidR="00BD35C0">
        <w:rPr>
          <w:rFonts w:ascii="Times New Roman" w:hAnsi="Times New Roman" w:cs="Times New Roman"/>
          <w:sz w:val="24"/>
          <w:szCs w:val="24"/>
        </w:rPr>
        <w:t xml:space="preserve"> Киреевского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раскрыты в разделах 1.1-1.7.</w:t>
      </w:r>
    </w:p>
    <w:p w:rsidR="006B48A9" w:rsidRDefault="00577FD3" w:rsidP="006B48A9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Количество населенных пунктов 81, в том числе 3 города. </w:t>
      </w:r>
      <w:r w:rsidR="006B48A9">
        <w:rPr>
          <w:rFonts w:ascii="Times New Roman" w:eastAsia="Times New Roman" w:hAnsi="Times New Roman"/>
        </w:rPr>
        <w:t>Преобладают населенные пункты с численностью 201-500 человек.</w:t>
      </w:r>
      <w:r w:rsidR="00A95D44">
        <w:rPr>
          <w:rFonts w:ascii="Times New Roman" w:eastAsia="Times New Roman" w:hAnsi="Times New Roman"/>
        </w:rPr>
        <w:t xml:space="preserve"> </w:t>
      </w:r>
    </w:p>
    <w:p w:rsidR="00E81FEC" w:rsidRPr="00A95D44" w:rsidRDefault="00E81FEC" w:rsidP="003C5A6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B48A9" w:rsidRDefault="006B48A9" w:rsidP="003C5A6D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</w:p>
    <w:p w:rsidR="006B48A9" w:rsidRDefault="006B48A9" w:rsidP="003C5A6D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</w:p>
    <w:p w:rsidR="006B48A9" w:rsidRDefault="006B48A9" w:rsidP="003C5A6D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</w:p>
    <w:p w:rsidR="006B48A9" w:rsidRDefault="006B48A9" w:rsidP="003C5A6D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</w:p>
    <w:p w:rsidR="00E81FEC" w:rsidRDefault="00E81FEC" w:rsidP="00A95D44">
      <w:pPr>
        <w:widowControl w:val="0"/>
        <w:spacing w:after="0" w:line="240" w:lineRule="auto"/>
        <w:rPr>
          <w:rFonts w:ascii="Times New Roman" w:eastAsia="Times New Roman" w:hAnsi="Times New Roman"/>
          <w:i/>
          <w:iCs/>
        </w:rPr>
      </w:pPr>
      <w:r w:rsidRPr="00E81FEC">
        <w:rPr>
          <w:rFonts w:ascii="Times New Roman" w:eastAsia="Times New Roman" w:hAnsi="Times New Roman"/>
          <w:i/>
          <w:iCs/>
        </w:rPr>
        <w:t>Рис.2</w:t>
      </w:r>
      <w:r w:rsidR="00C8124E">
        <w:rPr>
          <w:rFonts w:ascii="Times New Roman" w:eastAsia="Times New Roman" w:hAnsi="Times New Roman"/>
          <w:i/>
          <w:iCs/>
        </w:rPr>
        <w:t>7</w:t>
      </w:r>
      <w:r w:rsidRPr="00E81FEC">
        <w:rPr>
          <w:rFonts w:ascii="Times New Roman" w:eastAsia="Times New Roman" w:hAnsi="Times New Roman"/>
          <w:i/>
          <w:iCs/>
        </w:rPr>
        <w:t xml:space="preserve"> – </w:t>
      </w:r>
      <w:r>
        <w:rPr>
          <w:rFonts w:ascii="Times New Roman" w:eastAsia="Times New Roman" w:hAnsi="Times New Roman"/>
          <w:i/>
          <w:iCs/>
        </w:rPr>
        <w:t>Территориальное расположение муниципального образования Киреевский район относительно областного центра г. Тулы и других муниципальных образований Тульской области</w:t>
      </w:r>
    </w:p>
    <w:p w:rsidR="00FE37DD" w:rsidRDefault="00FE37DD" w:rsidP="0009663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A95D44" w:rsidRDefault="00A95D44" w:rsidP="0009663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Для района характерно несбалансированное расселение населения: урбанизированная часть в главе с городами Киреевск, Болохово, Липки и относительно слабо заселенные периферийные территории (см. рис. 2</w:t>
      </w:r>
      <w:r w:rsidR="00C8124E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).</w:t>
      </w:r>
    </w:p>
    <w:p w:rsidR="00A95D44" w:rsidRDefault="00A95D44" w:rsidP="00A95D44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Style w:val="aa"/>
        <w:tblW w:w="0" w:type="auto"/>
        <w:tblLook w:val="04A0"/>
      </w:tblPr>
      <w:tblGrid>
        <w:gridCol w:w="4040"/>
        <w:gridCol w:w="5531"/>
      </w:tblGrid>
      <w:tr w:rsidR="00A95D44" w:rsidTr="00A95D44">
        <w:tc>
          <w:tcPr>
            <w:tcW w:w="3823" w:type="dxa"/>
          </w:tcPr>
          <w:p w:rsidR="00A95D44" w:rsidRDefault="00096639" w:rsidP="00A95D44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>
              <w:object w:dxaOrig="3885" w:dyaOrig="4440">
                <v:shape id="_x0000_i1039" type="#_x0000_t75" style="width:194.2pt;height:222.1pt" o:ole="">
                  <v:imagedata r:id="rId70" o:title=""/>
                </v:shape>
                <o:OLEObject Type="Embed" ProgID="PBrush" ShapeID="_x0000_i1039" DrawAspect="Content" ObjectID="_1652000580" r:id="rId71"/>
              </w:object>
            </w:r>
          </w:p>
        </w:tc>
        <w:tc>
          <w:tcPr>
            <w:tcW w:w="5522" w:type="dxa"/>
          </w:tcPr>
          <w:p w:rsidR="00A95D44" w:rsidRDefault="00E75C61" w:rsidP="00A95D44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E75C6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Надпись 12" o:spid="_x0000_s1030" type="#_x0000_t202" style="position:absolute;left:0;text-align:left;margin-left:1.05pt;margin-top:162.55pt;width:259.1pt;height:57.1pt;z-index:251815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" fillcolor="white [3201]" strokeweight=".5pt">
                  <v:textbox>
                    <w:txbxContent>
                      <w:p w:rsidR="00B00938" w:rsidRPr="00F11AC6" w:rsidRDefault="00B00938" w:rsidP="00B670E3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F11AC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Рис.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28 –</w:t>
                        </w:r>
                        <w:r w:rsidRPr="00F11AC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Структура распределения земель и населения в разрезе муниципальных образований Киреевского района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, 2018 г.</w:t>
                        </w:r>
                      </w:p>
                      <w:p w:rsidR="00B00938" w:rsidRDefault="00B00938"/>
                    </w:txbxContent>
                  </v:textbox>
                </v:shape>
              </w:pict>
            </w:r>
            <w:r w:rsidR="00A95D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4912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169545</wp:posOffset>
                  </wp:positionV>
                  <wp:extent cx="3422650" cy="1895475"/>
                  <wp:effectExtent l="0" t="0" r="6350" b="9525"/>
                  <wp:wrapTight wrapText="bothSides">
                    <wp:wrapPolygon edited="0">
                      <wp:start x="0" y="0"/>
                      <wp:lineTo x="0" y="21491"/>
                      <wp:lineTo x="21520" y="21491"/>
                      <wp:lineTo x="21520" y="0"/>
                      <wp:lineTo x="0" y="0"/>
                    </wp:wrapPolygon>
                  </wp:wrapTight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95D44" w:rsidRPr="00A95D44" w:rsidRDefault="00A95D44" w:rsidP="00A95D4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</w:rPr>
      </w:pPr>
    </w:p>
    <w:p w:rsidR="00A95D44" w:rsidRDefault="00A95D44" w:rsidP="00A95D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Каркас расселения населения Киреевского района представлен линейными элементами – основными транспортными магистралями, вдоль которых сформировались оси расселения, и узловыми элементами, которыми выступают городские и сельские </w:t>
      </w:r>
      <w:r w:rsidR="00D23C98">
        <w:rPr>
          <w:rFonts w:ascii="Times New Roman" w:eastAsia="Times New Roman" w:hAnsi="Times New Roman"/>
        </w:rPr>
        <w:t>населенные пункты</w:t>
      </w:r>
      <w:r>
        <w:rPr>
          <w:rFonts w:ascii="Times New Roman" w:eastAsia="Times New Roman" w:hAnsi="Times New Roman"/>
        </w:rPr>
        <w:t xml:space="preserve">. Вдоль этих направлений в среднесрочной и дальнесрочной перспективе предполагается дальнейшее развитие существующих и </w:t>
      </w:r>
      <w:r w:rsidR="00D23C98">
        <w:rPr>
          <w:rFonts w:ascii="Times New Roman" w:eastAsia="Times New Roman" w:hAnsi="Times New Roman"/>
        </w:rPr>
        <w:t>возникновение новых населенных пунктов, преимущественно поселков коттеджного типа.</w:t>
      </w:r>
    </w:p>
    <w:p w:rsidR="00A95D44" w:rsidRDefault="00A95D44" w:rsidP="00A95D44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A95D44" w:rsidRDefault="00A95D44" w:rsidP="003C5A6D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</w:p>
    <w:p w:rsidR="006303BD" w:rsidRPr="000D2535" w:rsidRDefault="00C74604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0D2535" w:rsidRPr="000D2535">
        <w:rPr>
          <w:rFonts w:ascii="Times New Roman" w:hAnsi="Times New Roman" w:cs="Times New Roman"/>
          <w:b/>
          <w:sz w:val="24"/>
          <w:szCs w:val="24"/>
        </w:rPr>
        <w:t>РАДОСТРОИТЕЛЬСТВО И ЗЕМЛЕПОЛЬЗОВАНИЕ</w:t>
      </w:r>
    </w:p>
    <w:p w:rsidR="003F0690" w:rsidRPr="00D84D92" w:rsidRDefault="003F0690" w:rsidP="00CE64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57F9F" w:rsidRDefault="00D82D8D" w:rsidP="00F165D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D8D">
        <w:rPr>
          <w:rFonts w:ascii="Times New Roman" w:hAnsi="Times New Roman" w:cs="Times New Roman"/>
          <w:b/>
          <w:bCs/>
          <w:sz w:val="24"/>
          <w:szCs w:val="24"/>
        </w:rPr>
        <w:t xml:space="preserve">Градостроительная организация территории. </w:t>
      </w:r>
      <w:r w:rsidR="00457F9F" w:rsidRPr="00457F9F">
        <w:rPr>
          <w:rFonts w:ascii="Times New Roman" w:hAnsi="Times New Roman" w:cs="Times New Roman"/>
          <w:sz w:val="24"/>
          <w:szCs w:val="24"/>
        </w:rPr>
        <w:t>Ис</w:t>
      </w:r>
      <w:r w:rsidR="00457F9F">
        <w:rPr>
          <w:rFonts w:ascii="Times New Roman" w:hAnsi="Times New Roman" w:cs="Times New Roman"/>
          <w:sz w:val="24"/>
          <w:szCs w:val="24"/>
        </w:rPr>
        <w:t xml:space="preserve">торически сложившийся планировочный каркас, современная планировочная структура и функциональное зонирование </w:t>
      </w:r>
      <w:r w:rsidR="00080E1F">
        <w:rPr>
          <w:rFonts w:ascii="Times New Roman" w:hAnsi="Times New Roman" w:cs="Times New Roman"/>
          <w:sz w:val="24"/>
          <w:szCs w:val="24"/>
        </w:rPr>
        <w:t xml:space="preserve">Киреевского </w:t>
      </w:r>
      <w:r w:rsidR="00457F9F">
        <w:rPr>
          <w:rFonts w:ascii="Times New Roman" w:hAnsi="Times New Roman" w:cs="Times New Roman"/>
          <w:sz w:val="24"/>
          <w:szCs w:val="24"/>
        </w:rPr>
        <w:t>района находятся в тесной взаимосвязи и взаимодействии с планировочно-функциональной структурой Тульской области, основу которого формирует чередование урбанизированных и аграрных полосовых зон, которые в свою очередь являются частью системы расселения Европейской части России.</w:t>
      </w:r>
    </w:p>
    <w:p w:rsidR="00457F9F" w:rsidRDefault="00457F9F" w:rsidP="00F165D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и специфичность проблем формирования территориальной структуры района во многом были определены особенностью возникновения Тульской области, образованной в 1937 году на основе территориальных преобразований Московской и Калужской областей.</w:t>
      </w:r>
    </w:p>
    <w:p w:rsidR="00487AC6" w:rsidRPr="00F165D4" w:rsidRDefault="00F165D4" w:rsidP="00F165D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165D4">
        <w:rPr>
          <w:rFonts w:ascii="Times New Roman" w:hAnsi="Times New Roman" w:cs="Times New Roman"/>
          <w:sz w:val="24"/>
          <w:szCs w:val="24"/>
        </w:rPr>
        <w:t>Планировочно-</w:t>
      </w:r>
      <w:r>
        <w:rPr>
          <w:rFonts w:ascii="Times New Roman" w:hAnsi="Times New Roman" w:cs="Times New Roman"/>
          <w:sz w:val="24"/>
          <w:szCs w:val="24"/>
        </w:rPr>
        <w:t xml:space="preserve">ландшафтными осями района являются </w:t>
      </w:r>
      <w:r w:rsidR="00487AC6" w:rsidRPr="00F165D4">
        <w:rPr>
          <w:rFonts w:ascii="Times New Roman" w:hAnsi="Times New Roman" w:cs="Times New Roman"/>
          <w:sz w:val="24"/>
          <w:szCs w:val="24"/>
        </w:rPr>
        <w:t>речные долины реки Упы с притоками Шат, Живоротка, Уперта, Сежа и Сухая Гать</w:t>
      </w:r>
      <w:r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487AC6" w:rsidRPr="00F165D4">
        <w:rPr>
          <w:rFonts w:ascii="Times New Roman" w:hAnsi="Times New Roman" w:cs="Times New Roman"/>
          <w:sz w:val="24"/>
          <w:szCs w:val="24"/>
        </w:rPr>
        <w:t>являются территориями наиболее ценными для градо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7AC6" w:rsidRPr="00F165D4">
        <w:rPr>
          <w:rFonts w:ascii="Times New Roman" w:hAnsi="Times New Roman" w:cs="Times New Roman"/>
          <w:sz w:val="24"/>
          <w:szCs w:val="24"/>
        </w:rPr>
        <w:t xml:space="preserve">строительного и хозяйственного освоения,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87AC6" w:rsidRPr="00F165D4">
        <w:rPr>
          <w:rFonts w:ascii="Times New Roman" w:hAnsi="Times New Roman" w:cs="Times New Roman"/>
          <w:sz w:val="24"/>
          <w:szCs w:val="24"/>
        </w:rPr>
        <w:t>формируют систему расселения и основные планировочные зоны района.</w:t>
      </w:r>
      <w:r w:rsidR="00376D64">
        <w:rPr>
          <w:rFonts w:ascii="Times New Roman" w:hAnsi="Times New Roman" w:cs="Times New Roman"/>
          <w:sz w:val="24"/>
          <w:szCs w:val="24"/>
        </w:rPr>
        <w:t xml:space="preserve"> В настоящее время они утратили свою главенствующую роль в связи с развитием других, более мощных транспортных коммуникаций, но могут получить развитие как природные коридоры и рекреационные оси.</w:t>
      </w:r>
    </w:p>
    <w:p w:rsidR="00F165D4" w:rsidRDefault="00487AC6" w:rsidP="00F16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5D4">
        <w:rPr>
          <w:rFonts w:ascii="Times New Roman" w:hAnsi="Times New Roman" w:cs="Times New Roman"/>
          <w:i/>
          <w:iCs/>
          <w:sz w:val="24"/>
          <w:szCs w:val="24"/>
        </w:rPr>
        <w:t>Главными транспортно-планировочными ос</w:t>
      </w:r>
      <w:r w:rsidR="00376D64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F165D4">
        <w:rPr>
          <w:rFonts w:ascii="Times New Roman" w:hAnsi="Times New Roman" w:cs="Times New Roman"/>
          <w:sz w:val="24"/>
          <w:szCs w:val="24"/>
        </w:rPr>
        <w:t xml:space="preserve"> </w:t>
      </w:r>
      <w:r w:rsidR="00F165D4" w:rsidRPr="00F165D4">
        <w:rPr>
          <w:rFonts w:ascii="Times New Roman" w:hAnsi="Times New Roman" w:cs="Times New Roman"/>
          <w:i/>
          <w:iCs/>
          <w:sz w:val="24"/>
          <w:szCs w:val="24"/>
        </w:rPr>
        <w:t>района</w:t>
      </w:r>
      <w:r w:rsidRPr="00F165D4">
        <w:rPr>
          <w:rFonts w:ascii="Times New Roman" w:hAnsi="Times New Roman" w:cs="Times New Roman"/>
          <w:sz w:val="24"/>
          <w:szCs w:val="24"/>
        </w:rPr>
        <w:t>:</w:t>
      </w:r>
      <w:r w:rsidR="00F165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AC6" w:rsidRDefault="00F165D4" w:rsidP="00F16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AC6" w:rsidRPr="00F165D4">
        <w:rPr>
          <w:rFonts w:ascii="Times New Roman" w:hAnsi="Times New Roman" w:cs="Times New Roman"/>
          <w:bCs/>
          <w:i/>
          <w:sz w:val="24"/>
          <w:szCs w:val="24"/>
        </w:rPr>
        <w:t>ось первого порядка Тула – Узловая - Кимовск</w:t>
      </w:r>
      <w:r w:rsidR="00487AC6" w:rsidRPr="00F165D4">
        <w:rPr>
          <w:rFonts w:ascii="Times New Roman" w:hAnsi="Times New Roman" w:cs="Times New Roman"/>
          <w:sz w:val="24"/>
          <w:szCs w:val="24"/>
        </w:rPr>
        <w:t>, формируемое железной дорогой и автодорогой республиканского значения;</w:t>
      </w:r>
    </w:p>
    <w:p w:rsidR="00487AC6" w:rsidRPr="00F165D4" w:rsidRDefault="00487AC6" w:rsidP="00F165D4">
      <w:pPr>
        <w:numPr>
          <w:ilvl w:val="0"/>
          <w:numId w:val="32"/>
        </w:numPr>
        <w:tabs>
          <w:tab w:val="clear" w:pos="1654"/>
          <w:tab w:val="left" w:pos="567"/>
          <w:tab w:val="left" w:pos="851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5D4">
        <w:rPr>
          <w:rFonts w:ascii="Times New Roman" w:hAnsi="Times New Roman" w:cs="Times New Roman"/>
          <w:bCs/>
          <w:i/>
          <w:sz w:val="24"/>
          <w:szCs w:val="24"/>
        </w:rPr>
        <w:t>ось второго порядка Теплое - Киреевск</w:t>
      </w:r>
      <w:r w:rsidRPr="00F165D4">
        <w:rPr>
          <w:rFonts w:ascii="Times New Roman" w:hAnsi="Times New Roman" w:cs="Times New Roman"/>
          <w:sz w:val="24"/>
          <w:szCs w:val="24"/>
        </w:rPr>
        <w:t>, формируемое автодорогой областного значения и подкрепленная ландшафтной осью – рекой Упой и автодорогой общегосударственного значения Москва – Воронеж.</w:t>
      </w:r>
    </w:p>
    <w:p w:rsidR="00487AC6" w:rsidRPr="00F165D4" w:rsidRDefault="00487AC6" w:rsidP="00F16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427">
        <w:rPr>
          <w:rFonts w:ascii="Times New Roman" w:hAnsi="Times New Roman" w:cs="Times New Roman"/>
          <w:i/>
          <w:iCs/>
          <w:sz w:val="24"/>
          <w:szCs w:val="24"/>
        </w:rPr>
        <w:t>Планировочные центры</w:t>
      </w:r>
      <w:r w:rsidR="00F165D4" w:rsidRPr="00C54427">
        <w:rPr>
          <w:rFonts w:ascii="Times New Roman" w:hAnsi="Times New Roman" w:cs="Times New Roman"/>
          <w:i/>
          <w:iCs/>
          <w:sz w:val="24"/>
          <w:szCs w:val="24"/>
        </w:rPr>
        <w:t xml:space="preserve"> района</w:t>
      </w:r>
      <w:r w:rsidRPr="00F165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7AC6" w:rsidRPr="00F165D4" w:rsidRDefault="00F165D4" w:rsidP="00F16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AC6" w:rsidRPr="00F165D4">
        <w:rPr>
          <w:rFonts w:ascii="Times New Roman" w:hAnsi="Times New Roman" w:cs="Times New Roman"/>
          <w:i/>
          <w:iCs/>
          <w:sz w:val="24"/>
          <w:szCs w:val="24"/>
        </w:rPr>
        <w:t>центр первого порядка</w:t>
      </w:r>
      <w:r w:rsidR="00487AC6" w:rsidRPr="00F165D4">
        <w:rPr>
          <w:rFonts w:ascii="Times New Roman" w:hAnsi="Times New Roman" w:cs="Times New Roman"/>
          <w:sz w:val="24"/>
          <w:szCs w:val="24"/>
        </w:rPr>
        <w:t xml:space="preserve"> – г.Киреевск, формируется под влиянием промышленно-хозяйственных функций областного и районного значения;</w:t>
      </w:r>
    </w:p>
    <w:p w:rsidR="00487AC6" w:rsidRPr="00F165D4" w:rsidRDefault="00F165D4" w:rsidP="00F16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AC6" w:rsidRPr="00F165D4">
        <w:rPr>
          <w:rFonts w:ascii="Times New Roman" w:hAnsi="Times New Roman" w:cs="Times New Roman"/>
          <w:i/>
          <w:iCs/>
          <w:sz w:val="24"/>
          <w:szCs w:val="24"/>
        </w:rPr>
        <w:t>центр второго порядка</w:t>
      </w:r>
      <w:r w:rsidR="00487AC6" w:rsidRPr="00F165D4">
        <w:rPr>
          <w:rFonts w:ascii="Times New Roman" w:hAnsi="Times New Roman" w:cs="Times New Roman"/>
          <w:sz w:val="24"/>
          <w:szCs w:val="24"/>
        </w:rPr>
        <w:t xml:space="preserve"> – г.Липки, г.Болохово, поселок городского типа Швар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7AC6" w:rsidRPr="00F165D4">
        <w:rPr>
          <w:rFonts w:ascii="Times New Roman" w:hAnsi="Times New Roman" w:cs="Times New Roman"/>
          <w:sz w:val="24"/>
          <w:szCs w:val="24"/>
        </w:rPr>
        <w:t>цевский, расположенные на</w:t>
      </w:r>
      <w:r w:rsidR="00376D64">
        <w:rPr>
          <w:rFonts w:ascii="Times New Roman" w:hAnsi="Times New Roman" w:cs="Times New Roman"/>
          <w:sz w:val="24"/>
          <w:szCs w:val="24"/>
        </w:rPr>
        <w:t xml:space="preserve"> </w:t>
      </w:r>
      <w:r w:rsidR="00487AC6" w:rsidRPr="00F165D4">
        <w:rPr>
          <w:rFonts w:ascii="Times New Roman" w:hAnsi="Times New Roman" w:cs="Times New Roman"/>
          <w:sz w:val="24"/>
          <w:szCs w:val="24"/>
        </w:rPr>
        <w:t>подъездных автодорогах областного значения;</w:t>
      </w:r>
    </w:p>
    <w:p w:rsidR="00487AC6" w:rsidRPr="00F165D4" w:rsidRDefault="00F165D4" w:rsidP="00F16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AC6" w:rsidRPr="00F165D4">
        <w:rPr>
          <w:rFonts w:ascii="Times New Roman" w:hAnsi="Times New Roman" w:cs="Times New Roman"/>
          <w:i/>
          <w:iCs/>
          <w:sz w:val="24"/>
          <w:szCs w:val="24"/>
        </w:rPr>
        <w:t>центр третьего порядка</w:t>
      </w:r>
      <w:r w:rsidR="00487AC6" w:rsidRPr="00F165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7AC6" w:rsidRPr="00F165D4">
        <w:rPr>
          <w:rFonts w:ascii="Times New Roman" w:hAnsi="Times New Roman" w:cs="Times New Roman"/>
          <w:sz w:val="24"/>
          <w:szCs w:val="24"/>
        </w:rPr>
        <w:t>- поселок городского типа Бородинский, выполняющий функции межхозяйственного центра;</w:t>
      </w:r>
    </w:p>
    <w:p w:rsidR="00487AC6" w:rsidRPr="00F165D4" w:rsidRDefault="00F165D4" w:rsidP="00C54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AC6" w:rsidRPr="00F165D4">
        <w:rPr>
          <w:rFonts w:ascii="Times New Roman" w:hAnsi="Times New Roman" w:cs="Times New Roman"/>
          <w:i/>
          <w:iCs/>
          <w:sz w:val="24"/>
          <w:szCs w:val="24"/>
        </w:rPr>
        <w:t>прочие центры</w:t>
      </w:r>
      <w:r w:rsidR="00487AC6" w:rsidRPr="00F165D4">
        <w:rPr>
          <w:rFonts w:ascii="Times New Roman" w:hAnsi="Times New Roman" w:cs="Times New Roman"/>
          <w:sz w:val="24"/>
          <w:szCs w:val="24"/>
        </w:rPr>
        <w:t xml:space="preserve"> – сельскохозяйственные – выступают как центры местных систем расселения на основе размещения сельскохозяйственных производств.</w:t>
      </w:r>
    </w:p>
    <w:p w:rsidR="00487AC6" w:rsidRDefault="00C54427" w:rsidP="00C54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схеме территориального планирования района предусматривается в среднесрочной и дальнесрочной перспективе:</w:t>
      </w:r>
    </w:p>
    <w:p w:rsidR="00487AC6" w:rsidRPr="00F165D4" w:rsidRDefault="00C54427" w:rsidP="00C54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AC6" w:rsidRPr="00F165D4">
        <w:rPr>
          <w:rFonts w:ascii="Times New Roman" w:hAnsi="Times New Roman" w:cs="Times New Roman"/>
          <w:sz w:val="24"/>
          <w:szCs w:val="24"/>
        </w:rPr>
        <w:t>дальнейшее развитие существующих планировочных осей и формирование новых;</w:t>
      </w:r>
    </w:p>
    <w:p w:rsidR="00487AC6" w:rsidRDefault="00C54427" w:rsidP="00C54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AC6" w:rsidRPr="00F165D4">
        <w:rPr>
          <w:rFonts w:ascii="Times New Roman" w:hAnsi="Times New Roman" w:cs="Times New Roman"/>
          <w:sz w:val="24"/>
          <w:szCs w:val="24"/>
        </w:rPr>
        <w:t>создание дополнительных планировочных подцентров;</w:t>
      </w:r>
    </w:p>
    <w:p w:rsidR="00C54427" w:rsidRPr="00F165D4" w:rsidRDefault="00C54427" w:rsidP="00C54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65D4">
        <w:rPr>
          <w:rFonts w:ascii="Times New Roman" w:hAnsi="Times New Roman" w:cs="Times New Roman"/>
          <w:sz w:val="24"/>
          <w:szCs w:val="24"/>
        </w:rPr>
        <w:t>четкое функциональное зонирование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4427" w:rsidRDefault="00C54427" w:rsidP="00C54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планировочных зон и формирование новых урбанизированных территорий, зон основных транспортных магистралей, зон охраняемого природного ландшафта, зон рекреации, зоны формирования национального парка, курортно-рекреационных зон.</w:t>
      </w:r>
    </w:p>
    <w:p w:rsidR="00C54427" w:rsidRDefault="00C54427" w:rsidP="00C54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27" w:rsidRDefault="00096639" w:rsidP="00080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639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Землепользование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37DD">
        <w:rPr>
          <w:rFonts w:ascii="Times New Roman" w:hAnsi="Times New Roman" w:cs="Times New Roman"/>
          <w:sz w:val="24"/>
          <w:szCs w:val="24"/>
        </w:rPr>
        <w:t>Структура распределения территории муниципального образования Киреевский район и входящих в его состав муниципальных образований в динамике за 2016-2018 годы показана в табл.45.</w:t>
      </w:r>
    </w:p>
    <w:p w:rsidR="00842745" w:rsidRDefault="00842745" w:rsidP="00C5442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A1D24" w:rsidRDefault="000A1D24" w:rsidP="00C5442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A1D24" w:rsidRPr="00FE37DD" w:rsidRDefault="000A1D24" w:rsidP="00C5442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E37DD" w:rsidRPr="00EE4056" w:rsidRDefault="00FE37DD" w:rsidP="00FE37D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00938">
        <w:rPr>
          <w:rFonts w:ascii="Times New Roman" w:hAnsi="Times New Roman" w:cs="Times New Roman"/>
          <w:bCs/>
          <w:i/>
          <w:iCs/>
          <w:sz w:val="24"/>
          <w:szCs w:val="24"/>
        </w:rPr>
        <w:t>Таблица 45.</w:t>
      </w:r>
    </w:p>
    <w:p w:rsidR="00FE37DD" w:rsidRPr="00EE4056" w:rsidRDefault="00FE37DD" w:rsidP="00FE37DD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a"/>
        <w:tblW w:w="9498" w:type="dxa"/>
        <w:tblInd w:w="-147" w:type="dxa"/>
        <w:tblLook w:val="04A0"/>
      </w:tblPr>
      <w:tblGrid>
        <w:gridCol w:w="438"/>
        <w:gridCol w:w="5091"/>
        <w:gridCol w:w="1311"/>
        <w:gridCol w:w="1382"/>
        <w:gridCol w:w="1276"/>
      </w:tblGrid>
      <w:tr w:rsidR="00FE37DD" w:rsidTr="00C85473">
        <w:tc>
          <w:tcPr>
            <w:tcW w:w="438" w:type="dxa"/>
            <w:shd w:val="clear" w:color="auto" w:fill="244061" w:themeFill="accent1" w:themeFillShade="80"/>
          </w:tcPr>
          <w:p w:rsidR="00FE37DD" w:rsidRPr="00EE4056" w:rsidRDefault="00FE37DD" w:rsidP="00C85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91" w:type="dxa"/>
            <w:shd w:val="clear" w:color="auto" w:fill="244061" w:themeFill="accent1" w:themeFillShade="80"/>
          </w:tcPr>
          <w:p w:rsidR="00FE37DD" w:rsidRPr="00EE4056" w:rsidRDefault="00FE37DD" w:rsidP="00C85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311" w:type="dxa"/>
            <w:shd w:val="clear" w:color="auto" w:fill="244061" w:themeFill="accent1" w:themeFillShade="80"/>
          </w:tcPr>
          <w:p w:rsidR="00FE37DD" w:rsidRPr="00EE4056" w:rsidRDefault="00FE37DD" w:rsidP="00C8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382" w:type="dxa"/>
            <w:shd w:val="clear" w:color="auto" w:fill="244061" w:themeFill="accent1" w:themeFillShade="80"/>
          </w:tcPr>
          <w:p w:rsidR="00FE37DD" w:rsidRPr="00EE4056" w:rsidRDefault="00FE37DD" w:rsidP="00C8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276" w:type="dxa"/>
            <w:shd w:val="clear" w:color="auto" w:fill="244061" w:themeFill="accent1" w:themeFillShade="80"/>
          </w:tcPr>
          <w:p w:rsidR="00FE37DD" w:rsidRPr="00EE4056" w:rsidRDefault="00FE37DD" w:rsidP="00C8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4056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EE40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FE37DD" w:rsidTr="00C85473">
        <w:tc>
          <w:tcPr>
            <w:tcW w:w="438" w:type="dxa"/>
            <w:vMerge w:val="restart"/>
          </w:tcPr>
          <w:p w:rsidR="00FE37DD" w:rsidRPr="00EE4056" w:rsidRDefault="00FE37DD" w:rsidP="00C8547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FE37DD" w:rsidRPr="00EE4056" w:rsidRDefault="00FE37DD" w:rsidP="00C85473">
            <w:pPr>
              <w:rPr>
                <w:rFonts w:ascii="Times New Roman" w:hAnsi="Times New Roman" w:cs="Times New Roman"/>
                <w:bCs/>
              </w:rPr>
            </w:pPr>
            <w:r w:rsidRPr="0066692D">
              <w:rPr>
                <w:rFonts w:ascii="Times New Roman" w:hAnsi="Times New Roman" w:cs="Times New Roman"/>
                <w:b/>
              </w:rPr>
              <w:t>МО Киреевский район</w:t>
            </w:r>
          </w:p>
        </w:tc>
      </w:tr>
      <w:tr w:rsidR="00FE37DD" w:rsidTr="00C85473">
        <w:tc>
          <w:tcPr>
            <w:tcW w:w="438" w:type="dxa"/>
            <w:vMerge/>
          </w:tcPr>
          <w:p w:rsidR="00FE37DD" w:rsidRPr="00EE4056" w:rsidRDefault="00FE37DD" w:rsidP="00FE37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FE37DD" w:rsidRDefault="00FE37DD" w:rsidP="00FE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930,9800</w:t>
            </w:r>
          </w:p>
        </w:tc>
        <w:tc>
          <w:tcPr>
            <w:tcW w:w="1382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930,9800</w:t>
            </w:r>
          </w:p>
        </w:tc>
        <w:tc>
          <w:tcPr>
            <w:tcW w:w="1276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930,9800</w:t>
            </w:r>
          </w:p>
        </w:tc>
      </w:tr>
      <w:tr w:rsidR="00FE37DD" w:rsidTr="00B00938">
        <w:tc>
          <w:tcPr>
            <w:tcW w:w="438" w:type="dxa"/>
            <w:vMerge/>
          </w:tcPr>
          <w:p w:rsidR="00FE37DD" w:rsidRPr="00EE4056" w:rsidRDefault="00FE37DD" w:rsidP="00FE37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FE37DD" w:rsidRDefault="00FE37DD" w:rsidP="00FE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занятых:</w:t>
            </w:r>
          </w:p>
          <w:p w:rsidR="00FE37DD" w:rsidRDefault="00FE37DD" w:rsidP="00FE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  <w:vAlign w:val="bottom"/>
          </w:tcPr>
          <w:p w:rsidR="00FE37DD" w:rsidRDefault="00FE37DD" w:rsidP="00B009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665,6200</w:t>
            </w:r>
          </w:p>
        </w:tc>
        <w:tc>
          <w:tcPr>
            <w:tcW w:w="1382" w:type="dxa"/>
            <w:vAlign w:val="bottom"/>
          </w:tcPr>
          <w:p w:rsidR="00FE37DD" w:rsidRDefault="00FE37DD" w:rsidP="00B009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665,6200</w:t>
            </w:r>
          </w:p>
        </w:tc>
        <w:tc>
          <w:tcPr>
            <w:tcW w:w="1276" w:type="dxa"/>
            <w:vAlign w:val="bottom"/>
          </w:tcPr>
          <w:p w:rsidR="00FE37DD" w:rsidRDefault="00FE37DD" w:rsidP="00B009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665,6200</w:t>
            </w:r>
          </w:p>
        </w:tc>
      </w:tr>
      <w:tr w:rsidR="00FE37DD" w:rsidTr="00C85473">
        <w:tc>
          <w:tcPr>
            <w:tcW w:w="438" w:type="dxa"/>
            <w:vMerge/>
          </w:tcPr>
          <w:p w:rsidR="00FE37DD" w:rsidRPr="00EE4056" w:rsidRDefault="00FE37DD" w:rsidP="00FE37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FE37DD" w:rsidRDefault="00FE37DD" w:rsidP="00FE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1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27,0000</w:t>
            </w:r>
          </w:p>
        </w:tc>
        <w:tc>
          <w:tcPr>
            <w:tcW w:w="1382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27,0000</w:t>
            </w:r>
          </w:p>
        </w:tc>
        <w:tc>
          <w:tcPr>
            <w:tcW w:w="1276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27,0000</w:t>
            </w:r>
          </w:p>
        </w:tc>
      </w:tr>
      <w:tr w:rsidR="00FE37DD" w:rsidTr="00C85473">
        <w:tc>
          <w:tcPr>
            <w:tcW w:w="438" w:type="dxa"/>
            <w:vMerge/>
          </w:tcPr>
          <w:p w:rsidR="00FE37DD" w:rsidRPr="00EE4056" w:rsidRDefault="00FE37DD" w:rsidP="00FE37D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FE37DD" w:rsidRDefault="00FE37DD" w:rsidP="00FE3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1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90,0000</w:t>
            </w:r>
          </w:p>
        </w:tc>
        <w:tc>
          <w:tcPr>
            <w:tcW w:w="1382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90,0000</w:t>
            </w:r>
          </w:p>
        </w:tc>
        <w:tc>
          <w:tcPr>
            <w:tcW w:w="1276" w:type="dxa"/>
          </w:tcPr>
          <w:p w:rsidR="00FE37DD" w:rsidRDefault="00FE37DD" w:rsidP="00FE3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90,0000</w:t>
            </w:r>
          </w:p>
        </w:tc>
      </w:tr>
      <w:tr w:rsidR="00FE37DD" w:rsidTr="00C85473">
        <w:tc>
          <w:tcPr>
            <w:tcW w:w="438" w:type="dxa"/>
            <w:vMerge w:val="restart"/>
          </w:tcPr>
          <w:p w:rsidR="00FE37DD" w:rsidRPr="00EE4056" w:rsidRDefault="00FE37DD" w:rsidP="00FE37D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FE37DD" w:rsidRPr="003B4766" w:rsidRDefault="00FE37DD" w:rsidP="00FE37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Киреевск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</w:tr>
      <w:tr w:rsidR="00C10792" w:rsidTr="00C85473">
        <w:tc>
          <w:tcPr>
            <w:tcW w:w="438" w:type="dxa"/>
            <w:vMerge w:val="restart"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10792" w:rsidRPr="003B4766" w:rsidRDefault="00C10792" w:rsidP="00C107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Болохово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8,2000</w:t>
            </w:r>
          </w:p>
        </w:tc>
      </w:tr>
      <w:tr w:rsidR="00C10792" w:rsidTr="00C85473">
        <w:tc>
          <w:tcPr>
            <w:tcW w:w="438" w:type="dxa"/>
            <w:vMerge w:val="restart"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10792" w:rsidRPr="003B4766" w:rsidRDefault="00C10792" w:rsidP="00C107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город Липки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</w:tr>
      <w:tr w:rsidR="00C10792" w:rsidTr="00C85473">
        <w:tc>
          <w:tcPr>
            <w:tcW w:w="438" w:type="dxa"/>
            <w:vMerge w:val="restart"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10792" w:rsidRPr="00D7309D" w:rsidRDefault="00C10792" w:rsidP="00C107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Богучаровское СП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266,5200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266,5200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266,5200</w:t>
            </w:r>
          </w:p>
        </w:tc>
      </w:tr>
      <w:tr w:rsidR="00C10792" w:rsidTr="00C85473">
        <w:tc>
          <w:tcPr>
            <w:tcW w:w="438" w:type="dxa"/>
            <w:vMerge w:val="restart"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10792" w:rsidRPr="00D7309D" w:rsidRDefault="00C10792" w:rsidP="00C107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Бородинское СП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155,1400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155,1400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155,1400</w:t>
            </w:r>
          </w:p>
        </w:tc>
      </w:tr>
      <w:tr w:rsidR="00C10792" w:rsidTr="00C85473">
        <w:tc>
          <w:tcPr>
            <w:tcW w:w="438" w:type="dxa"/>
            <w:vMerge w:val="restart"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10792" w:rsidRPr="00D7309D" w:rsidRDefault="00C10792" w:rsidP="00C107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Дедиловское СП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184,0000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184,0000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184,0000</w:t>
            </w:r>
          </w:p>
        </w:tc>
      </w:tr>
      <w:tr w:rsidR="00C10792" w:rsidTr="00C85473">
        <w:tc>
          <w:tcPr>
            <w:tcW w:w="438" w:type="dxa"/>
            <w:vMerge w:val="restart"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10792" w:rsidRPr="00D7309D" w:rsidRDefault="00C10792" w:rsidP="00C107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Красноярское СП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135,0000</w:t>
            </w:r>
          </w:p>
        </w:tc>
      </w:tr>
      <w:tr w:rsidR="00C10792" w:rsidTr="00C85473">
        <w:tc>
          <w:tcPr>
            <w:tcW w:w="438" w:type="dxa"/>
            <w:vMerge w:val="restart"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10792" w:rsidRPr="006D3587" w:rsidRDefault="00C10792" w:rsidP="00C10792">
            <w:pPr>
              <w:rPr>
                <w:rFonts w:ascii="Times New Roman" w:hAnsi="Times New Roman" w:cs="Times New Roman"/>
                <w:b/>
              </w:rPr>
            </w:pPr>
            <w:r w:rsidRPr="006D3587">
              <w:rPr>
                <w:rFonts w:ascii="Times New Roman" w:hAnsi="Times New Roman" w:cs="Times New Roman"/>
                <w:b/>
              </w:rPr>
              <w:t>МО Приупское СП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61,0000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61,0000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61,0000</w:t>
            </w:r>
          </w:p>
        </w:tc>
      </w:tr>
      <w:tr w:rsidR="00C10792" w:rsidTr="00C85473">
        <w:tc>
          <w:tcPr>
            <w:tcW w:w="438" w:type="dxa"/>
            <w:vMerge w:val="restart"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060" w:type="dxa"/>
            <w:gridSpan w:val="4"/>
            <w:shd w:val="clear" w:color="auto" w:fill="DBE5F1" w:themeFill="accent1" w:themeFillTint="33"/>
          </w:tcPr>
          <w:p w:rsidR="00C10792" w:rsidRPr="006D3587" w:rsidRDefault="00C10792" w:rsidP="00C107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Шварцевское СП</w:t>
            </w:r>
          </w:p>
        </w:tc>
      </w:tr>
      <w:tr w:rsidR="00C10792" w:rsidTr="00C85473">
        <w:tc>
          <w:tcPr>
            <w:tcW w:w="438" w:type="dxa"/>
            <w:vMerge/>
          </w:tcPr>
          <w:p w:rsidR="00C10792" w:rsidRPr="00EE4056" w:rsidRDefault="00C10792" w:rsidP="00C107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91" w:type="dxa"/>
          </w:tcPr>
          <w:p w:rsidR="00C10792" w:rsidRDefault="00C10792" w:rsidP="00C10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1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106,0000</w:t>
            </w:r>
          </w:p>
        </w:tc>
        <w:tc>
          <w:tcPr>
            <w:tcW w:w="1382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106,0000</w:t>
            </w:r>
          </w:p>
        </w:tc>
        <w:tc>
          <w:tcPr>
            <w:tcW w:w="1276" w:type="dxa"/>
          </w:tcPr>
          <w:p w:rsidR="00C10792" w:rsidRDefault="00C10792" w:rsidP="00C10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106,0000</w:t>
            </w:r>
          </w:p>
        </w:tc>
      </w:tr>
    </w:tbl>
    <w:p w:rsidR="00FE37DD" w:rsidRDefault="00FE37DD" w:rsidP="00FE37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95D44" w:rsidRDefault="00C10792" w:rsidP="00A95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95D44">
        <w:rPr>
          <w:rFonts w:ascii="Times New Roman" w:hAnsi="Times New Roman" w:cs="Times New Roman"/>
          <w:sz w:val="24"/>
          <w:szCs w:val="24"/>
        </w:rPr>
        <w:t>табл.4</w:t>
      </w:r>
      <w:r>
        <w:rPr>
          <w:rFonts w:ascii="Times New Roman" w:hAnsi="Times New Roman" w:cs="Times New Roman"/>
          <w:sz w:val="24"/>
          <w:szCs w:val="24"/>
        </w:rPr>
        <w:t>6</w:t>
      </w:r>
      <w:r w:rsidR="00A95D44">
        <w:rPr>
          <w:rFonts w:ascii="Times New Roman" w:hAnsi="Times New Roman" w:cs="Times New Roman"/>
          <w:sz w:val="24"/>
          <w:szCs w:val="24"/>
        </w:rPr>
        <w:t xml:space="preserve"> представлены данные со сложившемуся по состоянию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A95D44">
        <w:rPr>
          <w:rFonts w:ascii="Times New Roman" w:hAnsi="Times New Roman" w:cs="Times New Roman"/>
          <w:sz w:val="24"/>
          <w:szCs w:val="24"/>
        </w:rPr>
        <w:t xml:space="preserve"> г. и проектному (по состоянию на 203</w:t>
      </w:r>
      <w:r>
        <w:rPr>
          <w:rFonts w:ascii="Times New Roman" w:hAnsi="Times New Roman" w:cs="Times New Roman"/>
          <w:sz w:val="24"/>
          <w:szCs w:val="24"/>
        </w:rPr>
        <w:t>0</w:t>
      </w:r>
      <w:r w:rsidR="00A95D44">
        <w:rPr>
          <w:rFonts w:ascii="Times New Roman" w:hAnsi="Times New Roman" w:cs="Times New Roman"/>
          <w:sz w:val="24"/>
          <w:szCs w:val="24"/>
        </w:rPr>
        <w:t xml:space="preserve"> г.) </w:t>
      </w:r>
      <w:r w:rsidR="00A95D44" w:rsidRPr="008C75FB">
        <w:rPr>
          <w:rFonts w:ascii="Times New Roman" w:hAnsi="Times New Roman" w:cs="Times New Roman"/>
          <w:sz w:val="24"/>
          <w:szCs w:val="24"/>
        </w:rPr>
        <w:t>баланс</w:t>
      </w:r>
      <w:r w:rsidR="00A95D44">
        <w:rPr>
          <w:rFonts w:ascii="Times New Roman" w:hAnsi="Times New Roman" w:cs="Times New Roman"/>
          <w:sz w:val="24"/>
          <w:szCs w:val="24"/>
        </w:rPr>
        <w:t>у</w:t>
      </w:r>
      <w:r w:rsidR="00A95D44" w:rsidRPr="008C75FB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A95D44">
        <w:rPr>
          <w:rFonts w:ascii="Times New Roman" w:hAnsi="Times New Roman" w:cs="Times New Roman"/>
          <w:sz w:val="24"/>
          <w:szCs w:val="24"/>
        </w:rPr>
        <w:t>муниципального образования Киреевский район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D44" w:rsidRDefault="00A95D44" w:rsidP="00A95D4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видно из представленных данных, </w:t>
      </w:r>
      <w:r w:rsidRPr="00B00938">
        <w:rPr>
          <w:rFonts w:ascii="Times New Roman" w:hAnsi="Times New Roman" w:cs="Times New Roman"/>
          <w:sz w:val="24"/>
          <w:szCs w:val="24"/>
        </w:rPr>
        <w:t>изменение территориальных границ муниципального района, а также границ населенных пунктов в среднесрочной перспективе не предполагается.</w:t>
      </w:r>
    </w:p>
    <w:p w:rsidR="00C10792" w:rsidRPr="00C10792" w:rsidRDefault="00C10792" w:rsidP="00A95D4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95D44" w:rsidRDefault="00A95D44" w:rsidP="00A95D4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0792">
        <w:rPr>
          <w:rFonts w:ascii="Times New Roman" w:hAnsi="Times New Roman" w:cs="Times New Roman"/>
          <w:i/>
          <w:sz w:val="24"/>
          <w:szCs w:val="24"/>
          <w:highlight w:val="yellow"/>
        </w:rPr>
        <w:t>Таблица 4</w:t>
      </w:r>
      <w:r w:rsidR="00C10792" w:rsidRPr="00C10792">
        <w:rPr>
          <w:rFonts w:ascii="Times New Roman" w:hAnsi="Times New Roman" w:cs="Times New Roman"/>
          <w:i/>
          <w:sz w:val="24"/>
          <w:szCs w:val="24"/>
          <w:highlight w:val="yellow"/>
        </w:rPr>
        <w:t>6</w:t>
      </w:r>
      <w:r w:rsidRPr="00C10792">
        <w:rPr>
          <w:rFonts w:ascii="Times New Roman" w:hAnsi="Times New Roman" w:cs="Times New Roman"/>
          <w:i/>
          <w:sz w:val="24"/>
          <w:szCs w:val="24"/>
          <w:highlight w:val="yellow"/>
        </w:rPr>
        <w:t>.</w:t>
      </w:r>
      <w:r w:rsidRPr="00C746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95D44" w:rsidRPr="00C74604" w:rsidRDefault="00A95D44" w:rsidP="00A95D4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709"/>
        <w:gridCol w:w="4875"/>
        <w:gridCol w:w="1108"/>
        <w:gridCol w:w="842"/>
        <w:gridCol w:w="1108"/>
        <w:gridCol w:w="821"/>
      </w:tblGrid>
      <w:tr w:rsidR="00A95D44" w:rsidTr="000B27A2">
        <w:tc>
          <w:tcPr>
            <w:tcW w:w="709" w:type="dxa"/>
            <w:vMerge w:val="restart"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C7460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82" w:type="dxa"/>
            <w:vMerge w:val="restart"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C74604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952" w:type="dxa"/>
            <w:gridSpan w:val="2"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74604">
              <w:rPr>
                <w:rFonts w:ascii="Times New Roman" w:hAnsi="Times New Roman" w:cs="Times New Roman"/>
                <w:b/>
              </w:rPr>
              <w:t>201</w:t>
            </w:r>
            <w:r w:rsidR="00096639">
              <w:rPr>
                <w:rFonts w:ascii="Times New Roman" w:hAnsi="Times New Roman" w:cs="Times New Roman"/>
                <w:b/>
              </w:rPr>
              <w:t>9</w:t>
            </w:r>
            <w:r w:rsidRPr="00C74604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920" w:type="dxa"/>
            <w:gridSpan w:val="2"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74604">
              <w:rPr>
                <w:rFonts w:ascii="Times New Roman" w:hAnsi="Times New Roman" w:cs="Times New Roman"/>
                <w:b/>
              </w:rPr>
              <w:t>203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C74604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A95D44" w:rsidTr="000B27A2">
        <w:tc>
          <w:tcPr>
            <w:tcW w:w="709" w:type="dxa"/>
            <w:vMerge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2" w:type="dxa"/>
            <w:vMerge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74604">
              <w:rPr>
                <w:rFonts w:ascii="Times New Roman" w:hAnsi="Times New Roman" w:cs="Times New Roman"/>
                <w:b/>
              </w:rPr>
              <w:t>га</w:t>
            </w:r>
          </w:p>
        </w:tc>
        <w:tc>
          <w:tcPr>
            <w:tcW w:w="842" w:type="dxa"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74604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10" w:type="dxa"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74604">
              <w:rPr>
                <w:rFonts w:ascii="Times New Roman" w:hAnsi="Times New Roman" w:cs="Times New Roman"/>
                <w:b/>
              </w:rPr>
              <w:t>га</w:t>
            </w:r>
          </w:p>
        </w:tc>
        <w:tc>
          <w:tcPr>
            <w:tcW w:w="810" w:type="dxa"/>
            <w:shd w:val="clear" w:color="auto" w:fill="244061" w:themeFill="accent1" w:themeFillShade="80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74604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Киреевского муниципального района, всего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C10792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C10792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фонд перераспределения земель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промышленности, энергетики, транспорта, связи, обороны и пр.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особо охраняемых территорий и объектов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лесного фонда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D44" w:rsidTr="000B27A2">
        <w:tc>
          <w:tcPr>
            <w:tcW w:w="709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488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запаса</w:t>
            </w: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95D44" w:rsidRPr="00C74604" w:rsidRDefault="00A95D44" w:rsidP="000B27A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5D44" w:rsidRDefault="00A95D44" w:rsidP="00A95D4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D44" w:rsidRDefault="00A95D44" w:rsidP="00A95D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 территории района расположены сельхозпользователи в распоряжении которых находится 72,9 тыс. га сельскохозяйственных угодий, в том числе пашни 60,1 тыс. га, сенокосов 1,8 тыс. га, пастбищ 10,8 тыс. га.</w:t>
      </w:r>
    </w:p>
    <w:p w:rsidR="00A95D44" w:rsidRDefault="00A95D44" w:rsidP="00A95D4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2030 г. планируется увеличение земель промышленности,</w:t>
      </w:r>
      <w:r w:rsidRPr="00C74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энергетики, транспорта, связи, обороны и прочее на 557 га за счет сокращения земель запаса.</w:t>
      </w:r>
    </w:p>
    <w:p w:rsidR="00C54427" w:rsidRDefault="00C54427" w:rsidP="00C54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309" w:rsidRDefault="00773309" w:rsidP="00C54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D2A" w:rsidRPr="00577FD3" w:rsidRDefault="00A03D2A" w:rsidP="00577FD3">
      <w:pPr>
        <w:pStyle w:val="ab"/>
        <w:numPr>
          <w:ilvl w:val="2"/>
          <w:numId w:val="1"/>
        </w:num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577FD3">
        <w:rPr>
          <w:rFonts w:ascii="Times New Roman" w:hAnsi="Times New Roman" w:cs="Times New Roman"/>
          <w:b/>
          <w:sz w:val="24"/>
          <w:szCs w:val="24"/>
        </w:rPr>
        <w:t>ЖИЛИЩН</w:t>
      </w:r>
      <w:r w:rsidR="00504562" w:rsidRPr="00577FD3">
        <w:rPr>
          <w:rFonts w:ascii="Times New Roman" w:hAnsi="Times New Roman" w:cs="Times New Roman"/>
          <w:b/>
          <w:sz w:val="24"/>
          <w:szCs w:val="24"/>
        </w:rPr>
        <w:t>ЫЙ ФОНД И ЖИЛИЩНОЕ СТРОИТЕЛЬСТВО</w:t>
      </w:r>
    </w:p>
    <w:p w:rsidR="0076255A" w:rsidRDefault="0076255A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Состояние жилищного фонда Киреевского района на 01.01.2019 г. можно характеризовать следующим набором показателей:</w:t>
      </w:r>
    </w:p>
    <w:p w:rsidR="0047712F" w:rsidRDefault="0076255A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общая площадь жилых помещений, всего – 2060,9 тыс. м</w:t>
      </w:r>
      <w:r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в том числе в городах – 1275,7 тыс. м</w:t>
      </w:r>
      <w:r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сельских н.</w:t>
      </w:r>
      <w:r w:rsidR="00A747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п. – 785,2 тыс. м</w:t>
      </w:r>
      <w:r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6255A" w:rsidRDefault="0076255A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общая площадь жилых помещений, приходящаяся в среднем на одного жителя, всего – 28,57 м</w:t>
      </w:r>
      <w:r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в том числе в городах – 29,38 м</w:t>
      </w:r>
      <w:r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в сельских н.</w:t>
      </w:r>
      <w:r w:rsidR="00A747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п. – 27,33 м</w:t>
      </w:r>
      <w:r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6255A" w:rsidRDefault="0076255A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общая площадь </w:t>
      </w:r>
      <w:r w:rsidR="00A73602">
        <w:rPr>
          <w:rFonts w:ascii="Times New Roman" w:eastAsia="Calibri" w:hAnsi="Times New Roman" w:cs="Times New Roman"/>
          <w:sz w:val="24"/>
          <w:szCs w:val="24"/>
          <w:lang w:eastAsia="ru-RU"/>
        </w:rPr>
        <w:t>жилых помещений в жилых домах (индивидуально-определенных зданий), всего – 506 тыс. м</w:t>
      </w:r>
      <w:r w:rsidR="00A73602"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A73602">
        <w:rPr>
          <w:rFonts w:ascii="Times New Roman" w:eastAsia="Calibri" w:hAnsi="Times New Roman" w:cs="Times New Roman"/>
          <w:sz w:val="24"/>
          <w:szCs w:val="24"/>
          <w:lang w:eastAsia="ru-RU"/>
        </w:rPr>
        <w:t>, в том числе в городах – 192,4 тыс. м</w:t>
      </w:r>
      <w:r w:rsidR="00A73602"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A73602">
        <w:rPr>
          <w:rFonts w:ascii="Times New Roman" w:eastAsia="Calibri" w:hAnsi="Times New Roman" w:cs="Times New Roman"/>
          <w:sz w:val="24"/>
          <w:szCs w:val="24"/>
          <w:lang w:eastAsia="ru-RU"/>
        </w:rPr>
        <w:t>, в сельских н.</w:t>
      </w:r>
      <w:r w:rsidR="00A747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73602">
        <w:rPr>
          <w:rFonts w:ascii="Times New Roman" w:eastAsia="Calibri" w:hAnsi="Times New Roman" w:cs="Times New Roman"/>
          <w:sz w:val="24"/>
          <w:szCs w:val="24"/>
          <w:lang w:eastAsia="ru-RU"/>
        </w:rPr>
        <w:t>п. – 313,6 тыс. м</w:t>
      </w:r>
      <w:r w:rsidR="00A73602"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A73602">
        <w:rPr>
          <w:rFonts w:ascii="Times New Roman" w:eastAsia="Calibri" w:hAnsi="Times New Roman" w:cs="Times New Roman"/>
          <w:sz w:val="24"/>
          <w:szCs w:val="24"/>
          <w:lang w:eastAsia="ru-RU"/>
        </w:rPr>
        <w:t>; из них в домах блокированной застройки – 7,9 тыс. м</w:t>
      </w:r>
      <w:r w:rsidR="00A73602" w:rsidRPr="0076255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A7360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73602" w:rsidRDefault="00A73602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удельный вес общей площади жилых помещений в жилых домах (индивидуально-определенных зданиях) – 24,6 % ко всей общей площади жилых помещений;</w:t>
      </w:r>
    </w:p>
    <w:p w:rsidR="00A73602" w:rsidRDefault="00A73602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число жилых квартир в многоквартирных домах, всего – 31657 ед., в том числе: 1-комнатных – 6684 ед., 2-комнатных – 15419 ед., 3-комнатных – 8092 ед., 4-комнатных и более – 1462 ед.;</w:t>
      </w:r>
    </w:p>
    <w:p w:rsidR="00925240" w:rsidRDefault="00A73602" w:rsidP="00925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925240">
        <w:rPr>
          <w:rFonts w:ascii="Times New Roman" w:eastAsia="Calibri" w:hAnsi="Times New Roman" w:cs="Times New Roman"/>
          <w:sz w:val="24"/>
          <w:szCs w:val="24"/>
          <w:lang w:eastAsia="ru-RU"/>
        </w:rPr>
        <w:t>число жилых домов (индивидуально-определенных зданий), всего – 9706 ед., в том числе: 1-комнатных – 2468 ед., 2-комнатных – 2073 ед., 3-комнатных – 3254 ед., 4-комнатных и более – 1900 ед.;</w:t>
      </w:r>
    </w:p>
    <w:p w:rsidR="00A73602" w:rsidRDefault="00925240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45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площадь жилых помещений 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всего жилого фонда</w:t>
      </w:r>
      <w:r w:rsidR="0045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инженерными коммуникациями </w:t>
      </w:r>
      <w:r w:rsidR="00C17727">
        <w:rPr>
          <w:rFonts w:ascii="Times New Roman" w:eastAsia="Calibri" w:hAnsi="Times New Roman" w:cs="Times New Roman"/>
          <w:sz w:val="24"/>
          <w:szCs w:val="24"/>
          <w:lang w:eastAsia="ru-RU"/>
        </w:rPr>
        <w:t>(см.</w:t>
      </w:r>
      <w:r w:rsidR="00F00D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табл.</w:t>
      </w:r>
      <w:r w:rsidR="00C17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00D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47, </w:t>
      </w:r>
      <w:r w:rsidR="00C17727">
        <w:rPr>
          <w:rFonts w:ascii="Times New Roman" w:eastAsia="Calibri" w:hAnsi="Times New Roman" w:cs="Times New Roman"/>
          <w:sz w:val="24"/>
          <w:szCs w:val="24"/>
          <w:lang w:eastAsia="ru-RU"/>
        </w:rPr>
        <w:t>рис.29)</w:t>
      </w:r>
      <w:r w:rsidR="00F00DC9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F00DC9" w:rsidRPr="00455487" w:rsidRDefault="00F00DC9" w:rsidP="00F00DC9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00DC9" w:rsidRPr="004B0B71" w:rsidRDefault="00F00DC9" w:rsidP="00F00DC9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4B0B7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Таблица 47. </w:t>
      </w:r>
    </w:p>
    <w:p w:rsidR="004B0B71" w:rsidRPr="004B0B71" w:rsidRDefault="004B0B71" w:rsidP="00F00DC9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  <w:lang w:eastAsia="ru-RU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972"/>
        <w:gridCol w:w="992"/>
        <w:gridCol w:w="1134"/>
        <w:gridCol w:w="1134"/>
        <w:gridCol w:w="993"/>
        <w:gridCol w:w="992"/>
        <w:gridCol w:w="1128"/>
      </w:tblGrid>
      <w:tr w:rsidR="00F00DC9" w:rsidTr="004B0B71">
        <w:tc>
          <w:tcPr>
            <w:tcW w:w="2972" w:type="dxa"/>
            <w:vMerge w:val="restart"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Инженерные коммуникации жил</w:t>
            </w:r>
            <w:r w:rsidR="0096073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ищного</w:t>
            </w: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фонда, тыс. м</w:t>
            </w:r>
            <w:r w:rsidRPr="004B0B71">
              <w:rPr>
                <w:rFonts w:ascii="Times New Roman" w:eastAsia="Calibri" w:hAnsi="Times New Roman" w:cs="Times New Roman"/>
                <w:b/>
                <w:bCs/>
                <w:vertAlign w:val="superscript"/>
                <w:lang w:eastAsia="ru-RU"/>
              </w:rPr>
              <w:t>2</w:t>
            </w:r>
          </w:p>
        </w:tc>
        <w:tc>
          <w:tcPr>
            <w:tcW w:w="3260" w:type="dxa"/>
            <w:gridSpan w:val="3"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Оборудование жил</w:t>
            </w:r>
            <w:r w:rsidR="0096073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ищного </w:t>
            </w: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фонда</w:t>
            </w:r>
          </w:p>
        </w:tc>
        <w:tc>
          <w:tcPr>
            <w:tcW w:w="3113" w:type="dxa"/>
            <w:gridSpan w:val="3"/>
            <w:shd w:val="clear" w:color="auto" w:fill="244061" w:themeFill="accent1" w:themeFillShade="80"/>
          </w:tcPr>
          <w:p w:rsidR="00F00DC9" w:rsidRPr="004B0B71" w:rsidRDefault="00F00DC9" w:rsidP="004B0B71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том числе централизованным</w:t>
            </w:r>
          </w:p>
        </w:tc>
      </w:tr>
      <w:tr w:rsidR="00F00DC9" w:rsidTr="00455487">
        <w:tc>
          <w:tcPr>
            <w:tcW w:w="2972" w:type="dxa"/>
            <w:vMerge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города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сельские н.п.</w:t>
            </w:r>
          </w:p>
        </w:tc>
        <w:tc>
          <w:tcPr>
            <w:tcW w:w="993" w:type="dxa"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города</w:t>
            </w:r>
          </w:p>
        </w:tc>
        <w:tc>
          <w:tcPr>
            <w:tcW w:w="1128" w:type="dxa"/>
            <w:shd w:val="clear" w:color="auto" w:fill="244061" w:themeFill="accent1" w:themeFillShade="80"/>
          </w:tcPr>
          <w:p w:rsidR="00F00DC9" w:rsidRPr="004B0B71" w:rsidRDefault="00F00DC9" w:rsidP="00F00D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сельские н.п.</w:t>
            </w:r>
          </w:p>
        </w:tc>
      </w:tr>
      <w:tr w:rsidR="00455487" w:rsidTr="00A747C9">
        <w:tc>
          <w:tcPr>
            <w:tcW w:w="2972" w:type="dxa"/>
          </w:tcPr>
          <w:p w:rsidR="00455487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Общая площадь жилых поме-щений, всего</w:t>
            </w:r>
          </w:p>
        </w:tc>
        <w:tc>
          <w:tcPr>
            <w:tcW w:w="992" w:type="dxa"/>
          </w:tcPr>
          <w:p w:rsidR="00455487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2060,9</w:t>
            </w:r>
          </w:p>
        </w:tc>
        <w:tc>
          <w:tcPr>
            <w:tcW w:w="1134" w:type="dxa"/>
          </w:tcPr>
          <w:p w:rsidR="00455487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1275,7</w:t>
            </w:r>
          </w:p>
        </w:tc>
        <w:tc>
          <w:tcPr>
            <w:tcW w:w="1134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785,2</w:t>
            </w:r>
          </w:p>
        </w:tc>
        <w:tc>
          <w:tcPr>
            <w:tcW w:w="3113" w:type="dxa"/>
            <w:gridSpan w:val="3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5487" w:rsidTr="00ED7787">
        <w:tc>
          <w:tcPr>
            <w:tcW w:w="9345" w:type="dxa"/>
            <w:gridSpan w:val="7"/>
            <w:shd w:val="clear" w:color="auto" w:fill="DBE5F1" w:themeFill="accent1" w:themeFillTint="33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Общая площадь помещений, оборудованных:</w:t>
            </w:r>
          </w:p>
        </w:tc>
      </w:tr>
      <w:tr w:rsidR="00F00DC9" w:rsidTr="00455487">
        <w:tc>
          <w:tcPr>
            <w:tcW w:w="297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водопроводом</w:t>
            </w:r>
          </w:p>
        </w:tc>
        <w:tc>
          <w:tcPr>
            <w:tcW w:w="99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1782,3</w:t>
            </w:r>
          </w:p>
        </w:tc>
        <w:tc>
          <w:tcPr>
            <w:tcW w:w="1134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1227,9</w:t>
            </w:r>
          </w:p>
        </w:tc>
        <w:tc>
          <w:tcPr>
            <w:tcW w:w="1134" w:type="dxa"/>
          </w:tcPr>
          <w:p w:rsidR="00F00DC9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554,4</w:t>
            </w:r>
          </w:p>
        </w:tc>
        <w:tc>
          <w:tcPr>
            <w:tcW w:w="993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1778,3</w:t>
            </w:r>
          </w:p>
        </w:tc>
        <w:tc>
          <w:tcPr>
            <w:tcW w:w="99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1227,9</w:t>
            </w:r>
          </w:p>
        </w:tc>
        <w:tc>
          <w:tcPr>
            <w:tcW w:w="1128" w:type="dxa"/>
          </w:tcPr>
          <w:p w:rsidR="00F00DC9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550,4</w:t>
            </w:r>
          </w:p>
        </w:tc>
      </w:tr>
      <w:tr w:rsidR="00F00DC9" w:rsidTr="00455487">
        <w:tc>
          <w:tcPr>
            <w:tcW w:w="297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- водоотведением </w:t>
            </w:r>
          </w:p>
        </w:tc>
        <w:tc>
          <w:tcPr>
            <w:tcW w:w="99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1741,7</w:t>
            </w:r>
          </w:p>
        </w:tc>
        <w:tc>
          <w:tcPr>
            <w:tcW w:w="1134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1191,2</w:t>
            </w:r>
          </w:p>
        </w:tc>
        <w:tc>
          <w:tcPr>
            <w:tcW w:w="1134" w:type="dxa"/>
          </w:tcPr>
          <w:p w:rsidR="00F00DC9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550,5</w:t>
            </w:r>
          </w:p>
        </w:tc>
        <w:tc>
          <w:tcPr>
            <w:tcW w:w="993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1608,1</w:t>
            </w:r>
          </w:p>
        </w:tc>
        <w:tc>
          <w:tcPr>
            <w:tcW w:w="99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1153,9</w:t>
            </w:r>
          </w:p>
        </w:tc>
        <w:tc>
          <w:tcPr>
            <w:tcW w:w="1128" w:type="dxa"/>
          </w:tcPr>
          <w:p w:rsidR="00F00DC9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454,2</w:t>
            </w:r>
          </w:p>
        </w:tc>
      </w:tr>
      <w:tr w:rsidR="00F00DC9" w:rsidTr="00455487">
        <w:tc>
          <w:tcPr>
            <w:tcW w:w="297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отоплением</w:t>
            </w:r>
          </w:p>
        </w:tc>
        <w:tc>
          <w:tcPr>
            <w:tcW w:w="99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1994,6</w:t>
            </w:r>
          </w:p>
        </w:tc>
        <w:tc>
          <w:tcPr>
            <w:tcW w:w="1134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1153,9</w:t>
            </w:r>
          </w:p>
        </w:tc>
        <w:tc>
          <w:tcPr>
            <w:tcW w:w="1134" w:type="dxa"/>
          </w:tcPr>
          <w:p w:rsidR="00F00DC9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727,8</w:t>
            </w:r>
          </w:p>
        </w:tc>
        <w:tc>
          <w:tcPr>
            <w:tcW w:w="993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909,8</w:t>
            </w:r>
          </w:p>
        </w:tc>
        <w:tc>
          <w:tcPr>
            <w:tcW w:w="99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1266,8</w:t>
            </w:r>
          </w:p>
        </w:tc>
        <w:tc>
          <w:tcPr>
            <w:tcW w:w="1128" w:type="dxa"/>
          </w:tcPr>
          <w:p w:rsidR="00F00DC9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231,6</w:t>
            </w:r>
          </w:p>
        </w:tc>
      </w:tr>
      <w:tr w:rsidR="00F00DC9" w:rsidTr="00455487">
        <w:tc>
          <w:tcPr>
            <w:tcW w:w="297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горячим водоснабжением</w:t>
            </w:r>
          </w:p>
        </w:tc>
        <w:tc>
          <w:tcPr>
            <w:tcW w:w="992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1460,8</w:t>
            </w:r>
          </w:p>
        </w:tc>
        <w:tc>
          <w:tcPr>
            <w:tcW w:w="1134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678,2</w:t>
            </w:r>
          </w:p>
        </w:tc>
        <w:tc>
          <w:tcPr>
            <w:tcW w:w="1134" w:type="dxa"/>
          </w:tcPr>
          <w:p w:rsidR="00F00DC9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400,4</w:t>
            </w:r>
          </w:p>
        </w:tc>
        <w:tc>
          <w:tcPr>
            <w:tcW w:w="993" w:type="dxa"/>
          </w:tcPr>
          <w:p w:rsidR="00F00DC9" w:rsidRPr="00F00DC9" w:rsidRDefault="004B0B71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65,0</w:t>
            </w:r>
          </w:p>
        </w:tc>
        <w:tc>
          <w:tcPr>
            <w:tcW w:w="992" w:type="dxa"/>
          </w:tcPr>
          <w:p w:rsidR="00F00DC9" w:rsidRPr="00F00DC9" w:rsidRDefault="00F00DC9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28" w:type="dxa"/>
          </w:tcPr>
          <w:p w:rsidR="00F00DC9" w:rsidRPr="00F00DC9" w:rsidRDefault="00F00DC9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5487" w:rsidTr="00A747C9">
        <w:tc>
          <w:tcPr>
            <w:tcW w:w="2972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ваннами, душем</w:t>
            </w:r>
          </w:p>
        </w:tc>
        <w:tc>
          <w:tcPr>
            <w:tcW w:w="992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1462,8</w:t>
            </w:r>
          </w:p>
        </w:tc>
        <w:tc>
          <w:tcPr>
            <w:tcW w:w="1134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1060,4</w:t>
            </w:r>
          </w:p>
        </w:tc>
        <w:tc>
          <w:tcPr>
            <w:tcW w:w="1134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3,4</w:t>
            </w:r>
          </w:p>
        </w:tc>
        <w:tc>
          <w:tcPr>
            <w:tcW w:w="3113" w:type="dxa"/>
            <w:gridSpan w:val="3"/>
            <w:vMerge w:val="restart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5487" w:rsidTr="00A747C9">
        <w:tc>
          <w:tcPr>
            <w:tcW w:w="2972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газом (сетевым, сжиженн.)</w:t>
            </w:r>
          </w:p>
        </w:tc>
        <w:tc>
          <w:tcPr>
            <w:tcW w:w="992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1748,6</w:t>
            </w:r>
          </w:p>
        </w:tc>
        <w:tc>
          <w:tcPr>
            <w:tcW w:w="1134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61,6</w:t>
            </w:r>
          </w:p>
        </w:tc>
        <w:tc>
          <w:tcPr>
            <w:tcW w:w="1134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401,3</w:t>
            </w:r>
          </w:p>
        </w:tc>
        <w:tc>
          <w:tcPr>
            <w:tcW w:w="3113" w:type="dxa"/>
            <w:gridSpan w:val="3"/>
            <w:vMerge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5487" w:rsidTr="00A747C9">
        <w:tc>
          <w:tcPr>
            <w:tcW w:w="2972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напольными электрическ-кими плитами</w:t>
            </w:r>
          </w:p>
        </w:tc>
        <w:tc>
          <w:tcPr>
            <w:tcW w:w="992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15,6</w:t>
            </w:r>
          </w:p>
        </w:tc>
        <w:tc>
          <w:tcPr>
            <w:tcW w:w="1134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14,7</w:t>
            </w:r>
          </w:p>
        </w:tc>
        <w:tc>
          <w:tcPr>
            <w:tcW w:w="1134" w:type="dxa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551,2</w:t>
            </w:r>
          </w:p>
        </w:tc>
        <w:tc>
          <w:tcPr>
            <w:tcW w:w="3113" w:type="dxa"/>
            <w:gridSpan w:val="3"/>
            <w:vMerge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5487" w:rsidTr="00ED7787">
        <w:tc>
          <w:tcPr>
            <w:tcW w:w="9345" w:type="dxa"/>
            <w:gridSpan w:val="7"/>
            <w:shd w:val="clear" w:color="auto" w:fill="DBE5F1" w:themeFill="accent1" w:themeFillTint="33"/>
          </w:tcPr>
          <w:p w:rsidR="00455487" w:rsidRPr="00F00DC9" w:rsidRDefault="00455487" w:rsidP="00F00D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Удельный вес общей площади, оборудованной:</w:t>
            </w:r>
          </w:p>
        </w:tc>
      </w:tr>
      <w:tr w:rsidR="00455487" w:rsidRPr="00F00DC9" w:rsidTr="00A747C9">
        <w:tc>
          <w:tcPr>
            <w:tcW w:w="2972" w:type="dxa"/>
          </w:tcPr>
          <w:p w:rsidR="00455487" w:rsidRPr="00F00DC9" w:rsidRDefault="004554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водопроводом</w:t>
            </w:r>
          </w:p>
        </w:tc>
        <w:tc>
          <w:tcPr>
            <w:tcW w:w="992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86,5 %</w:t>
            </w:r>
          </w:p>
        </w:tc>
        <w:tc>
          <w:tcPr>
            <w:tcW w:w="1134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96,3 %</w:t>
            </w:r>
          </w:p>
        </w:tc>
        <w:tc>
          <w:tcPr>
            <w:tcW w:w="1134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70,6 %</w:t>
            </w:r>
          </w:p>
        </w:tc>
        <w:tc>
          <w:tcPr>
            <w:tcW w:w="993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86,3 %</w:t>
            </w:r>
          </w:p>
        </w:tc>
        <w:tc>
          <w:tcPr>
            <w:tcW w:w="992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96,3 %</w:t>
            </w:r>
          </w:p>
        </w:tc>
        <w:tc>
          <w:tcPr>
            <w:tcW w:w="1128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70,1 %</w:t>
            </w:r>
          </w:p>
        </w:tc>
      </w:tr>
      <w:tr w:rsidR="00455487" w:rsidRPr="00F00DC9" w:rsidTr="00A747C9">
        <w:tc>
          <w:tcPr>
            <w:tcW w:w="2972" w:type="dxa"/>
          </w:tcPr>
          <w:p w:rsidR="00455487" w:rsidRPr="00F00DC9" w:rsidRDefault="004554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- водоотведением </w:t>
            </w:r>
          </w:p>
        </w:tc>
        <w:tc>
          <w:tcPr>
            <w:tcW w:w="992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84,5 %</w:t>
            </w:r>
          </w:p>
        </w:tc>
        <w:tc>
          <w:tcPr>
            <w:tcW w:w="1134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93,4 %</w:t>
            </w:r>
          </w:p>
        </w:tc>
        <w:tc>
          <w:tcPr>
            <w:tcW w:w="1134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70,1 %</w:t>
            </w:r>
          </w:p>
        </w:tc>
        <w:tc>
          <w:tcPr>
            <w:tcW w:w="993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78 %</w:t>
            </w:r>
          </w:p>
        </w:tc>
        <w:tc>
          <w:tcPr>
            <w:tcW w:w="992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90,5 %</w:t>
            </w:r>
          </w:p>
        </w:tc>
        <w:tc>
          <w:tcPr>
            <w:tcW w:w="1128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57,8 %</w:t>
            </w:r>
          </w:p>
        </w:tc>
      </w:tr>
      <w:tr w:rsidR="00455487" w:rsidRPr="00F00DC9" w:rsidTr="00A747C9">
        <w:tc>
          <w:tcPr>
            <w:tcW w:w="2972" w:type="dxa"/>
          </w:tcPr>
          <w:p w:rsidR="00455487" w:rsidRPr="00F00DC9" w:rsidRDefault="004554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отоплением</w:t>
            </w:r>
          </w:p>
        </w:tc>
        <w:tc>
          <w:tcPr>
            <w:tcW w:w="992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96,8 %</w:t>
            </w:r>
          </w:p>
        </w:tc>
        <w:tc>
          <w:tcPr>
            <w:tcW w:w="1134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99,3 %</w:t>
            </w:r>
          </w:p>
        </w:tc>
        <w:tc>
          <w:tcPr>
            <w:tcW w:w="1134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92,7 %</w:t>
            </w:r>
          </w:p>
        </w:tc>
        <w:tc>
          <w:tcPr>
            <w:tcW w:w="993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44,1 %</w:t>
            </w:r>
          </w:p>
        </w:tc>
        <w:tc>
          <w:tcPr>
            <w:tcW w:w="992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53,2 %</w:t>
            </w:r>
          </w:p>
        </w:tc>
        <w:tc>
          <w:tcPr>
            <w:tcW w:w="1128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29,5 %</w:t>
            </w:r>
          </w:p>
        </w:tc>
      </w:tr>
      <w:tr w:rsidR="00455487" w:rsidRPr="00F00DC9" w:rsidTr="00A747C9">
        <w:tc>
          <w:tcPr>
            <w:tcW w:w="2972" w:type="dxa"/>
          </w:tcPr>
          <w:p w:rsidR="00455487" w:rsidRPr="00F00DC9" w:rsidRDefault="004554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горячим водоснабжением</w:t>
            </w:r>
          </w:p>
        </w:tc>
        <w:tc>
          <w:tcPr>
            <w:tcW w:w="992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70,9 %</w:t>
            </w:r>
          </w:p>
        </w:tc>
        <w:tc>
          <w:tcPr>
            <w:tcW w:w="1134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83,1 %</w:t>
            </w:r>
          </w:p>
        </w:tc>
        <w:tc>
          <w:tcPr>
            <w:tcW w:w="1134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51,0 %</w:t>
            </w:r>
          </w:p>
        </w:tc>
        <w:tc>
          <w:tcPr>
            <w:tcW w:w="993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3,2 %</w:t>
            </w:r>
          </w:p>
        </w:tc>
        <w:tc>
          <w:tcPr>
            <w:tcW w:w="992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4,8 %</w:t>
            </w:r>
          </w:p>
        </w:tc>
        <w:tc>
          <w:tcPr>
            <w:tcW w:w="1128" w:type="dxa"/>
          </w:tcPr>
          <w:p w:rsidR="004554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0,4 %</w:t>
            </w:r>
          </w:p>
        </w:tc>
      </w:tr>
      <w:tr w:rsidR="00ED7787" w:rsidRPr="00F00DC9" w:rsidTr="00A747C9">
        <w:tc>
          <w:tcPr>
            <w:tcW w:w="2972" w:type="dxa"/>
          </w:tcPr>
          <w:p w:rsidR="00ED77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ваннами, душем</w:t>
            </w:r>
          </w:p>
        </w:tc>
        <w:tc>
          <w:tcPr>
            <w:tcW w:w="992" w:type="dxa"/>
          </w:tcPr>
          <w:p w:rsidR="00ED77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71,0 %</w:t>
            </w:r>
          </w:p>
        </w:tc>
        <w:tc>
          <w:tcPr>
            <w:tcW w:w="1134" w:type="dxa"/>
          </w:tcPr>
          <w:p w:rsidR="00ED77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83,2 %</w:t>
            </w:r>
          </w:p>
        </w:tc>
        <w:tc>
          <w:tcPr>
            <w:tcW w:w="1134" w:type="dxa"/>
          </w:tcPr>
          <w:p w:rsidR="00ED77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51,1 %</w:t>
            </w:r>
          </w:p>
        </w:tc>
        <w:tc>
          <w:tcPr>
            <w:tcW w:w="3113" w:type="dxa"/>
            <w:gridSpan w:val="3"/>
            <w:vMerge w:val="restart"/>
          </w:tcPr>
          <w:p w:rsidR="00ED7787" w:rsidRPr="00F00DC9" w:rsidRDefault="00ED7787" w:rsidP="00A747C9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D7787" w:rsidRPr="00F00DC9" w:rsidTr="00A747C9">
        <w:tc>
          <w:tcPr>
            <w:tcW w:w="2972" w:type="dxa"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- газом (сетевым, сжиженн.)</w:t>
            </w:r>
          </w:p>
        </w:tc>
        <w:tc>
          <w:tcPr>
            <w:tcW w:w="992" w:type="dxa"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84,8 %</w:t>
            </w:r>
          </w:p>
        </w:tc>
        <w:tc>
          <w:tcPr>
            <w:tcW w:w="1134" w:type="dxa"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93,9 %</w:t>
            </w:r>
          </w:p>
        </w:tc>
        <w:tc>
          <w:tcPr>
            <w:tcW w:w="1134" w:type="dxa"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70,2 %</w:t>
            </w:r>
          </w:p>
        </w:tc>
        <w:tc>
          <w:tcPr>
            <w:tcW w:w="3113" w:type="dxa"/>
            <w:gridSpan w:val="3"/>
            <w:vMerge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D7787" w:rsidRPr="00F00DC9" w:rsidTr="00A747C9">
        <w:tc>
          <w:tcPr>
            <w:tcW w:w="2972" w:type="dxa"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напольными электрическ-кими плитами</w:t>
            </w:r>
          </w:p>
        </w:tc>
        <w:tc>
          <w:tcPr>
            <w:tcW w:w="992" w:type="dxa"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0,8 %</w:t>
            </w:r>
          </w:p>
        </w:tc>
        <w:tc>
          <w:tcPr>
            <w:tcW w:w="1134" w:type="dxa"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1,2 %</w:t>
            </w:r>
          </w:p>
        </w:tc>
        <w:tc>
          <w:tcPr>
            <w:tcW w:w="1134" w:type="dxa"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0,1 %</w:t>
            </w:r>
          </w:p>
        </w:tc>
        <w:tc>
          <w:tcPr>
            <w:tcW w:w="3113" w:type="dxa"/>
            <w:gridSpan w:val="3"/>
            <w:vMerge/>
          </w:tcPr>
          <w:p w:rsidR="00ED7787" w:rsidRPr="00F00DC9" w:rsidRDefault="00ED7787" w:rsidP="0045548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F00DC9" w:rsidRDefault="00F00DC9" w:rsidP="00F00D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25240" w:rsidRDefault="00C17727" w:rsidP="00ED77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5677" cy="288120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821" cy="289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40" w:rsidRPr="00C17727" w:rsidRDefault="00C17727" w:rsidP="00C1772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lang w:eastAsia="ru-RU"/>
        </w:rPr>
      </w:pPr>
      <w:r w:rsidRPr="00C17727">
        <w:rPr>
          <w:rFonts w:ascii="Times New Roman" w:eastAsia="Calibri" w:hAnsi="Times New Roman" w:cs="Times New Roman"/>
          <w:i/>
          <w:iCs/>
          <w:lang w:eastAsia="ru-RU"/>
        </w:rPr>
        <w:t>Рис. 29 –</w:t>
      </w:r>
      <w:r>
        <w:rPr>
          <w:rFonts w:ascii="Times New Roman" w:eastAsia="Calibri" w:hAnsi="Times New Roman" w:cs="Times New Roman"/>
          <w:i/>
          <w:iCs/>
          <w:lang w:eastAsia="ru-RU"/>
        </w:rPr>
        <w:t xml:space="preserve"> Сведения об обеспеченности жил</w:t>
      </w:r>
      <w:r w:rsidR="00960738">
        <w:rPr>
          <w:rFonts w:ascii="Times New Roman" w:eastAsia="Calibri" w:hAnsi="Times New Roman" w:cs="Times New Roman"/>
          <w:i/>
          <w:iCs/>
          <w:lang w:eastAsia="ru-RU"/>
        </w:rPr>
        <w:t>ищного</w:t>
      </w:r>
      <w:r>
        <w:rPr>
          <w:rFonts w:ascii="Times New Roman" w:eastAsia="Calibri" w:hAnsi="Times New Roman" w:cs="Times New Roman"/>
          <w:i/>
          <w:iCs/>
          <w:lang w:eastAsia="ru-RU"/>
        </w:rPr>
        <w:t xml:space="preserve"> фонда Киреевского района инженерной инфраструктурой, 2019 г.</w:t>
      </w:r>
    </w:p>
    <w:p w:rsidR="00960738" w:rsidRDefault="00960738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>общая площадь жилых помещений, оборудованная одновременно водопроводом, водоотведением (канализацией), отоплением, горячим водоснабжением, газом или напольными электрическими плитами, всего – 1507,3 тыс.м</w:t>
      </w:r>
      <w:r w:rsidR="005001AF" w:rsidRPr="005001A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>,   в том числе в городах – 1109,5 тыс. м</w:t>
      </w:r>
      <w:r w:rsidR="005001AF" w:rsidRPr="005001A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>, в сельских н.</w:t>
      </w:r>
      <w:r w:rsidR="00A747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>п. – 397,8 тыс. м</w:t>
      </w:r>
      <w:r w:rsidR="005001AF" w:rsidRPr="005001A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(Справочно: по Тульской области , всего – 30781,7 тыс.м</w:t>
      </w:r>
      <w:r w:rsidR="005001AF" w:rsidRPr="005001A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>,  в том числе в городах и поселках городского типа – 24785,5 тыс.м</w:t>
      </w:r>
      <w:r w:rsidR="005001AF" w:rsidRPr="005001A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>, в сельских населенных пунктах – 5996,2 тыс.м</w:t>
      </w:r>
      <w:r w:rsidR="005001AF" w:rsidRPr="005001AF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C17727" w:rsidRDefault="00ED7787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распределение жилищного фонда по формам собственности</w:t>
      </w:r>
      <w:r w:rsidR="00960738">
        <w:rPr>
          <w:rFonts w:ascii="Times New Roman" w:eastAsia="Calibri" w:hAnsi="Times New Roman" w:cs="Times New Roman"/>
          <w:sz w:val="24"/>
          <w:szCs w:val="24"/>
          <w:lang w:eastAsia="ru-RU"/>
        </w:rPr>
        <w:t>: в частном жилищном фонде -  88,8 %  (в том числе в собственности граждан – 87,1 %, в собственности юридических лиц – 1,8 %); в государственном жилищном фонде – 0,8 % (из него в собственности субъектов РФ – 0,8 %); в муниципальном жилищном фонде – 10,3 %);</w:t>
      </w:r>
    </w:p>
    <w:p w:rsidR="005001AF" w:rsidRDefault="00960738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001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распределение числа жилых домов (индивидуально-определенных зданий) по годам возведения (см. табл.48 и рис.30): </w:t>
      </w:r>
    </w:p>
    <w:p w:rsidR="005001AF" w:rsidRPr="005001AF" w:rsidRDefault="005001AF" w:rsidP="005001A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001AF" w:rsidRPr="005001AF" w:rsidRDefault="005001AF" w:rsidP="005001A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5001A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Таблица 48.</w:t>
      </w:r>
    </w:p>
    <w:p w:rsidR="005001AF" w:rsidRPr="005001AF" w:rsidRDefault="005001AF" w:rsidP="005001AF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  <w:lang w:eastAsia="ru-RU"/>
        </w:rPr>
      </w:pPr>
    </w:p>
    <w:tbl>
      <w:tblPr>
        <w:tblStyle w:val="aa"/>
        <w:tblW w:w="9351" w:type="dxa"/>
        <w:tblLayout w:type="fixed"/>
        <w:tblLook w:val="04A0"/>
      </w:tblPr>
      <w:tblGrid>
        <w:gridCol w:w="3539"/>
        <w:gridCol w:w="1985"/>
        <w:gridCol w:w="1984"/>
        <w:gridCol w:w="1843"/>
      </w:tblGrid>
      <w:tr w:rsidR="00F350AB" w:rsidRPr="004B0B71" w:rsidTr="00F350AB">
        <w:tc>
          <w:tcPr>
            <w:tcW w:w="3539" w:type="dxa"/>
            <w:vMerge w:val="restart"/>
            <w:shd w:val="clear" w:color="auto" w:fill="244061" w:themeFill="accent1" w:themeFillShade="80"/>
          </w:tcPr>
          <w:p w:rsidR="00F350AB" w:rsidRPr="004B0B71" w:rsidRDefault="00F350AB" w:rsidP="00A747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Годы возведения жилых домов (индивидуально-определенных зданий)</w:t>
            </w:r>
          </w:p>
        </w:tc>
        <w:tc>
          <w:tcPr>
            <w:tcW w:w="5812" w:type="dxa"/>
            <w:gridSpan w:val="3"/>
            <w:shd w:val="clear" w:color="auto" w:fill="244061" w:themeFill="accent1" w:themeFillShade="80"/>
          </w:tcPr>
          <w:p w:rsidR="00F350AB" w:rsidRPr="004B0B71" w:rsidRDefault="00F350AB" w:rsidP="00A747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Распределение числа жилых домов (индивидуально-определенных зданий) по годам возведения, ед.</w:t>
            </w:r>
          </w:p>
        </w:tc>
      </w:tr>
      <w:tr w:rsidR="00F350AB" w:rsidRPr="004B0B71" w:rsidTr="00F350AB">
        <w:tc>
          <w:tcPr>
            <w:tcW w:w="3539" w:type="dxa"/>
            <w:vMerge/>
            <w:shd w:val="clear" w:color="auto" w:fill="244061" w:themeFill="accent1" w:themeFillShade="80"/>
          </w:tcPr>
          <w:p w:rsidR="00F350AB" w:rsidRPr="004B0B71" w:rsidRDefault="00F350AB" w:rsidP="00A747C9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244061" w:themeFill="accent1" w:themeFillShade="80"/>
          </w:tcPr>
          <w:p w:rsidR="00F350AB" w:rsidRPr="004B0B71" w:rsidRDefault="00F350AB" w:rsidP="00F350AB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F350AB" w:rsidRPr="004B0B71" w:rsidRDefault="00F350AB" w:rsidP="00F350AB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города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F350AB" w:rsidRPr="004B0B71" w:rsidRDefault="00F350AB" w:rsidP="00F350AB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B0B7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сельские н.п.</w:t>
            </w:r>
          </w:p>
        </w:tc>
      </w:tr>
      <w:tr w:rsidR="00F350AB" w:rsidRPr="00F00DC9" w:rsidTr="00F350AB">
        <w:tc>
          <w:tcPr>
            <w:tcW w:w="3539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до 1920 года</w:t>
            </w:r>
          </w:p>
        </w:tc>
        <w:tc>
          <w:tcPr>
            <w:tcW w:w="1985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599</w:t>
            </w:r>
          </w:p>
        </w:tc>
        <w:tc>
          <w:tcPr>
            <w:tcW w:w="1984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48</w:t>
            </w:r>
          </w:p>
        </w:tc>
        <w:tc>
          <w:tcPr>
            <w:tcW w:w="1843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551</w:t>
            </w:r>
          </w:p>
        </w:tc>
      </w:tr>
      <w:tr w:rsidR="00F350AB" w:rsidRPr="00F00DC9" w:rsidTr="00F350AB">
        <w:tc>
          <w:tcPr>
            <w:tcW w:w="3539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1921-1945 годы</w:t>
            </w:r>
          </w:p>
        </w:tc>
        <w:tc>
          <w:tcPr>
            <w:tcW w:w="1985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1236</w:t>
            </w:r>
          </w:p>
        </w:tc>
        <w:tc>
          <w:tcPr>
            <w:tcW w:w="1984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86</w:t>
            </w:r>
          </w:p>
        </w:tc>
        <w:tc>
          <w:tcPr>
            <w:tcW w:w="1843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1150</w:t>
            </w:r>
          </w:p>
        </w:tc>
      </w:tr>
      <w:tr w:rsidR="00F350AB" w:rsidRPr="00F00DC9" w:rsidTr="00F350AB">
        <w:tc>
          <w:tcPr>
            <w:tcW w:w="3539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1971-1995 годы</w:t>
            </w:r>
          </w:p>
        </w:tc>
        <w:tc>
          <w:tcPr>
            <w:tcW w:w="1985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1792</w:t>
            </w:r>
          </w:p>
        </w:tc>
        <w:tc>
          <w:tcPr>
            <w:tcW w:w="1984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2192</w:t>
            </w:r>
          </w:p>
        </w:tc>
        <w:tc>
          <w:tcPr>
            <w:tcW w:w="1843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3348</w:t>
            </w:r>
          </w:p>
        </w:tc>
      </w:tr>
      <w:tr w:rsidR="00F350AB" w:rsidRPr="00F00DC9" w:rsidTr="00F350AB">
        <w:tc>
          <w:tcPr>
            <w:tcW w:w="3539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после 1995 года</w:t>
            </w:r>
          </w:p>
        </w:tc>
        <w:tc>
          <w:tcPr>
            <w:tcW w:w="1985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539</w:t>
            </w:r>
          </w:p>
        </w:tc>
        <w:tc>
          <w:tcPr>
            <w:tcW w:w="1984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510</w:t>
            </w:r>
          </w:p>
        </w:tc>
        <w:tc>
          <w:tcPr>
            <w:tcW w:w="1843" w:type="dxa"/>
          </w:tcPr>
          <w:p w:rsidR="00F350AB" w:rsidRPr="00F00DC9" w:rsidRDefault="00F350AB" w:rsidP="00F350AB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1282</w:t>
            </w:r>
          </w:p>
        </w:tc>
      </w:tr>
    </w:tbl>
    <w:p w:rsidR="005001AF" w:rsidRDefault="005001AF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17727" w:rsidRDefault="00F350AB" w:rsidP="00F350A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11670" cy="2189284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691" cy="219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727" w:rsidRPr="00621698" w:rsidRDefault="00C17727" w:rsidP="00F350A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350AB" w:rsidRPr="00621698" w:rsidRDefault="00F350AB" w:rsidP="00F350A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lang w:eastAsia="ru-RU"/>
        </w:rPr>
      </w:pPr>
      <w:r w:rsidRPr="00621698">
        <w:rPr>
          <w:rFonts w:ascii="Times New Roman" w:eastAsia="Calibri" w:hAnsi="Times New Roman" w:cs="Times New Roman"/>
          <w:i/>
          <w:iCs/>
          <w:lang w:eastAsia="ru-RU"/>
        </w:rPr>
        <w:t xml:space="preserve">Рис.30 – Распределение числа жилых домов </w:t>
      </w:r>
      <w:r w:rsidR="00621698" w:rsidRPr="00621698">
        <w:rPr>
          <w:rFonts w:ascii="Times New Roman" w:eastAsia="Calibri" w:hAnsi="Times New Roman" w:cs="Times New Roman"/>
          <w:i/>
          <w:iCs/>
          <w:lang w:eastAsia="ru-RU"/>
        </w:rPr>
        <w:t>(индивидуально-определенных зданий) в населенных пунктах Киреевского района, 2019 г.</w:t>
      </w:r>
    </w:p>
    <w:p w:rsidR="00C17727" w:rsidRDefault="00C17727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1698" w:rsidRDefault="00621698" w:rsidP="00550E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число многоквартирных жилых домов и общая площадь зданий многоквартирных жилых домов в городских и сельских населенных пунктах Киреевского района (см. табл.49)</w:t>
      </w:r>
      <w:r w:rsidR="00A747C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21698" w:rsidRPr="003E1E97" w:rsidRDefault="00621698" w:rsidP="0062169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</w:p>
    <w:p w:rsidR="00621698" w:rsidRPr="005001AF" w:rsidRDefault="00621698" w:rsidP="0062169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5001A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Таблица 4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9</w:t>
      </w:r>
      <w:r w:rsidRPr="005001A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621698" w:rsidRPr="005001AF" w:rsidRDefault="00621698" w:rsidP="00621698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  <w:lang w:eastAsia="ru-RU"/>
        </w:rPr>
      </w:pPr>
    </w:p>
    <w:tbl>
      <w:tblPr>
        <w:tblStyle w:val="aa"/>
        <w:tblW w:w="9351" w:type="dxa"/>
        <w:tblLayout w:type="fixed"/>
        <w:tblLook w:val="04A0"/>
      </w:tblPr>
      <w:tblGrid>
        <w:gridCol w:w="1696"/>
        <w:gridCol w:w="1701"/>
        <w:gridCol w:w="1843"/>
        <w:gridCol w:w="2268"/>
        <w:gridCol w:w="1843"/>
      </w:tblGrid>
      <w:tr w:rsidR="006B380F" w:rsidRPr="004B0B71" w:rsidTr="006B380F">
        <w:tc>
          <w:tcPr>
            <w:tcW w:w="1696" w:type="dxa"/>
            <w:shd w:val="clear" w:color="auto" w:fill="244061" w:themeFill="accent1" w:themeFillShade="80"/>
          </w:tcPr>
          <w:p w:rsidR="00621698" w:rsidRPr="004B0B71" w:rsidRDefault="00621698" w:rsidP="00A747C9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244061" w:themeFill="accent1" w:themeFillShade="80"/>
          </w:tcPr>
          <w:p w:rsidR="00621698" w:rsidRPr="004B0B71" w:rsidRDefault="006B380F" w:rsidP="00A747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Число много-квартирных жилых домов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621698" w:rsidRPr="004B0B71" w:rsidRDefault="006B380F" w:rsidP="00A747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из них домов блокированной застройки</w:t>
            </w:r>
          </w:p>
        </w:tc>
        <w:tc>
          <w:tcPr>
            <w:tcW w:w="2268" w:type="dxa"/>
            <w:shd w:val="clear" w:color="auto" w:fill="244061" w:themeFill="accent1" w:themeFillShade="80"/>
          </w:tcPr>
          <w:p w:rsidR="00621698" w:rsidRPr="004B0B71" w:rsidRDefault="006B380F" w:rsidP="00A747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Общая площадь зданий много-квартирных жи-лых домов, тыс. м</w:t>
            </w:r>
            <w:r w:rsidRPr="006B380F">
              <w:rPr>
                <w:rFonts w:ascii="Times New Roman" w:eastAsia="Calibri" w:hAnsi="Times New Roman" w:cs="Times New Roman"/>
                <w:b/>
                <w:bCs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621698" w:rsidRPr="004B0B71" w:rsidRDefault="006B380F" w:rsidP="00A747C9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 т.ч. домов блокированной застройки, тыс. м</w:t>
            </w:r>
            <w:r w:rsidRPr="006B380F">
              <w:rPr>
                <w:rFonts w:ascii="Times New Roman" w:eastAsia="Calibri" w:hAnsi="Times New Roman" w:cs="Times New Roman"/>
                <w:b/>
                <w:bCs/>
                <w:vertAlign w:val="superscript"/>
                <w:lang w:eastAsia="ru-RU"/>
              </w:rPr>
              <w:t>2</w:t>
            </w:r>
          </w:p>
        </w:tc>
      </w:tr>
      <w:tr w:rsidR="006B380F" w:rsidRPr="00F00DC9" w:rsidTr="006B380F">
        <w:tc>
          <w:tcPr>
            <w:tcW w:w="1696" w:type="dxa"/>
          </w:tcPr>
          <w:p w:rsidR="00621698" w:rsidRPr="00F00DC9" w:rsidRDefault="006B380F" w:rsidP="006B380F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Всего, ед.</w:t>
            </w:r>
          </w:p>
        </w:tc>
        <w:tc>
          <w:tcPr>
            <w:tcW w:w="1701" w:type="dxa"/>
          </w:tcPr>
          <w:p w:rsidR="00621698" w:rsidRPr="00F00DC9" w:rsidRDefault="006B380F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3209</w:t>
            </w:r>
          </w:p>
        </w:tc>
        <w:tc>
          <w:tcPr>
            <w:tcW w:w="1843" w:type="dxa"/>
          </w:tcPr>
          <w:p w:rsidR="00621698" w:rsidRPr="00F00DC9" w:rsidRDefault="006B380F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1162</w:t>
            </w:r>
          </w:p>
        </w:tc>
        <w:tc>
          <w:tcPr>
            <w:tcW w:w="2268" w:type="dxa"/>
          </w:tcPr>
          <w:p w:rsidR="00621698" w:rsidRPr="00F00DC9" w:rsidRDefault="006B380F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1842,1</w:t>
            </w:r>
          </w:p>
        </w:tc>
        <w:tc>
          <w:tcPr>
            <w:tcW w:w="1843" w:type="dxa"/>
          </w:tcPr>
          <w:p w:rsidR="00621698" w:rsidRPr="00F00DC9" w:rsidRDefault="006B380F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198,9</w:t>
            </w:r>
          </w:p>
        </w:tc>
      </w:tr>
      <w:tr w:rsidR="006B380F" w:rsidRPr="00F00DC9" w:rsidTr="006B380F">
        <w:tc>
          <w:tcPr>
            <w:tcW w:w="1696" w:type="dxa"/>
          </w:tcPr>
          <w:p w:rsidR="00621698" w:rsidRPr="00F00DC9" w:rsidRDefault="006B380F" w:rsidP="006B380F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городах, ед.</w:t>
            </w:r>
          </w:p>
        </w:tc>
        <w:tc>
          <w:tcPr>
            <w:tcW w:w="1701" w:type="dxa"/>
          </w:tcPr>
          <w:p w:rsidR="00621698" w:rsidRPr="00F00DC9" w:rsidRDefault="006B380F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1754</w:t>
            </w:r>
          </w:p>
        </w:tc>
        <w:tc>
          <w:tcPr>
            <w:tcW w:w="1843" w:type="dxa"/>
          </w:tcPr>
          <w:p w:rsidR="00621698" w:rsidRPr="00F00DC9" w:rsidRDefault="006B380F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316</w:t>
            </w:r>
          </w:p>
        </w:tc>
        <w:tc>
          <w:tcPr>
            <w:tcW w:w="2268" w:type="dxa"/>
          </w:tcPr>
          <w:p w:rsidR="00621698" w:rsidRPr="00F00DC9" w:rsidRDefault="006B380F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1221,8</w:t>
            </w:r>
          </w:p>
        </w:tc>
        <w:tc>
          <w:tcPr>
            <w:tcW w:w="1843" w:type="dxa"/>
          </w:tcPr>
          <w:p w:rsidR="00621698" w:rsidRPr="00F00DC9" w:rsidRDefault="006B380F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62,1</w:t>
            </w:r>
          </w:p>
        </w:tc>
      </w:tr>
      <w:tr w:rsidR="006B380F" w:rsidRPr="00F00DC9" w:rsidTr="006B380F">
        <w:tc>
          <w:tcPr>
            <w:tcW w:w="1696" w:type="dxa"/>
          </w:tcPr>
          <w:p w:rsidR="00621698" w:rsidRPr="00F00DC9" w:rsidRDefault="006B380F" w:rsidP="006B380F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сельских н.</w:t>
            </w:r>
            <w:r w:rsidR="001054F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п.</w:t>
            </w:r>
          </w:p>
        </w:tc>
        <w:tc>
          <w:tcPr>
            <w:tcW w:w="1701" w:type="dxa"/>
          </w:tcPr>
          <w:p w:rsidR="00621698" w:rsidRPr="00F00DC9" w:rsidRDefault="001054FE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1455</w:t>
            </w:r>
          </w:p>
        </w:tc>
        <w:tc>
          <w:tcPr>
            <w:tcW w:w="1843" w:type="dxa"/>
          </w:tcPr>
          <w:p w:rsidR="00621698" w:rsidRPr="00F00DC9" w:rsidRDefault="001054FE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846</w:t>
            </w:r>
          </w:p>
        </w:tc>
        <w:tc>
          <w:tcPr>
            <w:tcW w:w="2268" w:type="dxa"/>
          </w:tcPr>
          <w:p w:rsidR="00621698" w:rsidRPr="00F00DC9" w:rsidRDefault="001054FE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620,3</w:t>
            </w:r>
          </w:p>
        </w:tc>
        <w:tc>
          <w:tcPr>
            <w:tcW w:w="1843" w:type="dxa"/>
          </w:tcPr>
          <w:p w:rsidR="00621698" w:rsidRPr="00F00DC9" w:rsidRDefault="001054FE" w:rsidP="00A747C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137,7</w:t>
            </w:r>
          </w:p>
        </w:tc>
      </w:tr>
    </w:tbl>
    <w:p w:rsidR="00621698" w:rsidRDefault="00621698" w:rsidP="006216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051C" w:rsidRDefault="001054FE" w:rsidP="008F5D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Данные об объемах жилищного строительства в Киреевском районе </w:t>
      </w:r>
      <w:r w:rsidR="008F5DB5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представлены в табл.50-51 и на рис.31.</w:t>
      </w:r>
    </w:p>
    <w:p w:rsidR="0017051C" w:rsidRDefault="0017051C" w:rsidP="0084274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ectPr w:rsidR="0017051C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051C" w:rsidRDefault="0017051C" w:rsidP="00550EC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7051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Таблица</w:t>
      </w:r>
      <w:r w:rsidR="008F5DB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50</w:t>
      </w:r>
      <w:r w:rsidRPr="0017051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8F5DB5" w:rsidRPr="008F5DB5" w:rsidRDefault="008F5DB5" w:rsidP="00550EC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8"/>
          <w:szCs w:val="8"/>
          <w:lang w:eastAsia="ru-RU"/>
        </w:rPr>
      </w:pPr>
    </w:p>
    <w:tbl>
      <w:tblPr>
        <w:tblW w:w="16160" w:type="dxa"/>
        <w:tblInd w:w="-856" w:type="dxa"/>
        <w:tblLayout w:type="fixed"/>
        <w:tblLook w:val="04A0"/>
      </w:tblPr>
      <w:tblGrid>
        <w:gridCol w:w="2269"/>
        <w:gridCol w:w="1134"/>
        <w:gridCol w:w="1276"/>
        <w:gridCol w:w="1559"/>
        <w:gridCol w:w="1134"/>
        <w:gridCol w:w="1701"/>
        <w:gridCol w:w="1214"/>
        <w:gridCol w:w="994"/>
        <w:gridCol w:w="1112"/>
        <w:gridCol w:w="821"/>
        <w:gridCol w:w="1097"/>
        <w:gridCol w:w="847"/>
        <w:gridCol w:w="1002"/>
      </w:tblGrid>
      <w:tr w:rsidR="0017051C" w:rsidRPr="0017051C" w:rsidTr="004B1E1C">
        <w:trPr>
          <w:trHeight w:val="540"/>
        </w:trPr>
        <w:tc>
          <w:tcPr>
            <w:tcW w:w="2269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4B1E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Название муниципальных образований</w:t>
            </w:r>
            <w:r w:rsidR="0017051C"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 </w:t>
            </w:r>
          </w:p>
        </w:tc>
        <w:tc>
          <w:tcPr>
            <w:tcW w:w="6804" w:type="dxa"/>
            <w:gridSpan w:val="5"/>
            <w:tcBorders>
              <w:top w:val="single" w:sz="4" w:space="0" w:color="C0C0C0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Выполнено работ и услуг по виду деятельности "Строительство" собственными силами крупных и средних организаций</w:t>
            </w:r>
          </w:p>
        </w:tc>
        <w:tc>
          <w:tcPr>
            <w:tcW w:w="5238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Ввод в действие общей площади</w:t>
            </w:r>
          </w:p>
        </w:tc>
        <w:tc>
          <w:tcPr>
            <w:tcW w:w="1849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Введено квартир</w:t>
            </w:r>
          </w:p>
        </w:tc>
      </w:tr>
      <w:tr w:rsidR="004B1E1C" w:rsidRPr="0017051C" w:rsidTr="00150AB8">
        <w:trPr>
          <w:trHeight w:val="206"/>
        </w:trPr>
        <w:tc>
          <w:tcPr>
            <w:tcW w:w="2269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C0C0C0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Темп роста (снижение</w:t>
            </w:r>
          </w:p>
        </w:tc>
        <w:tc>
          <w:tcPr>
            <w:tcW w:w="1701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</w:t>
            </w:r>
            <w:r w:rsidR="00150AB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-</w:t>
            </w: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ласти в расче</w:t>
            </w:r>
            <w:r w:rsidR="00150AB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-</w:t>
            </w: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те на душу населения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Всего, кв. метров</w:t>
            </w:r>
          </w:p>
        </w:tc>
        <w:tc>
          <w:tcPr>
            <w:tcW w:w="2106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 расчете на душу населения</w:t>
            </w:r>
          </w:p>
        </w:tc>
        <w:tc>
          <w:tcPr>
            <w:tcW w:w="191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доля по области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Всего, штук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1E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</w:tr>
      <w:tr w:rsidR="00150AB8" w:rsidRPr="0017051C" w:rsidTr="00150AB8">
        <w:trPr>
          <w:trHeight w:val="496"/>
        </w:trPr>
        <w:tc>
          <w:tcPr>
            <w:tcW w:w="2269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млн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  <w:tc>
          <w:tcPr>
            <w:tcW w:w="1559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 % к соотв. периоду пред.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  <w:tc>
          <w:tcPr>
            <w:tcW w:w="1701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кв. метров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50AB8" w:rsidRPr="0017051C" w:rsidTr="00150AB8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13 289,60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98,00</w:t>
            </w: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1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726 492,00</w:t>
            </w:r>
          </w:p>
        </w:tc>
        <w:tc>
          <w:tcPr>
            <w:tcW w:w="99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111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2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0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9 209</w:t>
            </w:r>
          </w:p>
        </w:tc>
        <w:tc>
          <w:tcPr>
            <w:tcW w:w="10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4B1E1C" w:rsidRPr="0017051C" w:rsidTr="00150AB8">
        <w:trPr>
          <w:trHeight w:val="98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8 124,00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7051C" w:rsidRPr="0017051C" w:rsidRDefault="0017051C" w:rsidP="00170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17051C" w:rsidRPr="0017051C" w:rsidRDefault="0017051C" w:rsidP="0017051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lang w:eastAsia="ru-RU"/>
        </w:rPr>
      </w:pPr>
    </w:p>
    <w:p w:rsidR="00F85730" w:rsidRDefault="00F85730" w:rsidP="00F8573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C4D49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8F5DB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51</w:t>
      </w:r>
      <w:r w:rsidRPr="009C4D49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8F5DB5" w:rsidRPr="008F5DB5" w:rsidRDefault="008F5DB5" w:rsidP="00F8573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16160" w:type="dxa"/>
        <w:tblInd w:w="-856" w:type="dxa"/>
        <w:tblLook w:val="04A0"/>
      </w:tblPr>
      <w:tblGrid>
        <w:gridCol w:w="3686"/>
        <w:gridCol w:w="2410"/>
        <w:gridCol w:w="2410"/>
        <w:gridCol w:w="1559"/>
        <w:gridCol w:w="2126"/>
        <w:gridCol w:w="2410"/>
        <w:gridCol w:w="1559"/>
      </w:tblGrid>
      <w:tr w:rsidR="00F85730" w:rsidTr="001054FE">
        <w:tc>
          <w:tcPr>
            <w:tcW w:w="3686" w:type="dxa"/>
            <w:vMerge w:val="restart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2474" w:type="dxa"/>
            <w:gridSpan w:val="6"/>
            <w:shd w:val="clear" w:color="auto" w:fill="244061" w:themeFill="accent1" w:themeFillShade="80"/>
          </w:tcPr>
          <w:p w:rsidR="00F85730" w:rsidRPr="009E01B2" w:rsidRDefault="00F85730" w:rsidP="00105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жилых помещений, тыс.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C5536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Ввод жилья, м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общей площади</w:t>
            </w:r>
          </w:p>
        </w:tc>
      </w:tr>
      <w:tr w:rsidR="00F85730" w:rsidTr="001054FE">
        <w:tc>
          <w:tcPr>
            <w:tcW w:w="3686" w:type="dxa"/>
            <w:vMerge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01.01.2018 г.</w:t>
            </w:r>
          </w:p>
        </w:tc>
        <w:tc>
          <w:tcPr>
            <w:tcW w:w="6095" w:type="dxa"/>
            <w:gridSpan w:val="3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01.01.2019 г.</w:t>
            </w:r>
          </w:p>
        </w:tc>
      </w:tr>
      <w:tr w:rsidR="00F85730" w:rsidTr="001054FE">
        <w:tc>
          <w:tcPr>
            <w:tcW w:w="3686" w:type="dxa"/>
            <w:vMerge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жилых помещений, тыс.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Ввод в действие жилых домов на территории</w:t>
            </w:r>
            <w:r w:rsidR="00105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индивиду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альных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жилых помеще</w:t>
            </w:r>
            <w:r w:rsidR="001054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ний, тыс.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Ввод в действие жилых домов на территории</w:t>
            </w:r>
            <w:r w:rsidR="00105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F85730" w:rsidRPr="009E01B2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индивиду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альных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E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Киреевский район</w:t>
            </w:r>
          </w:p>
        </w:tc>
        <w:tc>
          <w:tcPr>
            <w:tcW w:w="2410" w:type="dxa"/>
          </w:tcPr>
          <w:p w:rsidR="00F85730" w:rsidRPr="00C55366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2007,8</w:t>
            </w:r>
          </w:p>
        </w:tc>
        <w:tc>
          <w:tcPr>
            <w:tcW w:w="2410" w:type="dxa"/>
          </w:tcPr>
          <w:p w:rsidR="00F85730" w:rsidRPr="00C55366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82554</w:t>
            </w:r>
          </w:p>
        </w:tc>
        <w:tc>
          <w:tcPr>
            <w:tcW w:w="1559" w:type="dxa"/>
          </w:tcPr>
          <w:p w:rsidR="00F85730" w:rsidRPr="00C55366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7634</w:t>
            </w:r>
          </w:p>
        </w:tc>
        <w:tc>
          <w:tcPr>
            <w:tcW w:w="2126" w:type="dxa"/>
          </w:tcPr>
          <w:p w:rsidR="00F85730" w:rsidRPr="00C55366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66">
              <w:rPr>
                <w:rFonts w:ascii="Times New Roman" w:hAnsi="Times New Roman" w:cs="Times New Roman"/>
                <w:b/>
                <w:sz w:val="24"/>
                <w:szCs w:val="24"/>
              </w:rPr>
              <w:t>2045,5</w:t>
            </w:r>
          </w:p>
        </w:tc>
        <w:tc>
          <w:tcPr>
            <w:tcW w:w="2410" w:type="dxa"/>
          </w:tcPr>
          <w:p w:rsidR="00F85730" w:rsidRPr="00C55366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8124</w:t>
            </w:r>
          </w:p>
        </w:tc>
        <w:tc>
          <w:tcPr>
            <w:tcW w:w="1559" w:type="dxa"/>
          </w:tcPr>
          <w:p w:rsidR="00F85730" w:rsidRPr="00C55366" w:rsidRDefault="00F85730" w:rsidP="00BD1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8124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г.Киреевск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760,8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64000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1342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797,5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4113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4113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г.Болохово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248,3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1365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1365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248,3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г.Липки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221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Бородинское СП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273,2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13100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838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273,2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838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838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Шварцевское СП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170,1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170,1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1251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1251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Богучаровское СП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59,8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60,1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281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281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Красноярское СП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64,3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776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776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64,3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Приупское СП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118,8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119,0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256</w:t>
            </w:r>
          </w:p>
        </w:tc>
      </w:tr>
      <w:tr w:rsidR="00F85730" w:rsidTr="001054FE">
        <w:tc>
          <w:tcPr>
            <w:tcW w:w="3686" w:type="dxa"/>
          </w:tcPr>
          <w:p w:rsidR="00F85730" w:rsidRDefault="00F85730" w:rsidP="00BD1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 Дедиловское СП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91,5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  <w:tc>
          <w:tcPr>
            <w:tcW w:w="2126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91,5</w:t>
            </w:r>
          </w:p>
        </w:tc>
        <w:tc>
          <w:tcPr>
            <w:tcW w:w="2410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  <w:tc>
          <w:tcPr>
            <w:tcW w:w="1559" w:type="dxa"/>
          </w:tcPr>
          <w:p w:rsidR="00F85730" w:rsidRDefault="00F85730" w:rsidP="00BD19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</w:tr>
    </w:tbl>
    <w:p w:rsidR="00F85730" w:rsidRDefault="00F85730" w:rsidP="00F8573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7051C" w:rsidRDefault="008F5DB5" w:rsidP="00550EC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36831" cy="2698631"/>
            <wp:effectExtent l="0" t="0" r="0" b="698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5514" cy="276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80629" cy="2672862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5030" cy="271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92869" cy="2626450"/>
            <wp:effectExtent l="0" t="0" r="3175" b="254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737" cy="2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DB5" w:rsidRDefault="008F5DB5" w:rsidP="008F5DB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ectPr w:rsidR="008F5DB5" w:rsidSect="0017051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Рис.31 –   Данные по общей площади жилых помещений на начало 2019 г. и объему введенного жилья в 2018 г. в разрезе муниципальных образований Киреевского района</w:t>
      </w:r>
    </w:p>
    <w:p w:rsidR="008F5DB5" w:rsidRDefault="008F5DB5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Как видно и представленных выше данных, жилищный фонд в Киреевском районе в основном представлен постройками советского периода, </w:t>
      </w:r>
      <w:r w:rsidR="00BD760B">
        <w:rPr>
          <w:rFonts w:ascii="Times New Roman" w:hAnsi="Times New Roman" w:cs="Times New Roman"/>
          <w:color w:val="000000" w:themeColor="text1"/>
          <w:sz w:val="24"/>
          <w:szCs w:val="24"/>
        </w:rPr>
        <w:t>уровень полной обеспеченности коммунальной инфраструктурой составляет 73,14%, в том числе в городах – 86,97%, в сельских населенных пунктах – 50,66%.</w:t>
      </w:r>
    </w:p>
    <w:p w:rsidR="00050017" w:rsidRDefault="00050017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данным статистики темп роста цен на жилье превышает темп роста реальных располагаемых </w:t>
      </w:r>
      <w:r w:rsidR="00DA556B">
        <w:rPr>
          <w:rFonts w:ascii="Times New Roman" w:hAnsi="Times New Roman" w:cs="Times New Roman"/>
          <w:color w:val="000000" w:themeColor="text1"/>
          <w:sz w:val="24"/>
          <w:szCs w:val="24"/>
        </w:rPr>
        <w:t>доходов населения, что существенно затрудняет приобретение новой недвижимости.</w:t>
      </w:r>
    </w:p>
    <w:p w:rsidR="00EA41AC" w:rsidRDefault="00956A5C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Стратегическим направлени</w:t>
      </w:r>
      <w:r w:rsidR="00D8433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 в жилищной политике Киреевского района продолжа</w:t>
      </w:r>
      <w:r w:rsidR="00D8433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 оставаться решение вопросов, связанных с:</w:t>
      </w:r>
    </w:p>
    <w:p w:rsidR="00050017" w:rsidRDefault="00050017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переселением граждан из аварийного и ветхого жилья;</w:t>
      </w:r>
    </w:p>
    <w:p w:rsidR="00956A5C" w:rsidRDefault="00956A5C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увеличением объемов ипотечного жилищного строительства;</w:t>
      </w:r>
    </w:p>
    <w:p w:rsidR="00956A5C" w:rsidRDefault="00956A5C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выполнением государственных обязательств перед отдельными категориями граждан;</w:t>
      </w:r>
    </w:p>
    <w:p w:rsidR="00D8433F" w:rsidRDefault="00D8433F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привлечение средств федерального бюджета, выделяемых для строительства жилья для льготных категорий граждан в рамках целевых федеральных программ;</w:t>
      </w:r>
    </w:p>
    <w:p w:rsidR="00956A5C" w:rsidRDefault="00956A5C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повышением доступности для населения жилья и увеличение объемов жилищного строительства;</w:t>
      </w:r>
    </w:p>
    <w:p w:rsidR="00D8433F" w:rsidRDefault="00D8433F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внедрением новых более экономичных и энергосберегающих технологий строительства;</w:t>
      </w:r>
    </w:p>
    <w:p w:rsidR="00D8433F" w:rsidRDefault="00D8433F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малоэтажного и индивидуального строительства;</w:t>
      </w:r>
    </w:p>
    <w:p w:rsidR="00956A5C" w:rsidRDefault="00956A5C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модернизаци</w:t>
      </w:r>
      <w:r w:rsidR="00D8433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коммунальной инфраструктуры жилого фонда</w:t>
      </w:r>
      <w:r w:rsidR="00D843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подготовка инженерных коммуникаций под новое жилищное строительство;</w:t>
      </w:r>
    </w:p>
    <w:p w:rsidR="00D8433F" w:rsidRDefault="00D8433F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производства строительных материалов;</w:t>
      </w:r>
    </w:p>
    <w:p w:rsidR="00D8433F" w:rsidRDefault="00D8433F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прозрачных условий для формирования рынка земельных участков под застройку, рынка подрядных работ</w:t>
      </w:r>
      <w:r w:rsidR="00A829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B4BC4" w:rsidRDefault="001B4BC4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Муниципальная программа «Обеспечение доступным и комфортным жильем населения муниципального образования Киреевский район Тульской области» предусматривает получение к концу 2025 года следующих результатов:</w:t>
      </w:r>
    </w:p>
    <w:p w:rsidR="001B4BC4" w:rsidRDefault="001B4BC4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молодых семей, получивших свидетельство о праве на получение социальной выплаты на приобретение (строительство) жилого помещения, за период реализации программы – 70 молодых семей;</w:t>
      </w:r>
    </w:p>
    <w:p w:rsidR="001B4BC4" w:rsidRDefault="001B4BC4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 количество молодых семей, получивших дополнительную социальную выплату при рождении (усыновлении) одного ребенка, за период реализации проекта – 6 семей;</w:t>
      </w:r>
    </w:p>
    <w:p w:rsidR="001B4BC4" w:rsidRDefault="001B4BC4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квадратных метров расселенного аварийного жилищного фонда – 10,73 тыс. м</w:t>
      </w:r>
      <w:r w:rsidRPr="001B4B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B4BC4" w:rsidRDefault="001B4BC4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граждан, расселенных из аварийного жилищного фонда, составит 532 чел.;</w:t>
      </w:r>
    </w:p>
    <w:p w:rsidR="00A747C9" w:rsidRDefault="00A747C9" w:rsidP="00A747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7C9" w:rsidRPr="00A747C9" w:rsidRDefault="00A747C9" w:rsidP="00A747C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7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Выводы</w:t>
      </w:r>
      <w:r w:rsidRPr="00A7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: </w:t>
      </w:r>
      <w:r w:rsidR="003E1E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Жилищный фонд населенных пунктов Киреевского района нуждается в модернизации. Перспективным направлением дальнейшего жилищного строительства является коттеджное и малоэтажное строительство с комплексной системой благоустройства прилегающих территорий, современной коммунальной, социальной и транспортной инфраструктуры.</w:t>
      </w:r>
    </w:p>
    <w:p w:rsidR="00956A5C" w:rsidRPr="00550EC5" w:rsidRDefault="00956A5C" w:rsidP="00956A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6A5C" w:rsidRDefault="00956A5C" w:rsidP="00AB0E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8E207B" w:rsidRPr="00871FC5" w:rsidRDefault="006368B5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FC5">
        <w:rPr>
          <w:rFonts w:ascii="Times New Roman" w:hAnsi="Times New Roman" w:cs="Times New Roman"/>
          <w:b/>
          <w:sz w:val="24"/>
          <w:szCs w:val="24"/>
        </w:rPr>
        <w:t>РАЗВИТИЕ ИНЖЕНЕРНОЙ ИНФРАСТРУКТУРЫ И ЖИЛИЩНО-КОММУНАЛЬНОГО ХОЗЯЙСТВА</w:t>
      </w:r>
    </w:p>
    <w:p w:rsidR="003F733E" w:rsidRPr="00F66A3E" w:rsidRDefault="003F733E" w:rsidP="008E20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D48CA" w:rsidRDefault="00D5706D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06D">
        <w:rPr>
          <w:rFonts w:ascii="Times New Roman" w:hAnsi="Times New Roman" w:cs="Times New Roman"/>
          <w:b/>
          <w:bCs/>
          <w:sz w:val="24"/>
          <w:szCs w:val="24"/>
        </w:rPr>
        <w:t>Электроснабжение</w:t>
      </w:r>
      <w:r>
        <w:rPr>
          <w:rFonts w:ascii="Times New Roman" w:hAnsi="Times New Roman" w:cs="Times New Roman"/>
          <w:sz w:val="24"/>
          <w:szCs w:val="24"/>
        </w:rPr>
        <w:t>. Электроснабжение потребителей района осуществляется от сетей Тульской энергосистемы. Основными источниками электроснабжения области, в т.ч. Киреевского района являются Черепетская ГРЭС, Щекинская ГРЭС, Новомосковская ГРЭС, Ефремовская ТЭЦ, Первомайская ТЭЦ, Алексинская ТЭЦ.</w:t>
      </w:r>
    </w:p>
    <w:p w:rsidR="00D5706D" w:rsidRDefault="00D5706D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сетей ВЛ 35кВ в схему перспективного планирования района не входит. Рассматриваются – ВЛ110кВ и выше.</w:t>
      </w:r>
    </w:p>
    <w:p w:rsidR="00D5706D" w:rsidRDefault="00D5706D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населенные пункты Киреевского района электрофицированы.</w:t>
      </w:r>
    </w:p>
    <w:p w:rsidR="00D5706D" w:rsidRDefault="00D5706D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ожидаем</w:t>
      </w:r>
      <w:r w:rsidR="002D6643">
        <w:rPr>
          <w:rFonts w:ascii="Times New Roman" w:hAnsi="Times New Roman" w:cs="Times New Roman"/>
          <w:sz w:val="24"/>
          <w:szCs w:val="24"/>
        </w:rPr>
        <w:t>ой динамикой роста электропотребления, в том числе и для промышленных целей, предусматривается ввод новых мощностей на имеющихся ГРЭСС.</w:t>
      </w:r>
    </w:p>
    <w:p w:rsidR="00AC4EC0" w:rsidRDefault="000B4845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845">
        <w:rPr>
          <w:rFonts w:ascii="Times New Roman" w:hAnsi="Times New Roman" w:cs="Times New Roman"/>
          <w:b/>
          <w:bCs/>
          <w:sz w:val="24"/>
          <w:szCs w:val="24"/>
        </w:rPr>
        <w:t>Водоснабжение</w:t>
      </w:r>
      <w:r>
        <w:rPr>
          <w:rFonts w:ascii="Times New Roman" w:hAnsi="Times New Roman" w:cs="Times New Roman"/>
          <w:sz w:val="24"/>
          <w:szCs w:val="24"/>
        </w:rPr>
        <w:t xml:space="preserve">. Основным источником питьевого водоснабжения Киреевского района являются подземные воды трещинно-артезианских бассейнов платформенного типа. </w:t>
      </w:r>
      <w:r w:rsidR="00AC4EC0">
        <w:rPr>
          <w:rFonts w:ascii="Times New Roman" w:hAnsi="Times New Roman" w:cs="Times New Roman"/>
          <w:sz w:val="24"/>
          <w:szCs w:val="24"/>
        </w:rPr>
        <w:t xml:space="preserve">Уровень обеспеченности подземными водами значительный. </w:t>
      </w:r>
    </w:p>
    <w:p w:rsidR="00AC4EC0" w:rsidRDefault="00AC4EC0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тоже время существуют проблемы, связанные со:</w:t>
      </w:r>
    </w:p>
    <w:p w:rsidR="00AC4EC0" w:rsidRDefault="00AC4EC0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снижением качества подземной воды;</w:t>
      </w:r>
    </w:p>
    <w:p w:rsidR="00AC4EC0" w:rsidRDefault="00AC4EC0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отсутствием или дефектами мощностей водозабора и распределительной водопро-водной сети в населенных пунктах района;</w:t>
      </w:r>
    </w:p>
    <w:p w:rsidR="00AC4EC0" w:rsidRDefault="00AC4EC0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отсутствием сооружений и водоподготовки на водозаборах;</w:t>
      </w:r>
    </w:p>
    <w:p w:rsidR="00AC4EC0" w:rsidRDefault="00AC4EC0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неудовлетворительным состоянием в ряде мест состояния распределительной сети;</w:t>
      </w:r>
    </w:p>
    <w:p w:rsidR="00AC4EC0" w:rsidRDefault="00AC4EC0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очисткой сточных вод и речной сети, так как подземные и поверхностные воды представляют единый комплекс;</w:t>
      </w:r>
    </w:p>
    <w:p w:rsidR="00AC4EC0" w:rsidRDefault="00AC4EC0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отсутствием тампонажа многих заброшенных скважин и шахт, являющихся потенциальным источником загрязнения вод.</w:t>
      </w:r>
    </w:p>
    <w:p w:rsidR="004D3A4D" w:rsidRDefault="004D3A4D" w:rsidP="000B484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 мероприятия по улучшению водоснабжения населенных пунктов районов, улучшению ее качества на водозаборах, </w:t>
      </w:r>
      <w:r w:rsidR="00EC6DF7">
        <w:rPr>
          <w:rFonts w:ascii="Times New Roman" w:hAnsi="Times New Roman" w:cs="Times New Roman"/>
          <w:sz w:val="24"/>
          <w:szCs w:val="24"/>
        </w:rPr>
        <w:t>ремонта водопроводных сетей, а также проектирования и строительства новых.</w:t>
      </w:r>
    </w:p>
    <w:p w:rsidR="000D48CA" w:rsidRDefault="004D3A4D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A4D">
        <w:rPr>
          <w:rFonts w:ascii="Times New Roman" w:hAnsi="Times New Roman" w:cs="Times New Roman"/>
          <w:b/>
          <w:bCs/>
          <w:sz w:val="24"/>
          <w:szCs w:val="24"/>
        </w:rPr>
        <w:t>Канализация</w:t>
      </w:r>
      <w:r>
        <w:rPr>
          <w:rFonts w:ascii="Times New Roman" w:hAnsi="Times New Roman" w:cs="Times New Roman"/>
          <w:sz w:val="24"/>
          <w:szCs w:val="24"/>
        </w:rPr>
        <w:t>. Система водоотведения населенных пунктов Киреевского района развита слабо. Централизованные системы хозяйственно-бытовой канализации работают, в основном, с перегрузкой. Как правило, сточные воды, прошедшие очистку, не соответствуют установленным нормам ПДС и ПДК и отнесены к категории недостаточно очищенных. Большая их часть оказывает негативное влияние на качество воды водоемов.</w:t>
      </w:r>
    </w:p>
    <w:p w:rsidR="004D3A4D" w:rsidRDefault="004D3A4D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сельской местности положение усугубляется проблемой использования и хранения навозосодержащих стоков от общественного и личного животноводства. На очистных сооружениях не внедряются современные технологии очистки.</w:t>
      </w:r>
    </w:p>
    <w:p w:rsidR="00EC6DF7" w:rsidRDefault="00EC6DF7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 мероприятия по реконструкции и модернизации существующих канализационных сетей и сооружений, </w:t>
      </w:r>
      <w:r w:rsidR="00A7244A">
        <w:rPr>
          <w:rFonts w:ascii="Times New Roman" w:hAnsi="Times New Roman" w:cs="Times New Roman"/>
          <w:sz w:val="24"/>
          <w:szCs w:val="24"/>
        </w:rPr>
        <w:t xml:space="preserve">увеличению их мощности, </w:t>
      </w:r>
      <w:r>
        <w:rPr>
          <w:rFonts w:ascii="Times New Roman" w:hAnsi="Times New Roman" w:cs="Times New Roman"/>
          <w:sz w:val="24"/>
          <w:szCs w:val="24"/>
        </w:rPr>
        <w:t>строительств</w:t>
      </w:r>
      <w:r w:rsidR="00A7244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новых участков сетей и сооружений, особенно очистных сооружений полной биологической очистки</w:t>
      </w:r>
      <w:r w:rsidR="00A7244A">
        <w:rPr>
          <w:rFonts w:ascii="Times New Roman" w:hAnsi="Times New Roman" w:cs="Times New Roman"/>
          <w:sz w:val="24"/>
          <w:szCs w:val="24"/>
        </w:rPr>
        <w:t>.</w:t>
      </w:r>
    </w:p>
    <w:p w:rsidR="00D5706D" w:rsidRDefault="00EC6DF7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44A" w:rsidRPr="00A7244A">
        <w:rPr>
          <w:rFonts w:ascii="Times New Roman" w:hAnsi="Times New Roman" w:cs="Times New Roman"/>
          <w:b/>
          <w:bCs/>
          <w:sz w:val="24"/>
          <w:szCs w:val="24"/>
        </w:rPr>
        <w:t>Санитарная очистка</w:t>
      </w:r>
      <w:r w:rsidR="00A7244A">
        <w:rPr>
          <w:rFonts w:ascii="Times New Roman" w:hAnsi="Times New Roman" w:cs="Times New Roman"/>
          <w:b/>
          <w:bCs/>
          <w:sz w:val="24"/>
          <w:szCs w:val="24"/>
        </w:rPr>
        <w:t xml:space="preserve"> территории</w:t>
      </w:r>
      <w:r w:rsidR="00A7244A">
        <w:rPr>
          <w:rFonts w:ascii="Times New Roman" w:hAnsi="Times New Roman" w:cs="Times New Roman"/>
          <w:sz w:val="24"/>
          <w:szCs w:val="24"/>
        </w:rPr>
        <w:t>. В настоящее время планово-санитарная очистка территории организована, в основном, в крупных населенных пунктах района. Твердые коммунальные отходы (ТКО) вывозятся на свалки, которые не отвечают требованиям природоохранного законодательства, особенно для сельских населенных пунктов, в которых централизованный сбор и вывоз ТКО не организован. Существующая проектная мощность санкционированных свалок не сможет в среднесрочной перспективе принять весь образующийся объем промышленных и коммунальных отходов. Обустройство новых свалок крайне не желательно по причине повышения загрязненности территории района, который позици</w:t>
      </w:r>
      <w:r w:rsidR="00D5706D">
        <w:rPr>
          <w:rFonts w:ascii="Times New Roman" w:hAnsi="Times New Roman" w:cs="Times New Roman"/>
          <w:sz w:val="24"/>
          <w:szCs w:val="24"/>
        </w:rPr>
        <w:t>онируется как один из рекреационных центров Тульской области. Имеется потребность строительства мусороперерабатывающих заводов.</w:t>
      </w:r>
    </w:p>
    <w:p w:rsidR="00D5706D" w:rsidRDefault="00D5706D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Предусмотрено:</w:t>
      </w:r>
    </w:p>
    <w:p w:rsidR="00D5706D" w:rsidRDefault="00D5706D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проектирование и строительство   свалки ТКО и мусороперерабатывающего завода южнее г.</w:t>
      </w:r>
      <w:r w:rsidR="003E1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Болохово;</w:t>
      </w:r>
    </w:p>
    <w:p w:rsidR="00720943" w:rsidRDefault="00D5706D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благоустроенными подъездами с твердым покрытием существующих и проектируемых сооружений мусоропереработки.  </w:t>
      </w:r>
    </w:p>
    <w:p w:rsidR="00D5706D" w:rsidRDefault="002D6643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643">
        <w:rPr>
          <w:rFonts w:ascii="Times New Roman" w:hAnsi="Times New Roman" w:cs="Times New Roman"/>
          <w:b/>
          <w:bCs/>
          <w:sz w:val="24"/>
          <w:szCs w:val="24"/>
        </w:rPr>
        <w:t>Газоснабжение.</w:t>
      </w:r>
      <w:r>
        <w:rPr>
          <w:rFonts w:ascii="Times New Roman" w:hAnsi="Times New Roman" w:cs="Times New Roman"/>
          <w:sz w:val="24"/>
          <w:szCs w:val="24"/>
        </w:rPr>
        <w:t xml:space="preserve"> Газоснабжение района производится, в основном, на базе природного и в меньших объемах сжиженного газа</w:t>
      </w:r>
      <w:r w:rsidR="00D8433F">
        <w:rPr>
          <w:rFonts w:ascii="Times New Roman" w:hAnsi="Times New Roman" w:cs="Times New Roman"/>
          <w:sz w:val="24"/>
          <w:szCs w:val="24"/>
        </w:rPr>
        <w:t xml:space="preserve"> ОАО «Газпром» и ГУКС «Тулобл УКС»</w:t>
      </w:r>
      <w:r>
        <w:rPr>
          <w:rFonts w:ascii="Times New Roman" w:hAnsi="Times New Roman" w:cs="Times New Roman"/>
          <w:sz w:val="24"/>
          <w:szCs w:val="24"/>
        </w:rPr>
        <w:t xml:space="preserve">. Природный газ подается по газопроводам – отводам от магистральных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газопроводов. Общая протяженность газопроводов, проходящих по району – </w:t>
      </w:r>
      <w:r w:rsidRPr="00B00938">
        <w:rPr>
          <w:rFonts w:ascii="Times New Roman" w:hAnsi="Times New Roman" w:cs="Times New Roman"/>
          <w:sz w:val="24"/>
          <w:szCs w:val="24"/>
        </w:rPr>
        <w:t>597,56</w:t>
      </w:r>
      <w:r>
        <w:rPr>
          <w:rFonts w:ascii="Times New Roman" w:hAnsi="Times New Roman" w:cs="Times New Roman"/>
          <w:sz w:val="24"/>
          <w:szCs w:val="24"/>
        </w:rPr>
        <w:t xml:space="preserve"> км (2018 г.), в том числе и магистральных газопров</w:t>
      </w:r>
      <w:r w:rsidR="003E1E9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дов.</w:t>
      </w:r>
    </w:p>
    <w:p w:rsidR="002D6643" w:rsidRDefault="002D6643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Поставщиками сжиженного газа являются нефтеперерабатывающие заводы в городах Рязань, Альметьевск, Новокуйбышевск.</w:t>
      </w:r>
    </w:p>
    <w:p w:rsidR="002D6643" w:rsidRDefault="00AB4D56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территориального планирования предусматривает в среднесрочной перспективе повышение уровня газификации Киреевского района более 90%.</w:t>
      </w:r>
    </w:p>
    <w:p w:rsidR="00AB4D56" w:rsidRDefault="00AB4D56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D56">
        <w:rPr>
          <w:rFonts w:ascii="Times New Roman" w:hAnsi="Times New Roman" w:cs="Times New Roman"/>
          <w:b/>
          <w:bCs/>
          <w:sz w:val="24"/>
          <w:szCs w:val="24"/>
        </w:rPr>
        <w:t>Теплоснабжение</w:t>
      </w:r>
      <w:r>
        <w:rPr>
          <w:rFonts w:ascii="Times New Roman" w:hAnsi="Times New Roman" w:cs="Times New Roman"/>
          <w:sz w:val="24"/>
          <w:szCs w:val="24"/>
        </w:rPr>
        <w:t>. Теплоснабжение Киреевского района производится от существующих отопительных котельных, работающих на природном газе, мазуте, буром угле.  Малоэтажная и индивидуальная застройка, в основном, имеет печное отопление.</w:t>
      </w:r>
    </w:p>
    <w:p w:rsidR="00AB4D56" w:rsidRDefault="00AB4D56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Предполагается на ближайшую перспективу по мере газификации района поэтапное переоборудование и перевод всех мелких, средних и крупных котельных на газовое топливо с соответствующей их модернизацией.</w:t>
      </w:r>
    </w:p>
    <w:p w:rsidR="00AB4D56" w:rsidRDefault="00AB4D56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643" w:rsidRDefault="00071F1E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состояния жилищно-коммунального хозяйства Киреевского района и входящих в его состав муниципальных образований на начало 2019 г. представлены в табл.52.</w:t>
      </w:r>
    </w:p>
    <w:p w:rsidR="00A63B02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состоянию на 01.01.201</w:t>
      </w:r>
      <w:r w:rsidR="00B00938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уровень физического износа объектов теплоснабжения Киреевского района составлял 60%, объектов водоснабжения </w:t>
      </w:r>
      <w:r>
        <w:rPr>
          <w:rFonts w:ascii="Times New Roman" w:hAnsi="Times New Roman" w:cs="Times New Roman"/>
          <w:bCs/>
          <w:sz w:val="24"/>
          <w:szCs w:val="24"/>
        </w:rPr>
        <w:softHyphen/>
        <w:t>– 70%, объектов водоотведения – 70%. Большинство объектов коммунальной инфраструктуры были построены в районе в 60-х-80-х годов прошлого века и к настоящее время морально устарели.</w:t>
      </w:r>
    </w:p>
    <w:p w:rsidR="00A63B02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 28 котельных, обеспечивающих централизованное теплоснабжение жилищного фонда и объектов социальной сферы, 24 котельные эксплуатируются более 25 лет. Средний износ тепловых сетей составляет свыше 60%. Из 72 км тепловых сетей 46 км являются ветхими.</w:t>
      </w:r>
    </w:p>
    <w:p w:rsidR="00050017" w:rsidRDefault="00050017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последние 5 лет в Киреевском районе было газифицировано 176 домовладений в 14 населенных пунктах, построено 31 км нового газопровода (с.Богучарово, д.Владимировка, д.Трушкино, д.Каменка, с.Круглое, п.Южный, д.Труновка, д.Стойлово, д.Смирновка, д.Хомяковка, с.Долгое, д.Ст.Вьёвка).</w:t>
      </w:r>
    </w:p>
    <w:p w:rsidR="00050017" w:rsidRDefault="00050017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01.01.2019 г. уровень газификации муниципального образования Киреевский район составил 45%.</w:t>
      </w:r>
    </w:p>
    <w:p w:rsidR="00A63B02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005">
        <w:rPr>
          <w:rFonts w:ascii="Times New Roman" w:hAnsi="Times New Roman" w:cs="Times New Roman"/>
          <w:bCs/>
          <w:sz w:val="24"/>
          <w:szCs w:val="24"/>
        </w:rPr>
        <w:t>Муниципальная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программа «Обеспечение качественными услугами жилищно-коммунального хозяйства населения Киреевского района» предусматривает к достижение к 2025 г. следующих результатов:</w:t>
      </w:r>
    </w:p>
    <w:p w:rsidR="00A63B02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строительство и реконструкция 3 объектов водоснабжения;</w:t>
      </w:r>
    </w:p>
    <w:p w:rsidR="00A63B02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строительство и замена 5 км сетей водоснабжения;</w:t>
      </w:r>
    </w:p>
    <w:p w:rsidR="00A63B02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строительство и реконструкция 1 объекта водоотведения;</w:t>
      </w:r>
    </w:p>
    <w:p w:rsidR="00A63B02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строительство и замена 3 км тепловых сетей;</w:t>
      </w:r>
    </w:p>
    <w:p w:rsidR="00A63B02" w:rsidRPr="006B5005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разработка 2 проектов на строительство и реконструкцию объектов водоснабжения и водоотведения. </w:t>
      </w:r>
      <w:r w:rsidRPr="006B50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3B02" w:rsidRDefault="00A63B02" w:rsidP="00A63B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Муниципальная программа «Обеспечение доступным и комфортным жильем населения муниципального образования Киреевский район Тульской области» предусматривает получение к концу 2025 года следующих результатов:</w:t>
      </w:r>
    </w:p>
    <w:p w:rsidR="00A63B02" w:rsidRDefault="00A63B02" w:rsidP="00A63B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построенных внутрипоселковых распределительных газопроводов на 30 км;</w:t>
      </w:r>
    </w:p>
    <w:p w:rsidR="00A63B02" w:rsidRDefault="00A63B02" w:rsidP="00A63B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63B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увеличение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газицифицированных населенных пунктов на 10 ед.;</w:t>
      </w:r>
    </w:p>
    <w:p w:rsidR="00A63B02" w:rsidRDefault="00A63B02" w:rsidP="00A63B02">
      <w:pPr>
        <w:pStyle w:val="ab"/>
        <w:shd w:val="clear" w:color="auto" w:fill="FFFFFF" w:themeFill="background1"/>
        <w:tabs>
          <w:tab w:val="left" w:pos="177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63B02" w:rsidRPr="00A747C9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Коммунальная инфраструктура населенных пунктов Киреевского района требует существенной модернизации. Особое внимание требует система очистных сооружений, водоподготовка, санация территории.</w:t>
      </w:r>
    </w:p>
    <w:p w:rsidR="00A63B02" w:rsidRDefault="00A63B02" w:rsidP="00A63B02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63B02" w:rsidRPr="00A63B02" w:rsidRDefault="00A63B02" w:rsidP="00A63B02">
      <w:pPr>
        <w:tabs>
          <w:tab w:val="left" w:pos="817"/>
        </w:tabs>
        <w:rPr>
          <w:lang w:eastAsia="zh-CN"/>
        </w:rPr>
        <w:sectPr w:rsidR="00A63B02" w:rsidRPr="00A63B02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lang w:eastAsia="zh-CN"/>
        </w:rPr>
        <w:tab/>
      </w:r>
    </w:p>
    <w:p w:rsidR="00701497" w:rsidRDefault="00701497" w:rsidP="0070149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46017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Таблица</w:t>
      </w:r>
      <w:r w:rsidR="00071F1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52</w:t>
      </w:r>
      <w:r w:rsidRPr="0004601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071F1E" w:rsidRPr="00071F1E" w:rsidRDefault="00071F1E" w:rsidP="0070149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16302" w:type="dxa"/>
        <w:tblInd w:w="-856" w:type="dxa"/>
        <w:tblLook w:val="04A0"/>
      </w:tblPr>
      <w:tblGrid>
        <w:gridCol w:w="601"/>
        <w:gridCol w:w="6709"/>
        <w:gridCol w:w="992"/>
        <w:gridCol w:w="1022"/>
        <w:gridCol w:w="827"/>
        <w:gridCol w:w="766"/>
        <w:gridCol w:w="963"/>
        <w:gridCol w:w="827"/>
        <w:gridCol w:w="766"/>
        <w:gridCol w:w="1001"/>
        <w:gridCol w:w="846"/>
        <w:gridCol w:w="982"/>
      </w:tblGrid>
      <w:tr w:rsidR="003C0ECA" w:rsidTr="006B5005">
        <w:trPr>
          <w:cantSplit/>
          <w:trHeight w:val="2299"/>
        </w:trPr>
        <w:tc>
          <w:tcPr>
            <w:tcW w:w="601" w:type="dxa"/>
            <w:shd w:val="clear" w:color="auto" w:fill="244061" w:themeFill="accent1" w:themeFillShade="80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№</w:t>
            </w:r>
          </w:p>
        </w:tc>
        <w:tc>
          <w:tcPr>
            <w:tcW w:w="6773" w:type="dxa"/>
            <w:shd w:val="clear" w:color="auto" w:fill="244061" w:themeFill="accent1" w:themeFillShade="80"/>
          </w:tcPr>
          <w:p w:rsidR="00701497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Показатели</w:t>
            </w:r>
          </w:p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(по состоянию на 01.01.2019 г.)</w:t>
            </w:r>
          </w:p>
        </w:tc>
        <w:tc>
          <w:tcPr>
            <w:tcW w:w="993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г.Киреевск</w:t>
            </w:r>
          </w:p>
        </w:tc>
        <w:tc>
          <w:tcPr>
            <w:tcW w:w="1023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г.Болохово</w:t>
            </w:r>
          </w:p>
        </w:tc>
        <w:tc>
          <w:tcPr>
            <w:tcW w:w="828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г.Липки</w:t>
            </w:r>
          </w:p>
        </w:tc>
        <w:tc>
          <w:tcPr>
            <w:tcW w:w="766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Бородинское </w:t>
            </w:r>
          </w:p>
        </w:tc>
        <w:tc>
          <w:tcPr>
            <w:tcW w:w="966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Шварцевское </w:t>
            </w:r>
          </w:p>
        </w:tc>
        <w:tc>
          <w:tcPr>
            <w:tcW w:w="828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Богучаровское </w:t>
            </w:r>
          </w:p>
        </w:tc>
        <w:tc>
          <w:tcPr>
            <w:tcW w:w="689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Красноярское </w:t>
            </w:r>
          </w:p>
        </w:tc>
        <w:tc>
          <w:tcPr>
            <w:tcW w:w="1004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Приупское </w:t>
            </w:r>
          </w:p>
        </w:tc>
        <w:tc>
          <w:tcPr>
            <w:tcW w:w="847" w:type="dxa"/>
            <w:shd w:val="clear" w:color="auto" w:fill="244061" w:themeFill="accent1" w:themeFillShade="80"/>
            <w:textDirection w:val="btLr"/>
          </w:tcPr>
          <w:p w:rsidR="00701497" w:rsidRPr="005819B8" w:rsidRDefault="006B5005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МО </w:t>
            </w:r>
            <w:r w:rsidR="00701497"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Дедиовское </w:t>
            </w:r>
          </w:p>
        </w:tc>
        <w:tc>
          <w:tcPr>
            <w:tcW w:w="984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Киреевский МР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Вывезено за год ТКО, тыс. м</w:t>
            </w:r>
            <w:r w:rsidRPr="00573FCA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92,5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13,4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16,0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19,2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 w:rsidRPr="00573FCA">
              <w:rPr>
                <w:rFonts w:ascii="Times New Roman" w:hAnsi="Times New Roman" w:cs="Times New Roman"/>
                <w:b/>
              </w:rPr>
              <w:t>151,5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Одиночное протяжение уличной газовой сети, м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222750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36370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76956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75945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22519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45669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20000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51323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51323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602855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негазифицированных населенных пунктов, ед.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Число источников теплоснабжения 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3C0ECA" w:rsidTr="003C0ECA">
        <w:tc>
          <w:tcPr>
            <w:tcW w:w="601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6773" w:type="dxa"/>
          </w:tcPr>
          <w:p w:rsidR="003C0ECA" w:rsidRDefault="003C0ECA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- в том числе до 3 Гкал/час, ед.</w:t>
            </w:r>
          </w:p>
        </w:tc>
        <w:tc>
          <w:tcPr>
            <w:tcW w:w="993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23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8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6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66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28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9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04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47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84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C0ECA" w:rsidTr="003C0ECA">
        <w:trPr>
          <w:trHeight w:val="90"/>
        </w:trPr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Протяженность тепловых и паровых сетей в двухтрубном исчислении</w:t>
            </w:r>
          </w:p>
        </w:tc>
        <w:tc>
          <w:tcPr>
            <w:tcW w:w="993" w:type="dxa"/>
          </w:tcPr>
          <w:p w:rsidR="00701497" w:rsidRPr="005819B8" w:rsidRDefault="00701497" w:rsidP="003C0EC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32385,4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11742,6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8248 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9010 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5122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2056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2489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71208</w:t>
            </w:r>
          </w:p>
        </w:tc>
      </w:tr>
      <w:tr w:rsidR="003C0ECA" w:rsidTr="003C0ECA">
        <w:tc>
          <w:tcPr>
            <w:tcW w:w="601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5.1</w:t>
            </w:r>
          </w:p>
        </w:tc>
        <w:tc>
          <w:tcPr>
            <w:tcW w:w="6773" w:type="dxa"/>
          </w:tcPr>
          <w:p w:rsidR="003C0ECA" w:rsidRDefault="003C0ECA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- в том числе нуждающихся в замене, м</w:t>
            </w:r>
          </w:p>
        </w:tc>
        <w:tc>
          <w:tcPr>
            <w:tcW w:w="993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16274</w:t>
            </w:r>
          </w:p>
        </w:tc>
        <w:tc>
          <w:tcPr>
            <w:tcW w:w="1023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7859</w:t>
            </w:r>
          </w:p>
        </w:tc>
        <w:tc>
          <w:tcPr>
            <w:tcW w:w="828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5500</w:t>
            </w:r>
          </w:p>
        </w:tc>
        <w:tc>
          <w:tcPr>
            <w:tcW w:w="766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3190</w:t>
            </w:r>
          </w:p>
        </w:tc>
        <w:tc>
          <w:tcPr>
            <w:tcW w:w="966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4255</w:t>
            </w:r>
          </w:p>
        </w:tc>
        <w:tc>
          <w:tcPr>
            <w:tcW w:w="828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9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004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1910</w:t>
            </w:r>
          </w:p>
        </w:tc>
        <w:tc>
          <w:tcPr>
            <w:tcW w:w="847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84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39788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Протяженность тепловых и паровых сетей, которые были заменены и отремонтированы за отчетный год, м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1642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314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2723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215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206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5100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Одиночное протяжение уличных водопроводной сети, м 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103568 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19900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27900 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30700 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11700 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24300 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10670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17400 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50000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296138</w:t>
            </w:r>
          </w:p>
        </w:tc>
      </w:tr>
      <w:tr w:rsidR="003C0ECA" w:rsidTr="003C0ECA">
        <w:tc>
          <w:tcPr>
            <w:tcW w:w="601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7.1</w:t>
            </w:r>
          </w:p>
        </w:tc>
        <w:tc>
          <w:tcPr>
            <w:tcW w:w="6773" w:type="dxa"/>
          </w:tcPr>
          <w:p w:rsidR="003C0ECA" w:rsidRDefault="003C0ECA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-  в том числе нуждающейся в замене, м</w:t>
            </w:r>
          </w:p>
        </w:tc>
        <w:tc>
          <w:tcPr>
            <w:tcW w:w="993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85000</w:t>
            </w:r>
          </w:p>
        </w:tc>
        <w:tc>
          <w:tcPr>
            <w:tcW w:w="1023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17170</w:t>
            </w:r>
          </w:p>
        </w:tc>
        <w:tc>
          <w:tcPr>
            <w:tcW w:w="828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16820</w:t>
            </w:r>
          </w:p>
        </w:tc>
        <w:tc>
          <w:tcPr>
            <w:tcW w:w="766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10500</w:t>
            </w:r>
          </w:p>
        </w:tc>
        <w:tc>
          <w:tcPr>
            <w:tcW w:w="966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8700</w:t>
            </w:r>
          </w:p>
        </w:tc>
        <w:tc>
          <w:tcPr>
            <w:tcW w:w="828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7820</w:t>
            </w:r>
          </w:p>
        </w:tc>
        <w:tc>
          <w:tcPr>
            <w:tcW w:w="689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004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4200</w:t>
            </w:r>
          </w:p>
        </w:tc>
        <w:tc>
          <w:tcPr>
            <w:tcW w:w="847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15633</w:t>
            </w:r>
          </w:p>
        </w:tc>
        <w:tc>
          <w:tcPr>
            <w:tcW w:w="984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166943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Одиночное протяжение уличной водопроводной сети, которая заменена и отремонтирована за отчетный год, м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2600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1246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865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5985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10978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населенных пунктов, не имеющих водопроводов (отдельных водопроводных сетей), ед.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Одиночное протяжение уличной канализационной сети, м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44800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16300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14500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21000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10500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8000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6100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4000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105020</w:t>
            </w:r>
          </w:p>
        </w:tc>
      </w:tr>
      <w:tr w:rsidR="003C0ECA" w:rsidTr="003C0ECA">
        <w:tc>
          <w:tcPr>
            <w:tcW w:w="601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10.1</w:t>
            </w:r>
          </w:p>
        </w:tc>
        <w:tc>
          <w:tcPr>
            <w:tcW w:w="6773" w:type="dxa"/>
          </w:tcPr>
          <w:p w:rsidR="003C0ECA" w:rsidRDefault="003C0ECA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- в том числе нуждающихся в замене, м</w:t>
            </w:r>
          </w:p>
        </w:tc>
        <w:tc>
          <w:tcPr>
            <w:tcW w:w="993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3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8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6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66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8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9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4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7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4" w:type="dxa"/>
          </w:tcPr>
          <w:p w:rsidR="003C0ECA" w:rsidRDefault="003C0ECA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Одиночное протяжение уличной канализационной сети, которая заменена и отремонтирована за отчетный год, м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580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1604</w:t>
            </w:r>
          </w:p>
        </w:tc>
      </w:tr>
      <w:tr w:rsidR="003C0ECA" w:rsidTr="003C0ECA">
        <w:tc>
          <w:tcPr>
            <w:tcW w:w="601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6773" w:type="dxa"/>
          </w:tcPr>
          <w:p w:rsidR="00701497" w:rsidRPr="005819B8" w:rsidRDefault="00701497" w:rsidP="003C0ECA">
            <w:pPr>
              <w:tabs>
                <w:tab w:val="left" w:pos="213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населенных пунктов, не имеющих канализаций (отдельных канализационных сетей), ед.</w:t>
            </w:r>
          </w:p>
        </w:tc>
        <w:tc>
          <w:tcPr>
            <w:tcW w:w="99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23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66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828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8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004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47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84" w:type="dxa"/>
          </w:tcPr>
          <w:p w:rsidR="00701497" w:rsidRPr="00573FCA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</w:tr>
    </w:tbl>
    <w:p w:rsidR="00701497" w:rsidRDefault="00701497" w:rsidP="00720943">
      <w:pPr>
        <w:pStyle w:val="6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B0D61" w:rsidRDefault="00EB0D61" w:rsidP="007875BC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EB0D61" w:rsidSect="00EB0D6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E207B" w:rsidRPr="007615E5" w:rsidRDefault="00A63B02" w:rsidP="00B21385">
      <w:pPr>
        <w:pStyle w:val="ab"/>
        <w:numPr>
          <w:ilvl w:val="2"/>
          <w:numId w:val="1"/>
        </w:num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E72FB2" w:rsidRPr="007615E5">
        <w:rPr>
          <w:rFonts w:ascii="Times New Roman" w:hAnsi="Times New Roman" w:cs="Times New Roman"/>
          <w:b/>
          <w:sz w:val="24"/>
          <w:szCs w:val="24"/>
        </w:rPr>
        <w:t>РА</w:t>
      </w:r>
      <w:r w:rsidR="006368B5" w:rsidRPr="007615E5">
        <w:rPr>
          <w:rFonts w:ascii="Times New Roman" w:hAnsi="Times New Roman" w:cs="Times New Roman"/>
          <w:b/>
          <w:sz w:val="24"/>
          <w:szCs w:val="24"/>
        </w:rPr>
        <w:t>Н</w:t>
      </w:r>
      <w:r w:rsidR="00E72FB2" w:rsidRPr="007615E5">
        <w:rPr>
          <w:rFonts w:ascii="Times New Roman" w:hAnsi="Times New Roman" w:cs="Times New Roman"/>
          <w:b/>
          <w:sz w:val="24"/>
          <w:szCs w:val="24"/>
        </w:rPr>
        <w:t>СПОРТНАЯ ИНФРАСТРУКТУРА</w:t>
      </w:r>
    </w:p>
    <w:p w:rsidR="003F0690" w:rsidRPr="00E72FB2" w:rsidRDefault="003F0690" w:rsidP="008464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7AC6" w:rsidRDefault="00B57843" w:rsidP="00B578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-25448</wp:posOffset>
            </wp:positionH>
            <wp:positionV relativeFrom="paragraph">
              <wp:posOffset>-42740</wp:posOffset>
            </wp:positionV>
            <wp:extent cx="2990850" cy="4765040"/>
            <wp:effectExtent l="0" t="0" r="0" b="0"/>
            <wp:wrapTight wrapText="bothSides">
              <wp:wrapPolygon edited="0">
                <wp:start x="0" y="0"/>
                <wp:lineTo x="0" y="21502"/>
                <wp:lineTo x="21462" y="21502"/>
                <wp:lineTo x="21462" y="0"/>
                <wp:lineTo x="0" y="0"/>
              </wp:wrapPolygon>
            </wp:wrapTight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2FB2">
        <w:rPr>
          <w:rFonts w:ascii="Times New Roman" w:hAnsi="Times New Roman" w:cs="Times New Roman"/>
          <w:sz w:val="24"/>
          <w:szCs w:val="24"/>
        </w:rPr>
        <w:t xml:space="preserve">Транспортная инфраструктура </w:t>
      </w:r>
      <w:r w:rsidR="00E924CE">
        <w:rPr>
          <w:rFonts w:ascii="Times New Roman" w:hAnsi="Times New Roman" w:cs="Times New Roman"/>
          <w:sz w:val="24"/>
          <w:szCs w:val="24"/>
        </w:rPr>
        <w:t xml:space="preserve">Киреевского </w:t>
      </w:r>
      <w:r w:rsidR="0069269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E72FB2">
        <w:rPr>
          <w:rFonts w:ascii="Times New Roman" w:hAnsi="Times New Roman" w:cs="Times New Roman"/>
          <w:sz w:val="24"/>
          <w:szCs w:val="24"/>
        </w:rPr>
        <w:t>является состав</w:t>
      </w:r>
      <w:r>
        <w:rPr>
          <w:rFonts w:ascii="Times New Roman" w:hAnsi="Times New Roman" w:cs="Times New Roman"/>
          <w:sz w:val="24"/>
          <w:szCs w:val="24"/>
        </w:rPr>
        <w:t>-</w:t>
      </w:r>
      <w:r w:rsidR="00E72FB2">
        <w:rPr>
          <w:rFonts w:ascii="Times New Roman" w:hAnsi="Times New Roman" w:cs="Times New Roman"/>
          <w:sz w:val="24"/>
          <w:szCs w:val="24"/>
        </w:rPr>
        <w:t xml:space="preserve">ляющей инфраструктуры </w:t>
      </w:r>
      <w:r w:rsidR="00E924CE">
        <w:rPr>
          <w:rFonts w:ascii="Times New Roman" w:hAnsi="Times New Roman" w:cs="Times New Roman"/>
          <w:sz w:val="24"/>
          <w:szCs w:val="24"/>
        </w:rPr>
        <w:t xml:space="preserve">Тульской </w:t>
      </w:r>
      <w:r w:rsidR="00692695">
        <w:rPr>
          <w:rFonts w:ascii="Times New Roman" w:hAnsi="Times New Roman" w:cs="Times New Roman"/>
          <w:sz w:val="24"/>
          <w:szCs w:val="24"/>
        </w:rPr>
        <w:t>области</w:t>
      </w:r>
      <w:r w:rsidR="00487AC6">
        <w:rPr>
          <w:rFonts w:ascii="Times New Roman" w:hAnsi="Times New Roman" w:cs="Times New Roman"/>
          <w:sz w:val="24"/>
          <w:szCs w:val="24"/>
        </w:rPr>
        <w:t>, и включает в себя железнодорожный, автомобильный, городской пассажирский, трубопроводный и речной транспорт.</w:t>
      </w:r>
    </w:p>
    <w:p w:rsidR="00F279A4" w:rsidRPr="004C4FB1" w:rsidRDefault="00F279A4" w:rsidP="00F279A4">
      <w:pPr>
        <w:pStyle w:val="67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C4FB1">
        <w:rPr>
          <w:rFonts w:ascii="Times New Roman" w:hAnsi="Times New Roman" w:cs="Times New Roman"/>
          <w:bCs/>
          <w:iCs/>
          <w:sz w:val="24"/>
          <w:szCs w:val="24"/>
        </w:rPr>
        <w:t>Основное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автохозяйство Киреевского района – «Киреевское ПАТП» филиал ООО «Тулаавтотранс».</w:t>
      </w:r>
    </w:p>
    <w:p w:rsidR="00F279A4" w:rsidRDefault="00F279A4" w:rsidP="00F279A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C28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Через район проходят автомобильные дороги местного значения, связывающие Киреевск с другими районными центрами области и </w:t>
      </w:r>
      <w:hyperlink r:id="rId79" w:tooltip="Тула" w:history="1">
        <w:r w:rsidRPr="00CC2878">
          <w:rPr>
            <w:rStyle w:val="af2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Тулой</w:t>
        </w:r>
      </w:hyperlink>
      <w:r w:rsidRPr="00CC28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CC28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 также проходит железнодорожная магистраль Вязьма — Сызрань. Автомобильные дороги местного значения связывают Киреевск с Тулой, Болохово, Липками, другими районными центрами области.</w:t>
      </w:r>
    </w:p>
    <w:p w:rsidR="00F279A4" w:rsidRDefault="00F279A4" w:rsidP="00F27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автовокзала города автобусы ходят в Тулу, Дедилово, Болохово, Богородицк, Липки, Москву, Щекино, Новомосковск.</w:t>
      </w:r>
    </w:p>
    <w:p w:rsidR="009F729F" w:rsidRDefault="009F729F" w:rsidP="009F729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9F729F" w:rsidRDefault="009F729F" w:rsidP="009F729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9F729F" w:rsidRDefault="009F729F" w:rsidP="009F729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9F729F" w:rsidRPr="00FA4E00" w:rsidRDefault="009F729F" w:rsidP="009F729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A4E00">
        <w:rPr>
          <w:rFonts w:ascii="Times New Roman" w:hAnsi="Times New Roman" w:cs="Times New Roman"/>
          <w:i/>
          <w:iCs/>
        </w:rPr>
        <w:t xml:space="preserve">Рис.32 – </w:t>
      </w:r>
      <w:r>
        <w:rPr>
          <w:rFonts w:ascii="Times New Roman" w:hAnsi="Times New Roman" w:cs="Times New Roman"/>
          <w:i/>
          <w:iCs/>
        </w:rPr>
        <w:t>Схема основных транспортных коммуникаций Киреевского района</w:t>
      </w:r>
    </w:p>
    <w:p w:rsidR="00A63B02" w:rsidRDefault="00A63B02" w:rsidP="008154D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C6" w:rsidRDefault="00487AC6" w:rsidP="008154D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AC6">
        <w:rPr>
          <w:rFonts w:ascii="Times New Roman" w:hAnsi="Times New Roman" w:cs="Times New Roman"/>
          <w:b/>
          <w:bCs/>
          <w:sz w:val="24"/>
          <w:szCs w:val="24"/>
        </w:rPr>
        <w:t>Железнодорожный транспорт</w:t>
      </w:r>
      <w:r>
        <w:rPr>
          <w:rFonts w:ascii="Times New Roman" w:hAnsi="Times New Roman" w:cs="Times New Roman"/>
          <w:sz w:val="24"/>
          <w:szCs w:val="24"/>
        </w:rPr>
        <w:t xml:space="preserve">. С запада на восток района (в широтном направлении) проходят две железнодорожные магистрали: </w:t>
      </w:r>
      <w:r w:rsidR="008154D6">
        <w:rPr>
          <w:rFonts w:ascii="Times New Roman" w:hAnsi="Times New Roman" w:cs="Times New Roman"/>
          <w:sz w:val="24"/>
          <w:szCs w:val="24"/>
        </w:rPr>
        <w:t>Тула – Болохово – Шварцевский – Узловая – Новомосковск и далее – однопутная на тепловозной тяге (используется для пассажирских и грузовых перевозок) и однопутная (используется, в основном, для грузового движения). Кроме перечисленных направлений имеются внутриузловые ходы и подъездные пути в угледобывающих районах.</w:t>
      </w:r>
    </w:p>
    <w:p w:rsidR="008154D6" w:rsidRDefault="00B57843" w:rsidP="002011D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схеме территориального планирования района, существующие участки железных дорог и станции должны в основном сохранить свое значение и подвергнуться модернизации в пределах, определяемых реальными возможностями </w:t>
      </w:r>
      <w:r w:rsidR="008154D6">
        <w:rPr>
          <w:rFonts w:ascii="Times New Roman" w:hAnsi="Times New Roman" w:cs="Times New Roman"/>
          <w:sz w:val="24"/>
          <w:szCs w:val="24"/>
        </w:rPr>
        <w:t>по срокам. Железнодорожные сети магистральные и местного значения будут развиваться средствами ОАО «Российские железные дороги» с привлечением средств заказчиков и инициативе потребителей Тульской области.</w:t>
      </w:r>
    </w:p>
    <w:p w:rsidR="00FA4E00" w:rsidRPr="00FA4E00" w:rsidRDefault="00FA4E00" w:rsidP="002011D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F80" w:rsidRPr="00B57843" w:rsidRDefault="008154D6" w:rsidP="00B578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154D6">
        <w:rPr>
          <w:rFonts w:ascii="Times New Roman" w:hAnsi="Times New Roman" w:cs="Times New Roman"/>
          <w:b/>
          <w:bCs/>
          <w:sz w:val="24"/>
          <w:szCs w:val="24"/>
        </w:rPr>
        <w:t>Автомобильный транспорт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011DF">
        <w:rPr>
          <w:rFonts w:ascii="Times New Roman" w:hAnsi="Times New Roman" w:cs="Times New Roman"/>
          <w:sz w:val="24"/>
          <w:szCs w:val="24"/>
        </w:rPr>
        <w:t>Автомобильная сеть района представлена автодорогами федерального, регионального и местного значения. В меридиональном направлении через район проходит дорога федерального значения. Протяженность дорог в границах района: федеральные дороги: М-4 «Дон» - 18 км; регионального значения – 217,8 км; местных дорог – 8 км; бесхозные дороги – 14,9 км.</w:t>
      </w:r>
      <w:r w:rsidR="00B57843">
        <w:rPr>
          <w:rFonts w:ascii="Times New Roman" w:hAnsi="Times New Roman" w:cs="Times New Roman"/>
          <w:sz w:val="24"/>
          <w:szCs w:val="24"/>
        </w:rPr>
        <w:t xml:space="preserve"> </w:t>
      </w:r>
      <w:r w:rsidR="004C4FB1">
        <w:rPr>
          <w:rFonts w:ascii="Times New Roman" w:hAnsi="Times New Roman" w:cs="Times New Roman"/>
          <w:sz w:val="24"/>
          <w:szCs w:val="24"/>
        </w:rPr>
        <w:t>Покрытие автомобильных дорог – асфальтобетонное, щебеночное, грунтощебень и грунт. Ширина проезжей части – 6-7 м.</w:t>
      </w:r>
      <w:r w:rsidR="00B57843">
        <w:rPr>
          <w:rFonts w:ascii="Times New Roman" w:hAnsi="Times New Roman" w:cs="Times New Roman"/>
          <w:sz w:val="24"/>
          <w:szCs w:val="24"/>
        </w:rPr>
        <w:t xml:space="preserve"> </w:t>
      </w:r>
      <w:r w:rsidR="00CC6F80" w:rsidRPr="00B57843">
        <w:rPr>
          <w:rFonts w:ascii="Times New Roman" w:hAnsi="Times New Roman" w:cs="Times New Roman"/>
          <w:sz w:val="24"/>
        </w:rPr>
        <w:t>Плотность автодорожной сети составляет 53,8 км на 100 км</w:t>
      </w:r>
      <w:r w:rsidR="00CC6F80" w:rsidRPr="00B57843">
        <w:rPr>
          <w:rFonts w:ascii="Times New Roman" w:hAnsi="Times New Roman" w:cs="Times New Roman"/>
          <w:sz w:val="24"/>
          <w:vertAlign w:val="superscript"/>
        </w:rPr>
        <w:t>2</w:t>
      </w:r>
      <w:r w:rsidR="00CC6F80" w:rsidRPr="00B57843">
        <w:rPr>
          <w:rFonts w:ascii="Times New Roman" w:hAnsi="Times New Roman" w:cs="Times New Roman"/>
          <w:sz w:val="24"/>
        </w:rPr>
        <w:t xml:space="preserve">, в том числе с твердым </w:t>
      </w:r>
      <w:r w:rsidR="00CC6F80" w:rsidRPr="00B57843">
        <w:rPr>
          <w:rFonts w:ascii="Times New Roman" w:hAnsi="Times New Roman" w:cs="Times New Roman"/>
          <w:sz w:val="24"/>
        </w:rPr>
        <w:lastRenderedPageBreak/>
        <w:t>покрытием 20,2 км на 100 км</w:t>
      </w:r>
      <w:r w:rsidR="00CC6F80" w:rsidRPr="00B57843">
        <w:rPr>
          <w:rFonts w:ascii="Times New Roman" w:hAnsi="Times New Roman" w:cs="Times New Roman"/>
          <w:sz w:val="24"/>
          <w:vertAlign w:val="superscript"/>
        </w:rPr>
        <w:t>2</w:t>
      </w:r>
      <w:r w:rsidR="00CC6F80" w:rsidRPr="00B57843">
        <w:rPr>
          <w:rFonts w:ascii="Times New Roman" w:hAnsi="Times New Roman" w:cs="Times New Roman"/>
          <w:sz w:val="24"/>
        </w:rPr>
        <w:t>.</w:t>
      </w:r>
      <w:r w:rsidR="00B57843">
        <w:rPr>
          <w:rFonts w:ascii="Times New Roman" w:hAnsi="Times New Roman" w:cs="Times New Roman"/>
          <w:sz w:val="24"/>
        </w:rPr>
        <w:t xml:space="preserve"> Протяженность сети автомобильных дорог общего пользования населенных пунктов составляет </w:t>
      </w:r>
      <w:r w:rsidR="00B57843" w:rsidRPr="00B00938">
        <w:rPr>
          <w:rFonts w:ascii="Times New Roman" w:hAnsi="Times New Roman" w:cs="Times New Roman"/>
          <w:sz w:val="24"/>
        </w:rPr>
        <w:t>482,286</w:t>
      </w:r>
      <w:r w:rsidR="00B57843">
        <w:rPr>
          <w:rFonts w:ascii="Times New Roman" w:hAnsi="Times New Roman" w:cs="Times New Roman"/>
          <w:sz w:val="24"/>
        </w:rPr>
        <w:t xml:space="preserve"> км или 2 893 716 м</w:t>
      </w:r>
      <w:r w:rsidR="00B57843" w:rsidRPr="00B57843">
        <w:rPr>
          <w:rFonts w:ascii="Times New Roman" w:hAnsi="Times New Roman" w:cs="Times New Roman"/>
          <w:sz w:val="24"/>
          <w:vertAlign w:val="superscript"/>
        </w:rPr>
        <w:t>2</w:t>
      </w:r>
      <w:r w:rsidR="00B57843">
        <w:rPr>
          <w:rFonts w:ascii="Times New Roman" w:hAnsi="Times New Roman" w:cs="Times New Roman"/>
          <w:sz w:val="24"/>
        </w:rPr>
        <w:t>.</w:t>
      </w:r>
    </w:p>
    <w:p w:rsidR="00FA4E00" w:rsidRPr="00CC6F80" w:rsidRDefault="00FA4E00" w:rsidP="000C7B71">
      <w:pPr>
        <w:pStyle w:val="afd"/>
        <w:ind w:left="0" w:firstLine="567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Данные по протяженности улиц, в том числе освещенных, в муниципальных образованиях Киреевского района по состоянию на начало 2019 г. представлены в табл.53.</w:t>
      </w:r>
    </w:p>
    <w:p w:rsidR="00A577F1" w:rsidRPr="00FA4E00" w:rsidRDefault="00A577F1" w:rsidP="0070149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:rsidR="00701497" w:rsidRDefault="00A577F1" w:rsidP="0070149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</w:t>
      </w:r>
      <w:r w:rsidR="00701497" w:rsidRPr="00046017">
        <w:rPr>
          <w:rFonts w:ascii="Times New Roman" w:hAnsi="Times New Roman" w:cs="Times New Roman"/>
          <w:bCs/>
          <w:i/>
          <w:iCs/>
          <w:sz w:val="24"/>
          <w:szCs w:val="24"/>
        </w:rPr>
        <w:t>блица</w:t>
      </w:r>
      <w:r w:rsidR="00FA4E0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53.</w:t>
      </w:r>
    </w:p>
    <w:p w:rsidR="00A577F1" w:rsidRPr="00A577F1" w:rsidRDefault="00A577F1" w:rsidP="0070149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438"/>
        <w:gridCol w:w="2235"/>
        <w:gridCol w:w="1216"/>
        <w:gridCol w:w="561"/>
        <w:gridCol w:w="567"/>
        <w:gridCol w:w="567"/>
        <w:gridCol w:w="567"/>
        <w:gridCol w:w="567"/>
        <w:gridCol w:w="567"/>
        <w:gridCol w:w="567"/>
        <w:gridCol w:w="567"/>
        <w:gridCol w:w="567"/>
        <w:gridCol w:w="585"/>
      </w:tblGrid>
      <w:tr w:rsidR="00701497" w:rsidTr="00BD19AB">
        <w:trPr>
          <w:cantSplit/>
          <w:trHeight w:val="2131"/>
        </w:trPr>
        <w:tc>
          <w:tcPr>
            <w:tcW w:w="440" w:type="dxa"/>
            <w:shd w:val="clear" w:color="auto" w:fill="244061" w:themeFill="accent1" w:themeFillShade="80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№</w:t>
            </w:r>
          </w:p>
        </w:tc>
        <w:tc>
          <w:tcPr>
            <w:tcW w:w="3524" w:type="dxa"/>
            <w:shd w:val="clear" w:color="auto" w:fill="244061" w:themeFill="accent1" w:themeFillShade="80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Показатели</w:t>
            </w: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транспортной инфраструктуры</w:t>
            </w:r>
          </w:p>
        </w:tc>
        <w:tc>
          <w:tcPr>
            <w:tcW w:w="1259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898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г.Киреевск</w:t>
            </w:r>
          </w:p>
        </w:tc>
        <w:tc>
          <w:tcPr>
            <w:tcW w:w="927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г.Болохово</w:t>
            </w:r>
          </w:p>
        </w:tc>
        <w:tc>
          <w:tcPr>
            <w:tcW w:w="927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г.Липки</w:t>
            </w:r>
          </w:p>
        </w:tc>
        <w:tc>
          <w:tcPr>
            <w:tcW w:w="927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Бородинское СП</w:t>
            </w:r>
          </w:p>
        </w:tc>
        <w:tc>
          <w:tcPr>
            <w:tcW w:w="928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Шварцевское СП</w:t>
            </w:r>
          </w:p>
        </w:tc>
        <w:tc>
          <w:tcPr>
            <w:tcW w:w="927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Богучаровское СП</w:t>
            </w:r>
          </w:p>
        </w:tc>
        <w:tc>
          <w:tcPr>
            <w:tcW w:w="927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Красноярское СП</w:t>
            </w:r>
          </w:p>
        </w:tc>
        <w:tc>
          <w:tcPr>
            <w:tcW w:w="927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Приупское СП</w:t>
            </w:r>
          </w:p>
        </w:tc>
        <w:tc>
          <w:tcPr>
            <w:tcW w:w="928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Дедиовское СП</w:t>
            </w:r>
          </w:p>
        </w:tc>
        <w:tc>
          <w:tcPr>
            <w:tcW w:w="1021" w:type="dxa"/>
            <w:shd w:val="clear" w:color="auto" w:fill="244061" w:themeFill="accent1" w:themeFillShade="80"/>
            <w:textDirection w:val="btLr"/>
          </w:tcPr>
          <w:p w:rsidR="00701497" w:rsidRPr="005819B8" w:rsidRDefault="00701497" w:rsidP="00BD19AB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819B8">
              <w:rPr>
                <w:rFonts w:ascii="Times New Roman" w:hAnsi="Times New Roman" w:cs="Times New Roman"/>
                <w:b/>
                <w:color w:val="FFFFFF" w:themeColor="background1"/>
              </w:rPr>
              <w:t>Киреевский МР</w:t>
            </w:r>
          </w:p>
        </w:tc>
      </w:tr>
      <w:tr w:rsidR="00701497" w:rsidTr="00A577F1">
        <w:trPr>
          <w:cantSplit/>
          <w:trHeight w:val="1134"/>
        </w:trPr>
        <w:tc>
          <w:tcPr>
            <w:tcW w:w="440" w:type="dxa"/>
            <w:vMerge w:val="restart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5819B8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524" w:type="dxa"/>
            <w:vMerge w:val="restart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Общая протяженность улиц, км</w:t>
            </w:r>
          </w:p>
        </w:tc>
        <w:tc>
          <w:tcPr>
            <w:tcW w:w="125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01.01.2018</w:t>
            </w:r>
          </w:p>
        </w:tc>
        <w:tc>
          <w:tcPr>
            <w:tcW w:w="89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73,7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25,6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82,6</w:t>
            </w:r>
          </w:p>
        </w:tc>
        <w:tc>
          <w:tcPr>
            <w:tcW w:w="92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38,9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36,8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67,3</w:t>
            </w:r>
          </w:p>
        </w:tc>
        <w:tc>
          <w:tcPr>
            <w:tcW w:w="92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37,9</w:t>
            </w:r>
          </w:p>
        </w:tc>
        <w:tc>
          <w:tcPr>
            <w:tcW w:w="1021" w:type="dxa"/>
            <w:textDirection w:val="btLr"/>
          </w:tcPr>
          <w:p w:rsidR="00701497" w:rsidRPr="00046017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405,8</w:t>
            </w:r>
          </w:p>
        </w:tc>
      </w:tr>
      <w:tr w:rsidR="00701497" w:rsidTr="00A577F1">
        <w:trPr>
          <w:cantSplit/>
          <w:trHeight w:val="1134"/>
        </w:trPr>
        <w:tc>
          <w:tcPr>
            <w:tcW w:w="440" w:type="dxa"/>
            <w:vMerge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24" w:type="dxa"/>
            <w:vMerge/>
          </w:tcPr>
          <w:p w:rsidR="00701497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59" w:type="dxa"/>
          </w:tcPr>
          <w:p w:rsidR="00701497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01.01.2019</w:t>
            </w:r>
          </w:p>
        </w:tc>
        <w:tc>
          <w:tcPr>
            <w:tcW w:w="89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25,6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82,6</w:t>
            </w:r>
          </w:p>
        </w:tc>
        <w:tc>
          <w:tcPr>
            <w:tcW w:w="92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38,9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36,8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67,3</w:t>
            </w:r>
          </w:p>
        </w:tc>
        <w:tc>
          <w:tcPr>
            <w:tcW w:w="92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37,9</w:t>
            </w:r>
          </w:p>
        </w:tc>
        <w:tc>
          <w:tcPr>
            <w:tcW w:w="1021" w:type="dxa"/>
            <w:textDirection w:val="btLr"/>
          </w:tcPr>
          <w:p w:rsidR="00701497" w:rsidRPr="00046017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 w:rsidRPr="00046017">
              <w:rPr>
                <w:rFonts w:ascii="Times New Roman" w:hAnsi="Times New Roman" w:cs="Times New Roman"/>
                <w:b/>
              </w:rPr>
              <w:t>406,6</w:t>
            </w:r>
          </w:p>
        </w:tc>
      </w:tr>
      <w:tr w:rsidR="00701497" w:rsidTr="00A577F1">
        <w:trPr>
          <w:cantSplit/>
          <w:trHeight w:val="1134"/>
        </w:trPr>
        <w:tc>
          <w:tcPr>
            <w:tcW w:w="440" w:type="dxa"/>
            <w:vMerge w:val="restart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5819B8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524" w:type="dxa"/>
            <w:vMerge w:val="restart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Общая протяженность освещенных улиц частей улиц, проездов, набережных</w:t>
            </w:r>
          </w:p>
        </w:tc>
        <w:tc>
          <w:tcPr>
            <w:tcW w:w="125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01.01.2018</w:t>
            </w:r>
          </w:p>
        </w:tc>
        <w:tc>
          <w:tcPr>
            <w:tcW w:w="89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58,9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13,2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37,9</w:t>
            </w:r>
          </w:p>
        </w:tc>
        <w:tc>
          <w:tcPr>
            <w:tcW w:w="92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9,9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92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021" w:type="dxa"/>
            <w:textDirection w:val="btLr"/>
          </w:tcPr>
          <w:p w:rsidR="00701497" w:rsidRPr="00046017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204,9</w:t>
            </w:r>
          </w:p>
        </w:tc>
      </w:tr>
      <w:tr w:rsidR="00701497" w:rsidTr="00A577F1">
        <w:trPr>
          <w:cantSplit/>
          <w:trHeight w:val="1134"/>
        </w:trPr>
        <w:tc>
          <w:tcPr>
            <w:tcW w:w="440" w:type="dxa"/>
            <w:vMerge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24" w:type="dxa"/>
            <w:vMerge/>
          </w:tcPr>
          <w:p w:rsidR="00701497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59" w:type="dxa"/>
          </w:tcPr>
          <w:p w:rsidR="00701497" w:rsidRPr="005819B8" w:rsidRDefault="00701497" w:rsidP="00BD19AB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01.01.2019</w:t>
            </w:r>
          </w:p>
        </w:tc>
        <w:tc>
          <w:tcPr>
            <w:tcW w:w="89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60,3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13,2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37,9</w:t>
            </w:r>
          </w:p>
        </w:tc>
        <w:tc>
          <w:tcPr>
            <w:tcW w:w="92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9,9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8,5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927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928" w:type="dxa"/>
            <w:textDirection w:val="btLr"/>
          </w:tcPr>
          <w:p w:rsidR="00701497" w:rsidRPr="005819B8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021" w:type="dxa"/>
            <w:textDirection w:val="btLr"/>
          </w:tcPr>
          <w:p w:rsidR="00701497" w:rsidRPr="00046017" w:rsidRDefault="00701497" w:rsidP="00A577F1">
            <w:pPr>
              <w:tabs>
                <w:tab w:val="left" w:pos="213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 w:rsidRPr="00046017">
              <w:rPr>
                <w:rFonts w:ascii="Times New Roman" w:hAnsi="Times New Roman" w:cs="Times New Roman"/>
                <w:b/>
              </w:rPr>
              <w:t>206,3</w:t>
            </w:r>
          </w:p>
        </w:tc>
      </w:tr>
    </w:tbl>
    <w:p w:rsidR="009C6BC7" w:rsidRDefault="009C6BC7" w:rsidP="00B3511D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F729F" w:rsidRDefault="009F729F" w:rsidP="00F279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Число легковых автомобилей, находящихся в собственности граждан и муниципальной собственности Киреевского района, отражено в табл.54.</w:t>
      </w:r>
    </w:p>
    <w:p w:rsidR="009F729F" w:rsidRPr="009F729F" w:rsidRDefault="009F729F" w:rsidP="009F7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9F729F" w:rsidRDefault="009F729F" w:rsidP="009F7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F729F">
        <w:rPr>
          <w:rFonts w:ascii="Times New Roman" w:hAnsi="Times New Roman" w:cs="Times New Roman"/>
          <w:bCs/>
          <w:i/>
          <w:sz w:val="24"/>
          <w:szCs w:val="24"/>
        </w:rPr>
        <w:t>Таблица 54.</w:t>
      </w:r>
    </w:p>
    <w:p w:rsidR="009F729F" w:rsidRPr="009F729F" w:rsidRDefault="009F729F" w:rsidP="009F7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491"/>
        <w:gridCol w:w="5057"/>
        <w:gridCol w:w="1267"/>
        <w:gridCol w:w="1268"/>
        <w:gridCol w:w="1262"/>
      </w:tblGrid>
      <w:tr w:rsidR="009F729F" w:rsidTr="009F255F">
        <w:tc>
          <w:tcPr>
            <w:tcW w:w="491" w:type="dxa"/>
            <w:vMerge w:val="restart"/>
            <w:shd w:val="clear" w:color="auto" w:fill="244061" w:themeFill="accent1" w:themeFillShade="80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9F729F"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5057" w:type="dxa"/>
            <w:vMerge w:val="restart"/>
            <w:shd w:val="clear" w:color="auto" w:fill="244061" w:themeFill="accent1" w:themeFillShade="80"/>
          </w:tcPr>
          <w:p w:rsid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Наименование МО</w:t>
            </w:r>
          </w:p>
        </w:tc>
        <w:tc>
          <w:tcPr>
            <w:tcW w:w="3797" w:type="dxa"/>
            <w:gridSpan w:val="3"/>
            <w:shd w:val="clear" w:color="auto" w:fill="244061" w:themeFill="accent1" w:themeFillShade="80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Число лекговых автомобилей, ед.</w:t>
            </w:r>
          </w:p>
        </w:tc>
      </w:tr>
      <w:tr w:rsidR="009F729F" w:rsidTr="009F255F">
        <w:tc>
          <w:tcPr>
            <w:tcW w:w="491" w:type="dxa"/>
            <w:vMerge/>
            <w:shd w:val="clear" w:color="auto" w:fill="244061" w:themeFill="accent1" w:themeFillShade="80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5057" w:type="dxa"/>
            <w:vMerge/>
            <w:shd w:val="clear" w:color="auto" w:fill="244061" w:themeFill="accent1" w:themeFillShade="80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267" w:type="dxa"/>
            <w:shd w:val="clear" w:color="auto" w:fill="244061" w:themeFill="accent1" w:themeFillShade="80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2016 г.</w:t>
            </w:r>
          </w:p>
        </w:tc>
        <w:tc>
          <w:tcPr>
            <w:tcW w:w="1268" w:type="dxa"/>
            <w:shd w:val="clear" w:color="auto" w:fill="244061" w:themeFill="accent1" w:themeFillShade="80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2017 г.</w:t>
            </w:r>
          </w:p>
        </w:tc>
        <w:tc>
          <w:tcPr>
            <w:tcW w:w="1262" w:type="dxa"/>
            <w:shd w:val="clear" w:color="auto" w:fill="244061" w:themeFill="accent1" w:themeFillShade="80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2018 г.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</w:p>
        </w:tc>
        <w:tc>
          <w:tcPr>
            <w:tcW w:w="5057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Киреевский район</w:t>
            </w:r>
          </w:p>
        </w:tc>
        <w:tc>
          <w:tcPr>
            <w:tcW w:w="1267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16 257</w:t>
            </w:r>
          </w:p>
        </w:tc>
        <w:tc>
          <w:tcPr>
            <w:tcW w:w="1268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13 553</w:t>
            </w:r>
          </w:p>
        </w:tc>
        <w:tc>
          <w:tcPr>
            <w:tcW w:w="1262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13 685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</w:t>
            </w:r>
          </w:p>
        </w:tc>
        <w:tc>
          <w:tcPr>
            <w:tcW w:w="5057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г. Киреевск</w:t>
            </w:r>
          </w:p>
        </w:tc>
        <w:tc>
          <w:tcPr>
            <w:tcW w:w="1267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4 819</w:t>
            </w:r>
          </w:p>
        </w:tc>
        <w:tc>
          <w:tcPr>
            <w:tcW w:w="1268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3 986</w:t>
            </w:r>
          </w:p>
        </w:tc>
        <w:tc>
          <w:tcPr>
            <w:tcW w:w="1262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4 016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</w:t>
            </w:r>
          </w:p>
        </w:tc>
        <w:tc>
          <w:tcPr>
            <w:tcW w:w="5057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г. Болохово</w:t>
            </w:r>
          </w:p>
        </w:tc>
        <w:tc>
          <w:tcPr>
            <w:tcW w:w="1267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2 937</w:t>
            </w:r>
          </w:p>
        </w:tc>
        <w:tc>
          <w:tcPr>
            <w:tcW w:w="1268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2 418</w:t>
            </w:r>
          </w:p>
        </w:tc>
        <w:tc>
          <w:tcPr>
            <w:tcW w:w="1262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2 436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</w:t>
            </w:r>
          </w:p>
        </w:tc>
        <w:tc>
          <w:tcPr>
            <w:tcW w:w="5057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г.</w:t>
            </w:r>
            <w:r w:rsidR="009F255F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Липки</w:t>
            </w:r>
          </w:p>
        </w:tc>
        <w:tc>
          <w:tcPr>
            <w:tcW w:w="126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1 697</w:t>
            </w:r>
          </w:p>
        </w:tc>
        <w:tc>
          <w:tcPr>
            <w:tcW w:w="1268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1 475</w:t>
            </w:r>
          </w:p>
        </w:tc>
        <w:tc>
          <w:tcPr>
            <w:tcW w:w="1262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1 501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5.</w:t>
            </w:r>
          </w:p>
        </w:tc>
        <w:tc>
          <w:tcPr>
            <w:tcW w:w="505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Богучаровское</w:t>
            </w:r>
          </w:p>
        </w:tc>
        <w:tc>
          <w:tcPr>
            <w:tcW w:w="126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400</w:t>
            </w:r>
          </w:p>
        </w:tc>
        <w:tc>
          <w:tcPr>
            <w:tcW w:w="1268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351</w:t>
            </w:r>
          </w:p>
        </w:tc>
        <w:tc>
          <w:tcPr>
            <w:tcW w:w="1262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359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6.</w:t>
            </w:r>
          </w:p>
        </w:tc>
        <w:tc>
          <w:tcPr>
            <w:tcW w:w="505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Бородинское</w:t>
            </w:r>
          </w:p>
        </w:tc>
        <w:tc>
          <w:tcPr>
            <w:tcW w:w="126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2 302</w:t>
            </w:r>
          </w:p>
        </w:tc>
        <w:tc>
          <w:tcPr>
            <w:tcW w:w="1268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1 892</w:t>
            </w:r>
          </w:p>
        </w:tc>
        <w:tc>
          <w:tcPr>
            <w:tcW w:w="1262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1 905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7.</w:t>
            </w:r>
          </w:p>
        </w:tc>
        <w:tc>
          <w:tcPr>
            <w:tcW w:w="505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Дедиловское</w:t>
            </w:r>
          </w:p>
        </w:tc>
        <w:tc>
          <w:tcPr>
            <w:tcW w:w="126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742</w:t>
            </w:r>
          </w:p>
        </w:tc>
        <w:tc>
          <w:tcPr>
            <w:tcW w:w="1268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617</w:t>
            </w:r>
          </w:p>
        </w:tc>
        <w:tc>
          <w:tcPr>
            <w:tcW w:w="1262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628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8.</w:t>
            </w:r>
          </w:p>
        </w:tc>
        <w:tc>
          <w:tcPr>
            <w:tcW w:w="505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Красноярское</w:t>
            </w:r>
          </w:p>
        </w:tc>
        <w:tc>
          <w:tcPr>
            <w:tcW w:w="126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689</w:t>
            </w:r>
          </w:p>
        </w:tc>
        <w:tc>
          <w:tcPr>
            <w:tcW w:w="1268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588</w:t>
            </w:r>
          </w:p>
        </w:tc>
        <w:tc>
          <w:tcPr>
            <w:tcW w:w="1262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594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729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9.</w:t>
            </w:r>
          </w:p>
        </w:tc>
        <w:tc>
          <w:tcPr>
            <w:tcW w:w="505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Приупское</w:t>
            </w:r>
          </w:p>
        </w:tc>
        <w:tc>
          <w:tcPr>
            <w:tcW w:w="126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776</w:t>
            </w:r>
          </w:p>
        </w:tc>
        <w:tc>
          <w:tcPr>
            <w:tcW w:w="1268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684</w:t>
            </w:r>
          </w:p>
        </w:tc>
        <w:tc>
          <w:tcPr>
            <w:tcW w:w="1262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697</w:t>
            </w:r>
          </w:p>
        </w:tc>
      </w:tr>
      <w:tr w:rsidR="009F729F" w:rsidTr="009F255F">
        <w:tc>
          <w:tcPr>
            <w:tcW w:w="491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10.</w:t>
            </w:r>
          </w:p>
        </w:tc>
        <w:tc>
          <w:tcPr>
            <w:tcW w:w="505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 Шварцевское</w:t>
            </w:r>
          </w:p>
        </w:tc>
        <w:tc>
          <w:tcPr>
            <w:tcW w:w="1267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1 895</w:t>
            </w:r>
          </w:p>
        </w:tc>
        <w:tc>
          <w:tcPr>
            <w:tcW w:w="1268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1 542</w:t>
            </w:r>
          </w:p>
        </w:tc>
        <w:tc>
          <w:tcPr>
            <w:tcW w:w="1262" w:type="dxa"/>
          </w:tcPr>
          <w:p w:rsidR="009F729F" w:rsidRPr="009F729F" w:rsidRDefault="009F255F" w:rsidP="009F72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1 549</w:t>
            </w:r>
          </w:p>
        </w:tc>
      </w:tr>
    </w:tbl>
    <w:p w:rsidR="009F729F" w:rsidRPr="004F0D6B" w:rsidRDefault="009F729F" w:rsidP="009F7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2E5897" w:rsidRDefault="002E5897" w:rsidP="00F279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90705" cy="3077307"/>
            <wp:effectExtent l="0" t="0" r="63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126" cy="308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97" w:rsidRPr="004F0D6B" w:rsidRDefault="004F0D6B" w:rsidP="004F0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Рис.33 – Изменение количества легковых автомобилей в муниципальных образованиях Киреевского района</w:t>
      </w:r>
    </w:p>
    <w:p w:rsidR="002E5897" w:rsidRDefault="002E5897" w:rsidP="00F279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279A4" w:rsidRPr="00F279A4" w:rsidRDefault="00B57843" w:rsidP="00F279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79A4">
        <w:rPr>
          <w:rFonts w:ascii="Times New Roman" w:hAnsi="Times New Roman" w:cs="Times New Roman"/>
          <w:bCs/>
          <w:iCs/>
          <w:sz w:val="24"/>
          <w:szCs w:val="24"/>
        </w:rPr>
        <w:t>В связи с ростом интенсивности движения автотранспортных средств по автомобильным дорогам общего пользования местного значения Киреевского района,</w:t>
      </w:r>
      <w:r w:rsidR="00F279A4" w:rsidRPr="00F279A4">
        <w:rPr>
          <w:rFonts w:ascii="Times New Roman" w:hAnsi="Times New Roman" w:cs="Times New Roman"/>
          <w:bCs/>
          <w:iCs/>
          <w:sz w:val="24"/>
          <w:szCs w:val="24"/>
        </w:rPr>
        <w:t xml:space="preserve"> увеличением процента большегрузных автомобилей, </w:t>
      </w:r>
      <w:r w:rsidRPr="00F279A4">
        <w:rPr>
          <w:rFonts w:ascii="Times New Roman" w:hAnsi="Times New Roman" w:cs="Times New Roman"/>
          <w:bCs/>
          <w:iCs/>
          <w:sz w:val="24"/>
          <w:szCs w:val="24"/>
        </w:rPr>
        <w:t>недостаточным объемом денежных средств на проведение работ по капитальному ремонту, ремонту и содержанию автомобильных дорог</w:t>
      </w:r>
      <w:r w:rsidR="00F279A4" w:rsidRPr="00F279A4">
        <w:rPr>
          <w:rFonts w:ascii="Times New Roman" w:hAnsi="Times New Roman" w:cs="Times New Roman"/>
          <w:bCs/>
          <w:iCs/>
          <w:sz w:val="24"/>
          <w:szCs w:val="24"/>
        </w:rPr>
        <w:t xml:space="preserve">, их транспортно-эксплуатационное и техническое состояние не соответствует допустимому состоянию по условиям обеспеченности безопасности дорожного движения. </w:t>
      </w:r>
      <w:r w:rsidR="00F279A4" w:rsidRPr="00F279A4">
        <w:rPr>
          <w:rFonts w:ascii="Times New Roman" w:hAnsi="Times New Roman" w:cs="Times New Roman"/>
          <w:sz w:val="24"/>
          <w:szCs w:val="24"/>
        </w:rPr>
        <w:t>Наиболее характерными видами разрушений автомобильных дорог являются: выкрашивание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 и образованием колеи, различного рода деформации покрытия в продольном и поперечном направлениях, образование сетки трещин и т.д.</w:t>
      </w:r>
    </w:p>
    <w:p w:rsidR="00F279A4" w:rsidRDefault="00F279A4" w:rsidP="00F279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9A4">
        <w:rPr>
          <w:rFonts w:ascii="Times New Roman" w:hAnsi="Times New Roman" w:cs="Times New Roman"/>
          <w:sz w:val="24"/>
          <w:szCs w:val="24"/>
        </w:rPr>
        <w:t>Дворовые территории многоквартирных жилых домов и проезды к ним не ремонтировались и не благоустраивались долгие годы. Общая площадь дворовых территорий многоквартирных домов составляет 2 305 000 м</w:t>
      </w:r>
      <w:r w:rsidRPr="00F279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79A4">
        <w:rPr>
          <w:rFonts w:ascii="Times New Roman" w:hAnsi="Times New Roman" w:cs="Times New Roman"/>
          <w:sz w:val="24"/>
          <w:szCs w:val="24"/>
        </w:rPr>
        <w:t>.</w:t>
      </w:r>
    </w:p>
    <w:p w:rsidR="00DA556B" w:rsidRPr="00F279A4" w:rsidRDefault="00DA556B" w:rsidP="00F279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района сохраняется сложная обстановка с аварийностью, во многом связанная с постоянно возрастающей мобильностью населения при имеющемся перераспределении перевозок от общественного транспорта к личному, увеличивающейся диспропорцией между приростом числа автомобилей и приростом протяженности улично-дорожной сети, не рассчитанной на современные транспортные потоки. Следствием такого положения являются ухудшение условий движения, заторы</w:t>
      </w:r>
      <w:r w:rsidR="00457BD2">
        <w:rPr>
          <w:rFonts w:ascii="Times New Roman" w:hAnsi="Times New Roman" w:cs="Times New Roman"/>
          <w:sz w:val="24"/>
          <w:szCs w:val="24"/>
        </w:rPr>
        <w:t>, увеличение расхода топлива, ухудшение экологической обстановки и рост количества дорожно-транспортных происшествий.</w:t>
      </w:r>
    </w:p>
    <w:p w:rsidR="00F279A4" w:rsidRPr="00F279A4" w:rsidRDefault="00F279A4" w:rsidP="00F279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79A4">
        <w:rPr>
          <w:rFonts w:ascii="Times New Roman" w:hAnsi="Times New Roman" w:cs="Times New Roman"/>
          <w:sz w:val="24"/>
          <w:szCs w:val="24"/>
        </w:rPr>
        <w:t xml:space="preserve">В сложившейся ситуации необходимо принимать неотложные меры по качественному изменению состояния автомобильных дорог. </w:t>
      </w:r>
    </w:p>
    <w:p w:rsidR="00F279A4" w:rsidRDefault="00F279A4" w:rsidP="00F279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схеме территориального планирования района в перспективе 2020-2040 годы планируется соединение дорог с твердым покрытием перспективных населенных пунктов путем перевода сельских дорог в сеть общего пользования с предварительным приведением их в соответствующее нормативное состояние. Предусматривается строительство дороги по направлению Щекино-Киреевск, что позволит обеспечить кратчайшие выходы из дорог районного значения на автодороги федерального и межрегионального значения, а также установить удобную связь райцентров между собой </w:t>
      </w:r>
      <w:r>
        <w:rPr>
          <w:rFonts w:ascii="Times New Roman" w:hAnsi="Times New Roman" w:cs="Times New Roman"/>
          <w:sz w:val="24"/>
          <w:szCs w:val="24"/>
        </w:rPr>
        <w:lastRenderedPageBreak/>
        <w:t>и областным центром. Также предусматривается плановая реконструкция подъездных путей к свалкам ТКО и мусороперерабатывающим заводам.</w:t>
      </w:r>
    </w:p>
    <w:p w:rsidR="00F279A4" w:rsidRDefault="00F279A4" w:rsidP="00F279A4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005">
        <w:rPr>
          <w:rFonts w:ascii="Times New Roman" w:hAnsi="Times New Roman" w:cs="Times New Roman"/>
          <w:bCs/>
          <w:sz w:val="24"/>
          <w:szCs w:val="24"/>
        </w:rPr>
        <w:t>Муниципальная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программа «Модернизация и развитие автомобильных дорог и дорожного хозяйства муниципального образования Киреевский район на 2018-2025 годы» предусматривает к достижение к 2026 г. следующих результатов:</w:t>
      </w:r>
    </w:p>
    <w:p w:rsidR="00F279A4" w:rsidRDefault="00F279A4" w:rsidP="00F279A4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7B71">
        <w:rPr>
          <w:rFonts w:ascii="Times New Roman" w:hAnsi="Times New Roman" w:cs="Times New Roman"/>
          <w:bCs/>
          <w:iCs/>
          <w:sz w:val="24"/>
          <w:szCs w:val="24"/>
        </w:rPr>
        <w:t>- ос</w:t>
      </w:r>
      <w:r>
        <w:rPr>
          <w:rFonts w:ascii="Times New Roman" w:hAnsi="Times New Roman" w:cs="Times New Roman"/>
          <w:bCs/>
          <w:iCs/>
          <w:sz w:val="24"/>
          <w:szCs w:val="24"/>
        </w:rPr>
        <w:t>уществление капитального ремонта автомобильных дорог общего пользования местного значения населенных пунктов, всего – 363,9 км;</w:t>
      </w:r>
    </w:p>
    <w:p w:rsidR="00F279A4" w:rsidRDefault="00F279A4" w:rsidP="00F279A4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-доля отремонтированных и доведенных до нормального состояния автомобильных дорог – 65,9 %;</w:t>
      </w:r>
    </w:p>
    <w:p w:rsidR="00F279A4" w:rsidRDefault="00F279A4" w:rsidP="00F279A4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осуществление капитального ремонта дворовых территорий многоквартирных жилых домов, проездов к дворовым территориям многоквартирных домов, всего – 106471,3 м</w:t>
      </w:r>
      <w:r w:rsidRPr="00FA4E00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F279A4" w:rsidRDefault="00F279A4" w:rsidP="00F279A4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доля отремонтированных и доведенных до нормативного состояния дворовых территорий и проездов к общему количеству дворовых территорий – 4,6 %;</w:t>
      </w:r>
    </w:p>
    <w:p w:rsidR="00F279A4" w:rsidRDefault="00F279A4" w:rsidP="00F279A4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 осуществление строительства автомобильных дорог с твердым покрытием для обеспечения сельских н. п.  постоянной круглогодичной связью с сетью автомобильных дорог общего пользования – 7,4 км;</w:t>
      </w:r>
    </w:p>
    <w:p w:rsidR="00F279A4" w:rsidRPr="000C7B71" w:rsidRDefault="00F279A4" w:rsidP="00F279A4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затраты на выполнение комплекса работ по содержанию автомобильных дорог общего пользования населенных пунктов – 28 945,1 тыс. руб. </w:t>
      </w:r>
    </w:p>
    <w:p w:rsidR="00DA556B" w:rsidRDefault="00DA556B" w:rsidP="00DA556B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556B" w:rsidRDefault="00DA556B" w:rsidP="00DA556B">
      <w:pPr>
        <w:pStyle w:val="ab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005">
        <w:rPr>
          <w:rFonts w:ascii="Times New Roman" w:hAnsi="Times New Roman" w:cs="Times New Roman"/>
          <w:bCs/>
          <w:sz w:val="24"/>
          <w:szCs w:val="24"/>
        </w:rPr>
        <w:t>Муниципальная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программа «Повышение безопасности дорожного движения в муниципальном образовании Киреевский район на 2018-2025 годы» предусматривает к достижение к 2026 г. следующих результатов:</w:t>
      </w:r>
    </w:p>
    <w:p w:rsidR="00DA556B" w:rsidRDefault="00DA556B" w:rsidP="00B3511D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iCs/>
          <w:sz w:val="24"/>
          <w:szCs w:val="24"/>
        </w:rPr>
        <w:t>снижение количества ДТП с пострадавшими детьми до 16 лет – с 9 до 0 ед.;</w:t>
      </w:r>
    </w:p>
    <w:p w:rsidR="00DA556B" w:rsidRDefault="00DA556B" w:rsidP="00B3511D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снижение количества ДТП по вине водителей – с 48 до 8 ед.;</w:t>
      </w:r>
    </w:p>
    <w:p w:rsidR="000C7B71" w:rsidRDefault="00DA556B" w:rsidP="00B3511D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уменьшение количества лиц, погибших в результате ДТП – с 55 до 4 ед.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A556B" w:rsidRPr="00DA556B" w:rsidRDefault="00DA556B" w:rsidP="00B3511D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B3A56" w:rsidRPr="004F0D6B" w:rsidRDefault="00BB3A56" w:rsidP="00B3511D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3A56">
        <w:rPr>
          <w:rFonts w:ascii="Times New Roman" w:hAnsi="Times New Roman" w:cs="Times New Roman"/>
          <w:b/>
          <w:i/>
          <w:sz w:val="24"/>
          <w:szCs w:val="24"/>
        </w:rPr>
        <w:t>Вывод.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D6B">
        <w:rPr>
          <w:rFonts w:ascii="Times New Roman" w:hAnsi="Times New Roman" w:cs="Times New Roman"/>
          <w:i/>
          <w:iCs/>
          <w:sz w:val="24"/>
          <w:szCs w:val="24"/>
        </w:rPr>
        <w:t>Благоустройство автомобильных дорог и дворовых территорий является важной задачи, имеющей первостепенное значение.</w:t>
      </w:r>
    </w:p>
    <w:p w:rsidR="00BB3A56" w:rsidRDefault="00BB3A56" w:rsidP="00B3511D">
      <w:pPr>
        <w:pStyle w:val="6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3A56" w:rsidRDefault="00BB3A56" w:rsidP="00B3511D">
      <w:pPr>
        <w:pStyle w:val="6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07B" w:rsidRPr="000C4A28" w:rsidRDefault="00364505" w:rsidP="002A365F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36450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B35" w:rsidRPr="00364505">
        <w:rPr>
          <w:rFonts w:ascii="Times New Roman" w:hAnsi="Times New Roman" w:cs="Times New Roman"/>
          <w:b/>
          <w:sz w:val="24"/>
          <w:szCs w:val="24"/>
        </w:rPr>
        <w:t>РЕКРЕАЦИОННЫЕ ЗОНЫ</w:t>
      </w:r>
      <w:r w:rsidR="00113E72" w:rsidRPr="000C4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ДВОРОВЫЕ ТЕРРИТОРИИ И ТЕРРИТОРИИ ОБЩЕГО ПОЛЬЗОВАНИЯ</w:t>
      </w:r>
      <w:r w:rsidRPr="000C4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97CEA" w:rsidRPr="000C4A28" w:rsidRDefault="00897CEA" w:rsidP="008E207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E17F42" w:rsidRDefault="00E17F42" w:rsidP="005676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Киреевский район обладает достаточным рекреационным потенциалом, в числе которых: </w:t>
      </w:r>
    </w:p>
    <w:p w:rsidR="00E17F42" w:rsidRDefault="00E17F42" w:rsidP="005676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благоприятные природно-климатические условия, </w:t>
      </w:r>
    </w:p>
    <w:p w:rsidR="00E17F42" w:rsidRDefault="00E17F42" w:rsidP="005676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красивый ландшафт местности, </w:t>
      </w:r>
    </w:p>
    <w:p w:rsidR="001E0BB2" w:rsidRDefault="00E17F42" w:rsidP="005676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обилие рек, озер, прудов и водохранилищ, источники родниковых вод и значительные запасы пресных подземных вод;</w:t>
      </w:r>
    </w:p>
    <w:p w:rsidR="00E17F42" w:rsidRDefault="001E0BB2" w:rsidP="005676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богатый растительный и животный мир, благоприятный для таких видов рекреационного использования как охота, рыболовства, а также познавательного туризма;</w:t>
      </w:r>
      <w:r w:rsidR="00E17F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17F42" w:rsidRDefault="00E17F42" w:rsidP="001E0BB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значительный объем культурно-исторического наследия, хорошо развитая транспортная инфраструктура, обеспечивающая доступность рекреационных зон отдыха.</w:t>
      </w:r>
    </w:p>
    <w:p w:rsidR="00840037" w:rsidRPr="00F165D4" w:rsidRDefault="00840037" w:rsidP="008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в Киреевском районе еще не сложился единый территориально многоотраслевой рекреационный комплекс. Для </w:t>
      </w:r>
      <w:r w:rsidRPr="0026784D">
        <w:rPr>
          <w:rFonts w:ascii="Times New Roman" w:hAnsi="Times New Roman" w:cs="Times New Roman"/>
          <w:sz w:val="24"/>
          <w:szCs w:val="24"/>
        </w:rPr>
        <w:t>превращения Киреевского района в крупный и перспективный рекреационный район областного и общероссийского значения необходимы значительные преобразования рекреационно-туристической системы и инфраструктурное обустройство территории</w:t>
      </w:r>
      <w:r w:rsidR="002B2248" w:rsidRPr="0026784D">
        <w:rPr>
          <w:rFonts w:ascii="Times New Roman" w:hAnsi="Times New Roman" w:cs="Times New Roman"/>
          <w:sz w:val="24"/>
          <w:szCs w:val="24"/>
        </w:rPr>
        <w:t>, создание собственных гостиничных «цепей»</w:t>
      </w:r>
      <w:r w:rsidR="0026784D">
        <w:rPr>
          <w:rFonts w:ascii="Times New Roman" w:hAnsi="Times New Roman" w:cs="Times New Roman"/>
          <w:sz w:val="24"/>
          <w:szCs w:val="24"/>
        </w:rPr>
        <w:t xml:space="preserve">, предприятий общественного питания, зон </w:t>
      </w:r>
      <w:r w:rsidR="00CB0076">
        <w:rPr>
          <w:rFonts w:ascii="Times New Roman" w:hAnsi="Times New Roman" w:cs="Times New Roman"/>
          <w:sz w:val="24"/>
          <w:szCs w:val="24"/>
        </w:rPr>
        <w:t>семейного и детского отдыха, организация парковых и лесопарковых зон, благоустройство придомовых территорий и территорий общего пользования.</w:t>
      </w:r>
    </w:p>
    <w:p w:rsidR="00050017" w:rsidRDefault="00050017" w:rsidP="000500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Муниципальная программа «Обеспечение доступным и комфортным жильем населения муниципального образования Киреевский район Тульской области» предусматривает получение к концу 2025 года следующих результатов:</w:t>
      </w:r>
    </w:p>
    <w:p w:rsidR="00050017" w:rsidRDefault="00050017" w:rsidP="000500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рост доли благоустроенных дворовых территорий от общего количества дворовых территорий - до 30%;</w:t>
      </w:r>
    </w:p>
    <w:p w:rsidR="00050017" w:rsidRDefault="00050017" w:rsidP="000500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рост доли благоустроенных территорий от общего количества общественных территорий – до 50%;</w:t>
      </w:r>
    </w:p>
    <w:p w:rsidR="00050017" w:rsidRDefault="00050017" w:rsidP="000500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площадь отремонтированного асфальтового покрытия общественных территорий - 60 тыс. м</w:t>
      </w:r>
      <w:r w:rsidRPr="00A63B0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50017" w:rsidRDefault="00050017" w:rsidP="000500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благоустроенных общественных территорий – 11 ед.</w:t>
      </w:r>
    </w:p>
    <w:p w:rsidR="00113E72" w:rsidRDefault="00113E72" w:rsidP="00050017">
      <w:pPr>
        <w:spacing w:after="0" w:line="240" w:lineRule="auto"/>
        <w:ind w:firstLine="708"/>
        <w:jc w:val="both"/>
        <w:rPr>
          <w:b/>
          <w:bCs/>
        </w:rPr>
      </w:pPr>
    </w:p>
    <w:p w:rsidR="00877573" w:rsidRPr="000C4A28" w:rsidRDefault="002E4639" w:rsidP="002E4639">
      <w:pPr>
        <w:tabs>
          <w:tab w:val="left" w:pos="299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8E207B" w:rsidRPr="000C4A28" w:rsidRDefault="00364505" w:rsidP="00364505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A28">
        <w:rPr>
          <w:rFonts w:ascii="Times New Roman" w:hAnsi="Times New Roman" w:cs="Times New Roman"/>
          <w:color w:val="000000" w:themeColor="text1"/>
          <w:sz w:val="24"/>
          <w:szCs w:val="24"/>
        </w:rPr>
        <w:t>1.8.7.</w:t>
      </w:r>
      <w:r w:rsidRPr="000C4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О</w:t>
      </w:r>
      <w:r w:rsidR="00544B35" w:rsidRPr="000C4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БЩЕСТВЕННАЯ БЕЗОПАСНОСТЬ.</w:t>
      </w:r>
      <w:r w:rsidRPr="000C4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ЭКОЛОГИЯ</w:t>
      </w:r>
    </w:p>
    <w:p w:rsidR="00544B35" w:rsidRPr="000C4A28" w:rsidRDefault="00544B35" w:rsidP="008E20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93660" w:rsidRDefault="009948FD" w:rsidP="00E11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8FD">
        <w:rPr>
          <w:rFonts w:ascii="Times New Roman" w:hAnsi="Times New Roman" w:cs="Times New Roman"/>
          <w:b/>
          <w:sz w:val="24"/>
          <w:szCs w:val="24"/>
        </w:rPr>
        <w:t>Общественная безопасность.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868">
        <w:rPr>
          <w:rFonts w:ascii="Times New Roman" w:hAnsi="Times New Roman" w:cs="Times New Roman"/>
          <w:sz w:val="24"/>
          <w:szCs w:val="24"/>
        </w:rPr>
        <w:t xml:space="preserve">Несмотря на некоторое снижение общего массива зарегистрированных преступлений криминальная </w:t>
      </w:r>
      <w:r w:rsidR="00793660">
        <w:rPr>
          <w:rFonts w:ascii="Times New Roman" w:hAnsi="Times New Roman" w:cs="Times New Roman"/>
          <w:sz w:val="24"/>
          <w:szCs w:val="24"/>
        </w:rPr>
        <w:t>ситуация в Киреевском районе характеризуется как напряженная. На криминальную обстановку в районе негативно влияют: незаконная миграция, большое количество преступлений, совершенных лицами без постоянного источника доходов, а также лицами</w:t>
      </w:r>
      <w:r w:rsidR="00F87982">
        <w:rPr>
          <w:rFonts w:ascii="Times New Roman" w:hAnsi="Times New Roman" w:cs="Times New Roman"/>
          <w:sz w:val="24"/>
          <w:szCs w:val="24"/>
        </w:rPr>
        <w:t>,</w:t>
      </w:r>
      <w:r w:rsidR="00793660">
        <w:rPr>
          <w:rFonts w:ascii="Times New Roman" w:hAnsi="Times New Roman" w:cs="Times New Roman"/>
          <w:sz w:val="24"/>
          <w:szCs w:val="24"/>
        </w:rPr>
        <w:t xml:space="preserve"> ранее совершавшими преступления.</w:t>
      </w:r>
    </w:p>
    <w:p w:rsidR="007F7271" w:rsidRPr="00460868" w:rsidRDefault="00D911B3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7F7271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униципальная программа </w:t>
      </w:r>
      <w:r w:rsidR="00E11272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«Повышение общественной безопасности населения муниципального образования Киреевский район на 2014-2021 годы»</w:t>
      </w:r>
      <w:r w:rsidR="002A365F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7271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предусматривает к </w:t>
      </w:r>
      <w:r w:rsidR="00E11272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началу </w:t>
      </w:r>
      <w:r w:rsidR="007F7271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E11272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7271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E11272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достижение следующих результатов</w:t>
      </w: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8299F" w:rsidRPr="00460868" w:rsidRDefault="007F7271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11272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снижение количества преступлений, совершаемых лицами в состоянии алкогольного опьянения с 102 ед. (в 201</w:t>
      </w:r>
      <w:r w:rsidR="004D32A2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11272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г.) до 88 ед. (2021 г.);</w:t>
      </w:r>
    </w:p>
    <w:p w:rsidR="00E11272" w:rsidRPr="00460868" w:rsidRDefault="00E1127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снижение количества преступлений, совершаемых несовершеннолетними с 25 ед. (201</w:t>
      </w:r>
      <w:r w:rsidR="004D32A2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г.) до 18 ед. (2021 г.);</w:t>
      </w:r>
    </w:p>
    <w:p w:rsidR="00E11272" w:rsidRPr="00460868" w:rsidRDefault="00E1127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снижение количества преступлений, совершаемых лицами, ранее совершавшими преступления до 102 ед. (2021 г.);</w:t>
      </w:r>
    </w:p>
    <w:p w:rsidR="004D32A2" w:rsidRPr="00460868" w:rsidRDefault="004D32A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снижение количества преступлений, совершаемых на улицах и других общественных местах с 193 ед. (2013 г.) до 174 ед. (2021 г.);</w:t>
      </w:r>
    </w:p>
    <w:p w:rsidR="004D32A2" w:rsidRPr="00460868" w:rsidRDefault="004D32A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образовательных учреждений, оборудованных системами видеонаблюдения до 8 ед. (2021 г.);</w:t>
      </w:r>
    </w:p>
    <w:p w:rsidR="004D32A2" w:rsidRPr="00460868" w:rsidRDefault="004D32A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разработанных 3</w:t>
      </w:r>
      <w:r w:rsidRPr="0046086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-моделей объектов с массовым пребыванием людей до 32 ед. (2021 г.);</w:t>
      </w:r>
    </w:p>
    <w:p w:rsidR="004D32A2" w:rsidRPr="00460868" w:rsidRDefault="004D32A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доли разработанных паспортов антитеррористической защищенности жизненно важных объектов ЖКХ от требуемого количества – 100 % (2021 г.);</w:t>
      </w:r>
    </w:p>
    <w:p w:rsidR="004D32A2" w:rsidRPr="00460868" w:rsidRDefault="004D32A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проведенных инструктажей и бесед, направленных на повышение бдительности населения и его обучения навыкам безопасного поведения при угрозах возникновения или возникновения ЧС, связанных с терактами – до 10 000 ед. (к 2022 г.);</w:t>
      </w:r>
    </w:p>
    <w:p w:rsidR="004D32A2" w:rsidRPr="00460868" w:rsidRDefault="004D32A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отношение количества лиц, больных наркоманией в отчетном периоде к уровню 2013г. – до 81% (2021 г.);</w:t>
      </w:r>
    </w:p>
    <w:p w:rsidR="004D32A2" w:rsidRPr="00460868" w:rsidRDefault="004D32A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доля подростков и молодежи в возрасте от 11 до 18 лет, вовлеченных в мероприятия по профилактике наркомании, по отношению к общей численности указанной категории – до 51%; (2021 г.);</w:t>
      </w:r>
    </w:p>
    <w:p w:rsidR="004D32A2" w:rsidRPr="00460868" w:rsidRDefault="004D32A2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- доля больных наркоманией</w:t>
      </w:r>
      <w:r w:rsidR="00460868" w:rsidRPr="00460868">
        <w:rPr>
          <w:rFonts w:ascii="Times New Roman" w:hAnsi="Times New Roman" w:cs="Times New Roman"/>
          <w:color w:val="000000" w:themeColor="text1"/>
          <w:sz w:val="24"/>
          <w:szCs w:val="24"/>
        </w:rPr>
        <w:t>, прошедших лечение и реабилитацию, длительность ремиссии у которых составляет не менее 3 лет, по отношению к общему числу больных наркоманией – до 2% (2021 г.);</w:t>
      </w:r>
    </w:p>
    <w:p w:rsidR="00460868" w:rsidRPr="00460868" w:rsidRDefault="00460868" w:rsidP="0046086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0868">
        <w:rPr>
          <w:rFonts w:ascii="Times New Roman" w:hAnsi="Times New Roman" w:cs="Times New Roman"/>
          <w:sz w:val="24"/>
          <w:szCs w:val="24"/>
        </w:rPr>
        <w:t>доля подростков и молодежи в возрасте до 18 лет, больных наркоманией и токсикоманией, прошедших лечение и реабилитацию в условиях наркологического стационара, по отношению к общему количеству детей и подростков, госпитализированных с различными видами наркологических расстройств до 20%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Pr="00460868">
        <w:rPr>
          <w:rFonts w:ascii="Times New Roman" w:hAnsi="Times New Roman" w:cs="Times New Roman"/>
          <w:sz w:val="24"/>
          <w:szCs w:val="24"/>
        </w:rPr>
        <w:t>тношение количества лиц, направленных на стационарное обследование в ГУЗ «Тульский областной наркологический диспансер №1» призывными военно-врачебными комиссиями, которые по результатам обследования диагностированы как потребители наркотиков, к общему количеству юношей, госпитализированных на обследование в наркологический стационар в связи с призывом в армию, до 50%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населения, оповещаемого в случае возникновения чрезвычайных ситуаций, до 70000 чел.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460868">
        <w:rPr>
          <w:rFonts w:ascii="Times New Roman" w:hAnsi="Times New Roman" w:cs="Times New Roman"/>
          <w:sz w:val="24"/>
          <w:szCs w:val="24"/>
        </w:rPr>
        <w:t>процент населения, оповещаемого в случае возникновения чрезвычайных ситуаций, до 100</w:t>
      </w:r>
      <w:r>
        <w:rPr>
          <w:rFonts w:ascii="Times New Roman" w:hAnsi="Times New Roman" w:cs="Times New Roman"/>
          <w:sz w:val="24"/>
          <w:szCs w:val="24"/>
        </w:rPr>
        <w:t>%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населения, информируемого в случае возникновения чрезвычайных ситуаций, до 65000 человек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460868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Pr="00460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868">
        <w:rPr>
          <w:rFonts w:ascii="Times New Roman" w:hAnsi="Times New Roman" w:cs="Times New Roman"/>
          <w:sz w:val="24"/>
          <w:szCs w:val="24"/>
        </w:rPr>
        <w:t xml:space="preserve">населения, информируемого в случае возникновения чрезвычайных ситуаций, до 92,8 </w:t>
      </w:r>
      <w:r>
        <w:rPr>
          <w:rFonts w:ascii="Times New Roman" w:hAnsi="Times New Roman" w:cs="Times New Roman"/>
          <w:sz w:val="24"/>
          <w:szCs w:val="24"/>
        </w:rPr>
        <w:t>%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460868">
        <w:rPr>
          <w:rFonts w:ascii="Times New Roman" w:hAnsi="Times New Roman" w:cs="Times New Roman"/>
          <w:sz w:val="24"/>
          <w:szCs w:val="24"/>
        </w:rPr>
        <w:t xml:space="preserve">уровень обеспеченности средствами индивидуальной защиты работников администрации и муниципальных учреждений муниципального образования Киреевский район, до 100 </w:t>
      </w:r>
      <w:r>
        <w:rPr>
          <w:rFonts w:ascii="Times New Roman" w:hAnsi="Times New Roman" w:cs="Times New Roman"/>
          <w:sz w:val="24"/>
          <w:szCs w:val="24"/>
        </w:rPr>
        <w:t>%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защитных сооружений ГО соответствующих нормам инженерно-технических мероприятий и обеспечения безопасности населения, до 7 единиц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обученного неработающего населения муниципального образования Киреевский район действиям в чрезвычайных ситуациях и в военное время, до 5250 человек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460868">
        <w:rPr>
          <w:rFonts w:ascii="Times New Roman" w:hAnsi="Times New Roman" w:cs="Times New Roman"/>
          <w:sz w:val="24"/>
          <w:szCs w:val="24"/>
        </w:rPr>
        <w:t>доля лиц, прошедших противопожарные инструктажи о мерах пожарной безопасности на производстве и в быту, до 90%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пожаров, до 55</w:t>
      </w:r>
      <w:r>
        <w:rPr>
          <w:rFonts w:ascii="Times New Roman" w:hAnsi="Times New Roman" w:cs="Times New Roman"/>
          <w:sz w:val="24"/>
          <w:szCs w:val="24"/>
        </w:rPr>
        <w:t xml:space="preserve"> ед. (2021 г.);</w:t>
      </w:r>
    </w:p>
    <w:p w:rsidR="00460868" w:rsidRPr="00460868" w:rsidRDefault="00460868" w:rsidP="0046086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людей, погибших на пожарах, до 1 чел.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460868">
        <w:rPr>
          <w:rFonts w:ascii="Times New Roman" w:hAnsi="Times New Roman" w:cs="Times New Roman"/>
          <w:sz w:val="24"/>
          <w:szCs w:val="24"/>
        </w:rPr>
        <w:t>размер материального ущерба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0868">
        <w:rPr>
          <w:rFonts w:ascii="Times New Roman" w:hAnsi="Times New Roman" w:cs="Times New Roman"/>
          <w:sz w:val="24"/>
          <w:szCs w:val="24"/>
        </w:rPr>
        <w:t xml:space="preserve"> причиненного пожарами, до 200,0 тыс. руб</w:t>
      </w:r>
      <w:r>
        <w:rPr>
          <w:rFonts w:ascii="Times New Roman" w:hAnsi="Times New Roman" w:cs="Times New Roman"/>
          <w:sz w:val="24"/>
          <w:szCs w:val="24"/>
        </w:rPr>
        <w:t>. (2021г.);</w:t>
      </w:r>
    </w:p>
    <w:p w:rsidR="00460868" w:rsidRPr="00460868" w:rsidRDefault="00460868" w:rsidP="0046086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происшествий на водных объектах, до 0</w:t>
      </w:r>
      <w:r>
        <w:rPr>
          <w:rFonts w:ascii="Times New Roman" w:hAnsi="Times New Roman" w:cs="Times New Roman"/>
          <w:sz w:val="24"/>
          <w:szCs w:val="24"/>
        </w:rPr>
        <w:t xml:space="preserve"> ед.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людей, погибших на водных объектах, до 1 человека</w:t>
      </w:r>
      <w:r>
        <w:rPr>
          <w:rFonts w:ascii="Times New Roman" w:hAnsi="Times New Roman" w:cs="Times New Roman"/>
          <w:sz w:val="24"/>
          <w:szCs w:val="24"/>
        </w:rPr>
        <w:t xml:space="preserve"> (2021 г.)</w:t>
      </w:r>
      <w:r w:rsidRPr="00460868">
        <w:rPr>
          <w:rFonts w:ascii="Times New Roman" w:hAnsi="Times New Roman" w:cs="Times New Roman"/>
          <w:sz w:val="24"/>
          <w:szCs w:val="24"/>
        </w:rPr>
        <w:t>;</w:t>
      </w:r>
    </w:p>
    <w:p w:rsidR="00460868" w:rsidRPr="00460868" w:rsidRDefault="00460868" w:rsidP="004608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0868">
        <w:rPr>
          <w:rFonts w:ascii="Times New Roman" w:hAnsi="Times New Roman" w:cs="Times New Roman"/>
          <w:sz w:val="24"/>
          <w:szCs w:val="24"/>
        </w:rPr>
        <w:t>количество выданных памяток по обеспечению безопасности на водных объектах, до 10000 шт.</w:t>
      </w:r>
      <w:r>
        <w:rPr>
          <w:rFonts w:ascii="Times New Roman" w:hAnsi="Times New Roman" w:cs="Times New Roman"/>
          <w:sz w:val="24"/>
          <w:szCs w:val="24"/>
        </w:rPr>
        <w:t xml:space="preserve"> (2021 г.).</w:t>
      </w:r>
    </w:p>
    <w:p w:rsidR="009C6BC7" w:rsidRDefault="009C6BC7" w:rsidP="00627BE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46E6" w:rsidRDefault="009C6BC7" w:rsidP="00627BEC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4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Экология.</w:t>
      </w:r>
      <w:r w:rsidR="00B44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93A9F" w:rsidRPr="00393A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Тульская </w:t>
      </w:r>
      <w:r w:rsidR="00393A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область, в состав которой входит Киреевский район, является одной из самых индустриальных в центральном регионе России. На сравнительно небольшой территории сконцентрировано большое количество предприятий химической, металлургической</w:t>
      </w:r>
      <w:r w:rsidR="00A911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промышленности, обеспечением электроэнергией, газом и паром, являющихся основными источниками загрязнения атмосферы Тульской области.</w:t>
      </w:r>
    </w:p>
    <w:p w:rsidR="00810CDA" w:rsidRPr="00810CDA" w:rsidRDefault="00A91142" w:rsidP="00810C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каждого жителя в области в среднем за 2017 г. пришлось 80,0 кг вредных веществ, что ниже уровня 2016 г. на 14,9 %, на 1 км</w:t>
      </w:r>
      <w:r w:rsidRPr="00A91142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территории приходится 4,6 тыс. тонн (в 2016 г. – 5,5 тыс. тонн)</w:t>
      </w:r>
      <w:r w:rsidR="00FE55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(см. рис. 34)</w:t>
      </w:r>
      <w:r w:rsidR="00810CDA" w:rsidRPr="00810C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10C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(доклад об </w:t>
      </w:r>
      <w:r w:rsidR="00810CDA" w:rsidRPr="00810C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экологической ситуации в Тульской области за 2017 г. </w:t>
      </w:r>
      <w:hyperlink r:id="rId81" w:history="1">
        <w:r w:rsidR="00810CDA" w:rsidRPr="00810CDA">
          <w:rPr>
            <w:rStyle w:val="af2"/>
            <w:rFonts w:ascii="Times New Roman" w:hAnsi="Times New Roman" w:cs="Times New Roman"/>
          </w:rPr>
          <w:t>https://tularegion.ru/upload/iblock/836/836dfe53a30b6b8b4cc9be728c2424fe.pdf</w:t>
        </w:r>
      </w:hyperlink>
      <w:r w:rsidR="00810CDA" w:rsidRPr="00810CDA">
        <w:rPr>
          <w:rFonts w:ascii="Times New Roman" w:hAnsi="Times New Roman" w:cs="Times New Roman"/>
        </w:rPr>
        <w:t>)</w:t>
      </w:r>
    </w:p>
    <w:p w:rsidR="00A91142" w:rsidRDefault="00A91142" w:rsidP="00A911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10CD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Выбросы в атмосферу загрязняющих веществ</w:t>
      </w:r>
      <w:r w:rsidRPr="00810C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их очистка и утилизация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 Киреевскому району в 2017 г. составили:</w:t>
      </w:r>
    </w:p>
    <w:p w:rsidR="00A91142" w:rsidRDefault="00A91142" w:rsidP="00A911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количество загрязняющих веществ, отходящих от всех стационарных источников выделения – 0,682 тыс. тонн, в том числе выбрасываемых без отчистки, всего – 0,479 тыс. тонн (из них от организованных источников выбросов – 0,432 тыс. тонн);</w:t>
      </w:r>
    </w:p>
    <w:p w:rsidR="00A91142" w:rsidRDefault="00A91142" w:rsidP="00A911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поступает на очистные сооружения – 0,203 тыс. тонн, в том числе уловлено и обезврежено, всего – </w:t>
      </w:r>
      <w:r w:rsidR="00CA20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0,186 тыс. тонн (из них утилизировано – 0 тыс. тонн);</w:t>
      </w:r>
    </w:p>
    <w:p w:rsidR="00CA2047" w:rsidRDefault="00CA2047" w:rsidP="00A911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всего выброшено в атмосферу загрязняющих веществ: 2016 г. – 0,506 тыс. тонн, 2017 г. – 0,496 тыс. тонн;</w:t>
      </w:r>
    </w:p>
    <w:p w:rsidR="00CA2047" w:rsidRDefault="00CA2047" w:rsidP="00A911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уменьшение (-), увеличение (+) выбросов загрязняющих веществ 2017 г. по сравнению с 2016 г. – (-0,010 тыс. тонн);</w:t>
      </w:r>
    </w:p>
    <w:p w:rsidR="00CA2047" w:rsidRDefault="00CA2047" w:rsidP="00A911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- уловлено в % к количеству загрязняющих веществ – 27,3%;</w:t>
      </w:r>
    </w:p>
    <w:p w:rsidR="00CA2047" w:rsidRDefault="00CA2047" w:rsidP="00A911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утилизировано загрязняющих веществ к процентам уловленных и обезвреженных – 0%.</w:t>
      </w:r>
    </w:p>
    <w:p w:rsidR="00CA2047" w:rsidRPr="00393A9F" w:rsidRDefault="00CA2047" w:rsidP="00A911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93A9F" w:rsidRDefault="00A91142" w:rsidP="004C4CE6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977634" cy="3560885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160" cy="357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42" w:rsidRPr="009E613E" w:rsidRDefault="004C4CE6" w:rsidP="00810CDA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9E613E">
        <w:rPr>
          <w:rFonts w:ascii="Times New Roman" w:hAnsi="Times New Roman" w:cs="Times New Roman"/>
          <w:bCs/>
          <w:i/>
          <w:iCs/>
          <w:color w:val="000000" w:themeColor="text1"/>
        </w:rPr>
        <w:t xml:space="preserve">Рис.34 – </w:t>
      </w:r>
      <w:r w:rsidR="00810CDA" w:rsidRPr="009E613E">
        <w:rPr>
          <w:rFonts w:ascii="Times New Roman" w:hAnsi="Times New Roman" w:cs="Times New Roman"/>
          <w:bCs/>
          <w:i/>
          <w:iCs/>
          <w:color w:val="000000" w:themeColor="text1"/>
        </w:rPr>
        <w:t xml:space="preserve">Данные о структуре выбросов загрязняющих веществ в атмосферу Тульской области, 2017 г. </w:t>
      </w:r>
    </w:p>
    <w:p w:rsidR="00810CDA" w:rsidRPr="009E613E" w:rsidRDefault="00810CDA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:rsidR="00810CDA" w:rsidRDefault="00810CDA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10CD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Радиационный мониторинг.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результате аварии на Чернобыльской АЭС произошло радиоактивное загрязнение тульской области на площади 11,8 тыс. км</w:t>
      </w:r>
      <w:r w:rsidRPr="00810CD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что составило около половины (46,8%) ее территории. Плотность радиоактивного загрязнения почвы цезием -137 составила в среднем от 1 до 15 Ки/км</w:t>
      </w:r>
      <w:r w:rsidRPr="00810CD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К зонам радиоактивного загрязнения отнесено 1215 населенных пунктов.</w:t>
      </w:r>
      <w:r w:rsidR="00FB1D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данных населенных пунктах с 1993 года не было установлено превышений среднегодовой эффективности дозы в 1мЗв/год. Расчетные величины среднегодовых эффективных доз облучения жителей имеют тенденцию к снижению в течение многих лет. Вклад в дозу облучения населения от природных источников составил в 2017 г. – 85,12%, и среднегодовая эффективная доза природная облучения человека составила – 3,36мЗв/чел.</w:t>
      </w:r>
    </w:p>
    <w:p w:rsidR="00810CDA" w:rsidRDefault="00FB1D61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Динамика плотности загрязнения сельскохозяйственных угодий зоны обслуживания Ф</w:t>
      </w:r>
      <w:r w:rsidR="00A847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ГБУ «Тулаагрохимрадиология» на 01.01.2018 года в Киреевском районе составила:</w:t>
      </w:r>
    </w:p>
    <w:p w:rsidR="00A84721" w:rsidRPr="00A84721" w:rsidRDefault="00A84721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A8472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в 1990-1993 годы</w:t>
      </w:r>
      <w:r w:rsidRPr="00A8472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:</w:t>
      </w:r>
    </w:p>
    <w:p w:rsidR="00A84721" w:rsidRDefault="00A84721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всего загрязнено – 47,4 тыс. га;</w:t>
      </w:r>
    </w:p>
    <w:p w:rsidR="00A84721" w:rsidRDefault="00A84721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всего загрязнено % от общей площади – 67,3%; в том числе: 1-5ки/км</w:t>
      </w:r>
      <w:r w:rsidRPr="00A8472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39,5; 5-15 ки/км</w:t>
      </w:r>
      <w:r w:rsidRPr="00A8472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7,9; более 15 ки/км</w:t>
      </w:r>
      <w:r w:rsidRPr="00A8472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0;</w:t>
      </w:r>
    </w:p>
    <w:p w:rsidR="00A84721" w:rsidRDefault="00A84721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 всего загрязнено – 33,2 тыс. га;</w:t>
      </w:r>
    </w:p>
    <w:p w:rsidR="00A84721" w:rsidRPr="00A84721" w:rsidRDefault="00A84721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A8472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в 2017 году</w:t>
      </w:r>
      <w:r w:rsidRPr="00A8472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:</w:t>
      </w:r>
    </w:p>
    <w:p w:rsidR="00A84721" w:rsidRDefault="00A84721" w:rsidP="00A8472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всего загрязнено – 33,2 тыс. га;</w:t>
      </w:r>
    </w:p>
    <w:p w:rsidR="00A84721" w:rsidRDefault="00A84721" w:rsidP="00A8472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всего загрязнено % от общей площади – </w:t>
      </w:r>
      <w:r w:rsidR="00374D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51,6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%; в том числе: 1-5ки/км</w:t>
      </w:r>
      <w:r w:rsidRPr="00A8472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3</w:t>
      </w:r>
      <w:r w:rsidR="00374D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3,2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 5-15 ки/км</w:t>
      </w:r>
      <w:r w:rsidRPr="00A8472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374D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 более 15 ки/км</w:t>
      </w:r>
      <w:r w:rsidRPr="00A8472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0</w:t>
      </w:r>
      <w:r w:rsidR="00374D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A84721" w:rsidRPr="009E613E" w:rsidRDefault="00A84721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:rsidR="00393A9F" w:rsidRDefault="00E96149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3A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Муниципальная </w:t>
      </w:r>
      <w:r w:rsidR="00393A9F" w:rsidRPr="00393A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программа «Использование и охрана земель</w:t>
      </w:r>
      <w:r w:rsidR="00393A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сельскохозяйственного назначения на территории муниципального образования Киреевский район на 2017-2021 годы» предусматривает достижение следующих результатов:</w:t>
      </w:r>
    </w:p>
    <w:p w:rsidR="00393A9F" w:rsidRDefault="00393A9F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- организация регулярных мероприятий по очистке сельскохозяйственных угодий от мусора, ликвидация несанкционированных свалок ТКО;</w:t>
      </w:r>
    </w:p>
    <w:p w:rsidR="00393A9F" w:rsidRDefault="00393A9F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осуществление контроля за целевым использованием земельных участков по целевому использованию;</w:t>
      </w:r>
    </w:p>
    <w:p w:rsidR="00F87982" w:rsidRPr="00393A9F" w:rsidRDefault="00393A9F" w:rsidP="00E961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организация противопожарных мероприятий</w:t>
      </w:r>
      <w:r w:rsidR="00810C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393A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96149" w:rsidRPr="00393A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E96149" w:rsidRPr="009E613E" w:rsidRDefault="00E96149" w:rsidP="00F87982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:rsidR="00B446E6" w:rsidRDefault="00F87982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Источники угроз возникновения чрезвычайных ситуаций природного и техногенного характера. </w:t>
      </w:r>
      <w:r w:rsidR="00B446E6" w:rsidRPr="00361D3C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Причинами возможного возникновения чрезвычайных ситуаций</w:t>
      </w:r>
      <w:r w:rsidR="00B446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446E6" w:rsidRPr="00361D3C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на территории Киреевского района, связанными с природными и природно-техногенными факторами</w:t>
      </w:r>
      <w:r w:rsidR="00B446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являются:</w:t>
      </w:r>
    </w:p>
    <w:p w:rsidR="00B446E6" w:rsidRDefault="00B446E6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CF3615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оползни, переработка берегов</w:t>
      </w:r>
      <w:r w:rsidR="00CF3615" w:rsidRPr="00CF3615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,</w:t>
      </w:r>
      <w:r w:rsidR="00CF36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которые о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собенно широко распространены оползни в долине реки Упа</w:t>
      </w:r>
      <w:r w:rsidR="00CF36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CF3615" w:rsidRDefault="00CF361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CF3615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суффозионные и карстовые процессы,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приуроченные к долине реки Упа и другим участкам с неглубоким (20-25 м) залеганием карбонатных пород. Карстово-суффозионным процессам подвержено до 55-60% площади всей территории района;</w:t>
      </w:r>
    </w:p>
    <w:p w:rsidR="00CF3615" w:rsidRPr="00B446E6" w:rsidRDefault="00CF361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просадки. Лесовидные породы, склонные к просадкам распространены на территории района, особенно на водоразделах и на высоких надпойменных террасах реки Упы;</w:t>
      </w:r>
    </w:p>
    <w:p w:rsidR="00B446E6" w:rsidRDefault="00CF361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36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F361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подтопление.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широко распространенным явлением на застроенной части территории, особенно в городах, связанное как с общими изменениями водного баланса, так и с техногенным нарушением поверхностного стока и утечками из водонесущих коммуникаций;</w:t>
      </w:r>
    </w:p>
    <w:p w:rsidR="00CF3615" w:rsidRDefault="00CF361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61D3C" w:rsidRPr="00361D3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сдвижение пород</w:t>
      </w:r>
      <w:r w:rsidR="00361D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(процесс, происходящий на поверхности земли над отработанными шахтами, провоцирующий деформации и разрушение зданий и других сооружений);</w:t>
      </w:r>
    </w:p>
    <w:p w:rsidR="00361D3C" w:rsidRPr="00CF3615" w:rsidRDefault="00361D3C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61D3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затопления и наводнения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Широко распространенное явление на территории Киреевского района. При катастрофических паводках возможно затопление прибрежных населенных пунктов, производственных объектов; разрушение жилищных, хозяйственных и производственных строений, мостов, переправ, линий электропередач; затопление сельскохозяйственных угодий, гибель урожая; размыв железнодорожных путей и автомобильных дорог; гибель людей и скота.</w:t>
      </w:r>
    </w:p>
    <w:p w:rsidR="00B446E6" w:rsidRPr="00CF3615" w:rsidRDefault="00E0655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5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Причинами возможного возникновения чрезвычайных ситуаций, связанных с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E065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техногенными факторами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являются:</w:t>
      </w:r>
    </w:p>
    <w:p w:rsidR="00B446E6" w:rsidRDefault="00E0655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5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E065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химически опасные объекты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расположенных на территории Тульской области и Киреевском районе, в частности;</w:t>
      </w:r>
    </w:p>
    <w:p w:rsidR="00E06555" w:rsidRDefault="00E0655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E065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пожаровзрывоопасные объекты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К данной категории относятся объекты, на которых осуществляется: транспортировка природного газа, нефти и нефтепродуктов; хранение нефтепродуктов, спирта; производство сахара, хлебной и мучной продукции, спирта;</w:t>
      </w:r>
    </w:p>
    <w:p w:rsidR="00E06555" w:rsidRDefault="00E0655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E065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транспорт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Аварии с химически опасными веществами на автомобильном и,</w:t>
      </w:r>
      <w:r w:rsidR="00A84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особенно, ж/д транспорте могут вызвать распространение зараженного воздуха на расстоянии до 20 км и более от места разлива, что в условиях области определяет возможность уязвимости почти всех населенных пунктов;</w:t>
      </w:r>
    </w:p>
    <w:p w:rsidR="00E06555" w:rsidRDefault="00E06555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C51A4" w:rsidRPr="004C5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лесные пожары</w:t>
      </w:r>
      <w:r w:rsidR="004C51A4">
        <w:rPr>
          <w:rFonts w:ascii="Times New Roman" w:hAnsi="Times New Roman" w:cs="Times New Roman"/>
          <w:color w:val="000000" w:themeColor="text1"/>
          <w:sz w:val="24"/>
          <w:szCs w:val="24"/>
        </w:rPr>
        <w:t>. Наибольшая вероятность возникновения лесных пожаров существует на территории лесхозов, где преобладают породы хвойных деревьев, а также в местах традиционного отдыха граждан, сбора ягод и грибов;</w:t>
      </w:r>
    </w:p>
    <w:p w:rsidR="004C51A4" w:rsidRDefault="004C51A4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C5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радиационная обстановка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 территории области размещено большое количество объектов, использующих оборудование с источниками ионизирующего излучения. Также Тульская область, и входящий в ее состав Киреевский район продолжает испытывать последствия аварии на Чернобыльской АЭС. Сложившаяся в регионе эколого-радиологическая обстановка самым негативным образом влияет на состояние здоровья населения, способствует росту заболеваемости.</w:t>
      </w:r>
    </w:p>
    <w:p w:rsidR="009E613E" w:rsidRPr="00E06555" w:rsidRDefault="009E613E" w:rsidP="00B44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Схема границ зон с особыми условиями использования территорий Киреевского района показана на рис.35.</w:t>
      </w:r>
    </w:p>
    <w:p w:rsidR="00B446E6" w:rsidRDefault="00B446E6" w:rsidP="00C30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0788" w:rsidRDefault="00C30788" w:rsidP="00C3078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267325" cy="6746911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662" cy="67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788" w:rsidRDefault="00C30788" w:rsidP="00C3078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0788" w:rsidRPr="00D5487B" w:rsidRDefault="00C30788" w:rsidP="00C3078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D5487B">
        <w:rPr>
          <w:rFonts w:ascii="Times New Roman" w:hAnsi="Times New Roman" w:cs="Times New Roman"/>
          <w:i/>
          <w:iCs/>
          <w:color w:val="000000" w:themeColor="text1"/>
        </w:rPr>
        <w:t>Рис.</w:t>
      </w:r>
      <w:r w:rsidR="009E613E">
        <w:rPr>
          <w:rFonts w:ascii="Times New Roman" w:hAnsi="Times New Roman" w:cs="Times New Roman"/>
          <w:i/>
          <w:iCs/>
          <w:color w:val="000000" w:themeColor="text1"/>
        </w:rPr>
        <w:t>35</w:t>
      </w:r>
      <w:r w:rsidRPr="00D5487B">
        <w:rPr>
          <w:rFonts w:ascii="Times New Roman" w:hAnsi="Times New Roman" w:cs="Times New Roman"/>
          <w:i/>
          <w:iCs/>
          <w:color w:val="000000" w:themeColor="text1"/>
        </w:rPr>
        <w:t xml:space="preserve"> – Схема границ зон </w:t>
      </w:r>
      <w:r w:rsidR="00D5487B" w:rsidRPr="00D5487B">
        <w:rPr>
          <w:rFonts w:ascii="Times New Roman" w:hAnsi="Times New Roman" w:cs="Times New Roman"/>
          <w:i/>
          <w:iCs/>
          <w:color w:val="000000" w:themeColor="text1"/>
        </w:rPr>
        <w:t>с особыми условиями использования территорий муниципального образования Киреевский район</w:t>
      </w:r>
    </w:p>
    <w:p w:rsidR="009948FD" w:rsidRDefault="009948FD" w:rsidP="006303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03BD" w:rsidRPr="0021572A" w:rsidRDefault="0021572A" w:rsidP="00364505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72A">
        <w:rPr>
          <w:rFonts w:ascii="Times New Roman" w:hAnsi="Times New Roman" w:cs="Times New Roman"/>
          <w:sz w:val="24"/>
          <w:szCs w:val="24"/>
        </w:rPr>
        <w:t xml:space="preserve">1.8.8. </w:t>
      </w:r>
      <w:r w:rsidR="008E207B" w:rsidRPr="0021572A">
        <w:rPr>
          <w:rFonts w:ascii="Times New Roman" w:hAnsi="Times New Roman" w:cs="Times New Roman"/>
          <w:b/>
          <w:sz w:val="24"/>
          <w:szCs w:val="24"/>
        </w:rPr>
        <w:t>Р</w:t>
      </w:r>
      <w:r w:rsidR="009507F8">
        <w:rPr>
          <w:rFonts w:ascii="Times New Roman" w:hAnsi="Times New Roman" w:cs="Times New Roman"/>
          <w:b/>
          <w:sz w:val="24"/>
          <w:szCs w:val="24"/>
        </w:rPr>
        <w:t>АЗВИТИЕ ГРАЖДАНСКОГО ОБЩЕСТВА</w:t>
      </w:r>
      <w:r w:rsidR="008E207B" w:rsidRPr="002157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572A" w:rsidRPr="0021572A" w:rsidRDefault="0021572A" w:rsidP="00671F09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702B2C" w:rsidRDefault="00651BE1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702B2C">
        <w:rPr>
          <w:rFonts w:ascii="Times New Roman" w:hAnsi="Times New Roman" w:cs="Times New Roman"/>
          <w:sz w:val="24"/>
          <w:szCs w:val="24"/>
        </w:rPr>
        <w:t>Киреевского района действует 23 различных общественных организации, которые осуществляют уставную деятельность по различным направлениям общественной жизни: объединения профсоюзов, предпринимателей, инвалидов, ветеранские (самые многочисленные общественные структуры в муниципальном образовании).</w:t>
      </w:r>
    </w:p>
    <w:p w:rsidR="00377197" w:rsidRPr="00377197" w:rsidRDefault="00377197" w:rsidP="00377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муниципального образования Киреевский район осуществляют деятельность 39 органов </w:t>
      </w:r>
      <w:r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 (</w:t>
      </w:r>
      <w:r w:rsidRPr="00377197">
        <w:rPr>
          <w:rFonts w:ascii="Times New Roman" w:hAnsi="Times New Roman" w:cs="Times New Roman"/>
          <w:sz w:val="24"/>
          <w:szCs w:val="24"/>
        </w:rPr>
        <w:t>ТОС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77197">
        <w:rPr>
          <w:rFonts w:ascii="Times New Roman" w:hAnsi="Times New Roman" w:cs="Times New Roman"/>
          <w:sz w:val="24"/>
          <w:szCs w:val="24"/>
        </w:rPr>
        <w:t>, из них 7 ТОС в г.Киреевск, 4 ТОС в г.Болохово, 7 ТОС в г.Липки, 1 ТОС в Бородинско</w:t>
      </w:r>
      <w:r>
        <w:rPr>
          <w:rFonts w:ascii="Times New Roman" w:hAnsi="Times New Roman" w:cs="Times New Roman"/>
          <w:sz w:val="24"/>
          <w:szCs w:val="24"/>
        </w:rPr>
        <w:t>м СП</w:t>
      </w:r>
      <w:r w:rsidRPr="00377197">
        <w:rPr>
          <w:rFonts w:ascii="Times New Roman" w:hAnsi="Times New Roman" w:cs="Times New Roman"/>
          <w:sz w:val="24"/>
          <w:szCs w:val="24"/>
        </w:rPr>
        <w:t>, 5 ТОС в Шварцевско</w:t>
      </w:r>
      <w:r>
        <w:rPr>
          <w:rFonts w:ascii="Times New Roman" w:hAnsi="Times New Roman" w:cs="Times New Roman"/>
          <w:sz w:val="24"/>
          <w:szCs w:val="24"/>
        </w:rPr>
        <w:t>м СП</w:t>
      </w:r>
      <w:r w:rsidRPr="00377197">
        <w:rPr>
          <w:rFonts w:ascii="Times New Roman" w:hAnsi="Times New Roman" w:cs="Times New Roman"/>
          <w:sz w:val="24"/>
          <w:szCs w:val="24"/>
        </w:rPr>
        <w:t>, 12 ТОС в Богучаровско</w:t>
      </w:r>
      <w:r>
        <w:rPr>
          <w:rFonts w:ascii="Times New Roman" w:hAnsi="Times New Roman" w:cs="Times New Roman"/>
          <w:sz w:val="24"/>
          <w:szCs w:val="24"/>
        </w:rPr>
        <w:t>м СП</w:t>
      </w:r>
      <w:r w:rsidRPr="00377197">
        <w:rPr>
          <w:rFonts w:ascii="Times New Roman" w:hAnsi="Times New Roman" w:cs="Times New Roman"/>
          <w:sz w:val="24"/>
          <w:szCs w:val="24"/>
        </w:rPr>
        <w:t>, 1 ТОС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197">
        <w:rPr>
          <w:rFonts w:ascii="Times New Roman" w:hAnsi="Times New Roman" w:cs="Times New Roman"/>
          <w:sz w:val="24"/>
          <w:szCs w:val="24"/>
        </w:rPr>
        <w:t>Красноярско</w:t>
      </w:r>
      <w:r>
        <w:rPr>
          <w:rFonts w:ascii="Times New Roman" w:hAnsi="Times New Roman" w:cs="Times New Roman"/>
          <w:sz w:val="24"/>
          <w:szCs w:val="24"/>
        </w:rPr>
        <w:t>м СП</w:t>
      </w:r>
      <w:r w:rsidRPr="00377197">
        <w:rPr>
          <w:rFonts w:ascii="Times New Roman" w:hAnsi="Times New Roman" w:cs="Times New Roman"/>
          <w:sz w:val="24"/>
          <w:szCs w:val="24"/>
        </w:rPr>
        <w:t>, 1 ТОС в Приупско</w:t>
      </w:r>
      <w:r>
        <w:rPr>
          <w:rFonts w:ascii="Times New Roman" w:hAnsi="Times New Roman" w:cs="Times New Roman"/>
          <w:sz w:val="24"/>
          <w:szCs w:val="24"/>
        </w:rPr>
        <w:t>м СП,</w:t>
      </w:r>
      <w:r w:rsidRPr="00377197">
        <w:rPr>
          <w:rFonts w:ascii="Times New Roman" w:hAnsi="Times New Roman" w:cs="Times New Roman"/>
          <w:sz w:val="24"/>
          <w:szCs w:val="24"/>
        </w:rPr>
        <w:t xml:space="preserve"> 1 ТОС в Дедиловско</w:t>
      </w:r>
      <w:r>
        <w:rPr>
          <w:rFonts w:ascii="Times New Roman" w:hAnsi="Times New Roman" w:cs="Times New Roman"/>
          <w:sz w:val="24"/>
          <w:szCs w:val="24"/>
        </w:rPr>
        <w:t>м СП</w:t>
      </w:r>
      <w:r w:rsidRPr="00377197">
        <w:rPr>
          <w:rFonts w:ascii="Times New Roman" w:hAnsi="Times New Roman" w:cs="Times New Roman"/>
          <w:sz w:val="24"/>
          <w:szCs w:val="24"/>
        </w:rPr>
        <w:t>, 41 староста в сельских населенных пунктах. Около 25% населения вовлечено в деятельность органов территориального общественного самоуправления. В настоящее время 3 ТОС имеют регистрацию в качестве юридического лица.</w:t>
      </w:r>
    </w:p>
    <w:p w:rsidR="00377197" w:rsidRPr="00377197" w:rsidRDefault="00377197" w:rsidP="003771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 xml:space="preserve">Несмотря на то, что планомерная работа по развитию ТОС в городских и сельских поселениях начата сравнительно недавно, имеются весомые результаты, накапливается опыт взаимодействия органов местного самоуправления с органами ТОС. В частности, органы ТОС привлекаются к благоустройству города, к организации общественных работ, к содействию в заключение договоров на вывоз мусора. </w:t>
      </w:r>
    </w:p>
    <w:p w:rsidR="00377197" w:rsidRPr="00377197" w:rsidRDefault="00377197" w:rsidP="0037719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>Тем не менее, анализ деятельности социально ориентированных некоммерческих организаций, органов территориального общественного самоуправления, сельских старост в Киреевском районе показал, что основными проблемами в работе этих организаций являются:</w:t>
      </w:r>
    </w:p>
    <w:p w:rsidR="00377197" w:rsidRPr="00377197" w:rsidRDefault="00377197" w:rsidP="0037719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>- недостаточность финансовых средств, необходимых для осуществления уставной деятельности, оплату коммунальных услуг, услуг телефонной связи и аренды помещений, занимаемых социально ориентированными некоммерческими организациями, деятельности органов ТОС;</w:t>
      </w:r>
    </w:p>
    <w:p w:rsidR="00377197" w:rsidRPr="00377197" w:rsidRDefault="00377197" w:rsidP="003771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>- ограниченные возможности реализации социально значимых проектов некоммерческими организациями;</w:t>
      </w:r>
    </w:p>
    <w:p w:rsidR="00377197" w:rsidRPr="00377197" w:rsidRDefault="00377197" w:rsidP="003771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>- отсутствие материально – технической и информационной основы деятельности органов ТОС.</w:t>
      </w:r>
    </w:p>
    <w:p w:rsidR="00377197" w:rsidRPr="00377197" w:rsidRDefault="00377197" w:rsidP="00377197">
      <w:pPr>
        <w:pStyle w:val="ab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left="0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ab/>
        <w:t>- несформированная система и отсутствие механизмов поддержки социально ориентированных некоммерческих организаций и органов территориального общественного самоуправления;</w:t>
      </w:r>
    </w:p>
    <w:p w:rsidR="00377197" w:rsidRPr="00377197" w:rsidRDefault="00377197" w:rsidP="00377197">
      <w:pPr>
        <w:pStyle w:val="ab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left="0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ab/>
        <w:t>- недостаточная информированность общества о деятельности социально ориентированных некоммерческих организаций и органов ТОС;</w:t>
      </w:r>
    </w:p>
    <w:p w:rsidR="00377197" w:rsidRPr="00377197" w:rsidRDefault="00377197" w:rsidP="00377197">
      <w:pPr>
        <w:pStyle w:val="ab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left="0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ab/>
        <w:t>- низкая гражданская активность и правовая грамотность населения Киреевского района;</w:t>
      </w:r>
    </w:p>
    <w:p w:rsidR="00377197" w:rsidRPr="00377197" w:rsidRDefault="00377197" w:rsidP="00377197">
      <w:pPr>
        <w:pStyle w:val="ab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after="0" w:line="240" w:lineRule="auto"/>
        <w:ind w:left="0" w:firstLine="567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377197">
        <w:rPr>
          <w:rFonts w:ascii="Times New Roman" w:hAnsi="Times New Roman" w:cs="Times New Roman"/>
          <w:sz w:val="24"/>
          <w:szCs w:val="24"/>
        </w:rPr>
        <w:tab/>
      </w:r>
      <w:r w:rsidRPr="00377197">
        <w:rPr>
          <w:rFonts w:ascii="Times New Roman" w:hAnsi="Times New Roman" w:cs="Times New Roman"/>
          <w:color w:val="000000"/>
          <w:sz w:val="24"/>
          <w:szCs w:val="24"/>
        </w:rPr>
        <w:t>- сложность прохождения процедуры регистрации и отчетности социально ориентированных некоммерческих организаций и органов ТОС.</w:t>
      </w:r>
    </w:p>
    <w:p w:rsidR="00377197" w:rsidRPr="00377197" w:rsidRDefault="00377197" w:rsidP="00377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197">
        <w:rPr>
          <w:rFonts w:ascii="Times New Roman" w:hAnsi="Times New Roman" w:cs="Times New Roman"/>
          <w:bCs/>
          <w:sz w:val="24"/>
          <w:szCs w:val="24"/>
        </w:rPr>
        <w:t>Деятельность социально ориентированных некоммерческих организаций и органов территориального общественного самоуправления затрагивает крайне узкий круг вопросов, в результате чего потенциал гражданских инициатив остается нереализованным.</w:t>
      </w:r>
    </w:p>
    <w:p w:rsidR="00377197" w:rsidRPr="00377197" w:rsidRDefault="00377197" w:rsidP="00377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197">
        <w:rPr>
          <w:rFonts w:ascii="Times New Roman" w:hAnsi="Times New Roman" w:cs="Times New Roman"/>
          <w:bCs/>
          <w:sz w:val="24"/>
          <w:szCs w:val="24"/>
        </w:rPr>
        <w:t>Слабыми сторонами развития социально ориентированных некоммерческих организаций и органов территориального общественного самоуправления являются:</w:t>
      </w:r>
    </w:p>
    <w:p w:rsidR="00377197" w:rsidRPr="00377197" w:rsidRDefault="00377197" w:rsidP="00377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77197">
        <w:rPr>
          <w:rFonts w:ascii="Times New Roman" w:hAnsi="Times New Roman" w:cs="Times New Roman"/>
          <w:bCs/>
          <w:sz w:val="24"/>
          <w:szCs w:val="24"/>
        </w:rPr>
        <w:t>низкая гражданская активность населения;</w:t>
      </w:r>
    </w:p>
    <w:p w:rsidR="00377197" w:rsidRPr="00377197" w:rsidRDefault="00377197" w:rsidP="00377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77197">
        <w:rPr>
          <w:rFonts w:ascii="Times New Roman" w:hAnsi="Times New Roman" w:cs="Times New Roman"/>
          <w:bCs/>
          <w:sz w:val="24"/>
          <w:szCs w:val="24"/>
        </w:rPr>
        <w:t>неравномерность развития отдельных видов общественной активности населения;</w:t>
      </w:r>
    </w:p>
    <w:p w:rsidR="00377197" w:rsidRPr="00377197" w:rsidRDefault="00377197" w:rsidP="00377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77197">
        <w:rPr>
          <w:rFonts w:ascii="Times New Roman" w:hAnsi="Times New Roman" w:cs="Times New Roman"/>
          <w:bCs/>
          <w:sz w:val="24"/>
          <w:szCs w:val="24"/>
        </w:rPr>
        <w:t>нехватка профессиональных и специальных знаний в области менеджмента и делопроизводства у руководителей социально ориентированных некоммерческих организаций и, как следствие, отсутствие системности в их деятельности, низкий уровень планирования и неумение применять программный подход в своей деятельности;</w:t>
      </w:r>
    </w:p>
    <w:p w:rsidR="00377197" w:rsidRPr="00377197" w:rsidRDefault="00377197" w:rsidP="00377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77197">
        <w:rPr>
          <w:rFonts w:ascii="Times New Roman" w:hAnsi="Times New Roman" w:cs="Times New Roman"/>
          <w:bCs/>
          <w:sz w:val="24"/>
          <w:szCs w:val="24"/>
        </w:rPr>
        <w:t>неподготовленность к работе со средствами массовой информации, низкий уровень информированности общества о деятельности социально ориентированных некоммерческих организаций и органов ТОС;</w:t>
      </w:r>
    </w:p>
    <w:p w:rsidR="00377197" w:rsidRPr="00377197" w:rsidRDefault="00377197" w:rsidP="00377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77197">
        <w:rPr>
          <w:rFonts w:ascii="Times New Roman" w:hAnsi="Times New Roman" w:cs="Times New Roman"/>
          <w:bCs/>
          <w:sz w:val="24"/>
          <w:szCs w:val="24"/>
        </w:rPr>
        <w:t>ограниченные ресурсы социально ориентированных некоммерческих организаций и органов ТОС – человеческие, финансовые, технические;</w:t>
      </w:r>
    </w:p>
    <w:p w:rsidR="00377197" w:rsidRPr="00377197" w:rsidRDefault="00377197" w:rsidP="00377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377197">
        <w:rPr>
          <w:rFonts w:ascii="Times New Roman" w:hAnsi="Times New Roman" w:cs="Times New Roman"/>
          <w:bCs/>
          <w:sz w:val="24"/>
          <w:szCs w:val="24"/>
        </w:rPr>
        <w:t>разобщенность общественных организаций и органов ТОС, отсутствие налаженных внутренних контактов.</w:t>
      </w:r>
    </w:p>
    <w:p w:rsidR="00377197" w:rsidRDefault="00377197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программой «Социальная поддержка населения Киреевского района на 2014-2021 годы» предусмотрено</w:t>
      </w:r>
      <w:r w:rsidRPr="00377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увеличение на территории района</w:t>
      </w:r>
      <w:r w:rsidR="00ED6E40">
        <w:rPr>
          <w:rFonts w:ascii="Times New Roman" w:hAnsi="Times New Roman" w:cs="Times New Roman"/>
          <w:sz w:val="24"/>
          <w:szCs w:val="24"/>
        </w:rPr>
        <w:t xml:space="preserve"> количества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77197" w:rsidRDefault="00377197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некоммерческих организаций социальной направленности (СНКО) с 12 ед. в 2014 г. до 26 ед. в 2021 г.;</w:t>
      </w:r>
    </w:p>
    <w:p w:rsidR="00702B2C" w:rsidRDefault="00377197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D6E40">
        <w:rPr>
          <w:rFonts w:ascii="Times New Roman" w:hAnsi="Times New Roman" w:cs="Times New Roman"/>
          <w:sz w:val="24"/>
          <w:szCs w:val="24"/>
        </w:rPr>
        <w:t>СНКО и общественных объединений, получивших поддержку с 2 ед. в 2014 г. до 16 ед. в 2021 г.;</w:t>
      </w:r>
    </w:p>
    <w:p w:rsidR="00ED6E40" w:rsidRDefault="00ED6E40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реализованных информационных и образовательных мероприятий, направленных на развитие деятельности социально ориентированных некоммерческих организаций с 5 в 2014 г. до 40 в 2021 г.;</w:t>
      </w:r>
    </w:p>
    <w:p w:rsidR="00ED6E40" w:rsidRDefault="00ED6E40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органов ТОС с 7 в 2014 г. до 46 в 2021 г.;</w:t>
      </w:r>
    </w:p>
    <w:p w:rsidR="00ED6E40" w:rsidRDefault="00ED6E40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населения, занятого в деятельности ТОС – с 400 человек в 2014 г. до 1100 человек в 2021 г.;</w:t>
      </w:r>
    </w:p>
    <w:p w:rsidR="00ED6E40" w:rsidRDefault="00ED6E40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- 110 сельских старост к 2021 г.;</w:t>
      </w:r>
    </w:p>
    <w:p w:rsidR="00ED6E40" w:rsidRDefault="00ED6E40" w:rsidP="0037719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- 100% закрепления территорий за органами территориального общественного самоуправления к 2021 г. (</w:t>
      </w:r>
      <w:r w:rsidR="009E613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правочно: 80% в 2014 г.).</w:t>
      </w:r>
    </w:p>
    <w:p w:rsidR="00A24AB5" w:rsidRDefault="00A24AB5" w:rsidP="008B6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F09" w:rsidRPr="008E207B" w:rsidRDefault="00671F09" w:rsidP="00671F09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77A1" w:rsidRPr="00824270" w:rsidRDefault="007C77A1" w:rsidP="007C77A1">
      <w:pPr>
        <w:pStyle w:val="ab"/>
        <w:numPr>
          <w:ilvl w:val="1"/>
          <w:numId w:val="1"/>
        </w:numPr>
        <w:shd w:val="clear" w:color="auto" w:fill="244061" w:themeFill="accent1" w:themeFillShade="8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270">
        <w:rPr>
          <w:rFonts w:ascii="Times New Roman" w:hAnsi="Times New Roman" w:cs="Times New Roman"/>
          <w:b/>
          <w:sz w:val="28"/>
          <w:szCs w:val="28"/>
        </w:rPr>
        <w:t xml:space="preserve">ОЦЕНКА РОЛИ И МЕСТА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КИРЕЕВСКОГО </w:t>
      </w:r>
      <w:r w:rsidRPr="0082427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Pr="00824270">
        <w:rPr>
          <w:rFonts w:ascii="Times New Roman" w:hAnsi="Times New Roman" w:cs="Times New Roman"/>
          <w:b/>
          <w:sz w:val="28"/>
          <w:szCs w:val="28"/>
        </w:rPr>
        <w:t>В СОЦИАЛЬНО-ЭКОН</w:t>
      </w:r>
      <w:r>
        <w:rPr>
          <w:rFonts w:ascii="Times New Roman" w:hAnsi="Times New Roman" w:cs="Times New Roman"/>
          <w:b/>
          <w:sz w:val="28"/>
          <w:szCs w:val="28"/>
        </w:rPr>
        <w:t xml:space="preserve">ОМИЧЕСКОМ РАЗВИТИИ ТУЛЬСКОЙ </w:t>
      </w:r>
      <w:r w:rsidRPr="00824270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BB0690" w:rsidRPr="000D7427" w:rsidRDefault="00BB0690" w:rsidP="000D7427">
      <w:pPr>
        <w:pStyle w:val="af0"/>
        <w:shd w:val="clear" w:color="auto" w:fill="8DB3E2" w:themeFill="text2" w:themeFillTint="66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/>
          <w:sz w:val="8"/>
          <w:szCs w:val="8"/>
        </w:rPr>
      </w:pPr>
    </w:p>
    <w:p w:rsidR="003825AC" w:rsidRPr="003825AC" w:rsidRDefault="003825AC" w:rsidP="003825AC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B0F0"/>
        </w:rPr>
      </w:pPr>
    </w:p>
    <w:p w:rsidR="00782258" w:rsidRDefault="004C7772" w:rsidP="003825AC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48B8">
        <w:rPr>
          <w:rFonts w:ascii="Times New Roman" w:hAnsi="Times New Roman"/>
          <w:color w:val="000000" w:themeColor="text1"/>
          <w:sz w:val="24"/>
          <w:szCs w:val="24"/>
        </w:rPr>
        <w:t xml:space="preserve">Географическое положение и инфраструктурные особенности </w:t>
      </w:r>
      <w:r w:rsidR="00782258">
        <w:rPr>
          <w:rFonts w:ascii="Times New Roman" w:hAnsi="Times New Roman"/>
          <w:color w:val="000000" w:themeColor="text1"/>
          <w:sz w:val="24"/>
          <w:szCs w:val="24"/>
        </w:rPr>
        <w:t xml:space="preserve">Киреевского </w:t>
      </w:r>
      <w:r w:rsidR="00952E2C" w:rsidRPr="002B48B8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района предопределили обособленность его экономики от других соседствующих с ним муниципальных районов. </w:t>
      </w:r>
    </w:p>
    <w:p w:rsidR="00061100" w:rsidRDefault="00061100" w:rsidP="00782258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48B8">
        <w:rPr>
          <w:rFonts w:ascii="Times New Roman" w:hAnsi="Times New Roman"/>
          <w:color w:val="000000" w:themeColor="text1"/>
          <w:sz w:val="24"/>
          <w:szCs w:val="24"/>
        </w:rPr>
        <w:t xml:space="preserve">Основное влияние на развитие </w:t>
      </w:r>
      <w:r w:rsidR="00782258">
        <w:rPr>
          <w:rFonts w:ascii="Times New Roman" w:hAnsi="Times New Roman"/>
          <w:color w:val="000000" w:themeColor="text1"/>
          <w:sz w:val="24"/>
          <w:szCs w:val="24"/>
        </w:rPr>
        <w:t xml:space="preserve">Киреевского </w:t>
      </w:r>
      <w:r w:rsidRPr="002B48B8">
        <w:rPr>
          <w:rFonts w:ascii="Times New Roman" w:hAnsi="Times New Roman"/>
          <w:color w:val="000000" w:themeColor="text1"/>
          <w:sz w:val="24"/>
          <w:szCs w:val="24"/>
        </w:rPr>
        <w:t>муниципального района оказывает областн</w:t>
      </w:r>
      <w:r w:rsidR="003825AC" w:rsidRPr="002B48B8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2B48B8">
        <w:rPr>
          <w:rFonts w:ascii="Times New Roman" w:hAnsi="Times New Roman"/>
          <w:color w:val="000000" w:themeColor="text1"/>
          <w:sz w:val="24"/>
          <w:szCs w:val="24"/>
        </w:rPr>
        <w:t xml:space="preserve"> центр город</w:t>
      </w:r>
      <w:r w:rsidR="00782258">
        <w:rPr>
          <w:rFonts w:ascii="Times New Roman" w:hAnsi="Times New Roman"/>
          <w:color w:val="000000" w:themeColor="text1"/>
          <w:sz w:val="24"/>
          <w:szCs w:val="24"/>
        </w:rPr>
        <w:t xml:space="preserve"> Тула</w:t>
      </w:r>
      <w:r w:rsidR="00237B87">
        <w:rPr>
          <w:rFonts w:ascii="Times New Roman" w:hAnsi="Times New Roman"/>
          <w:color w:val="000000" w:themeColor="text1"/>
          <w:sz w:val="24"/>
          <w:szCs w:val="24"/>
        </w:rPr>
        <w:t>, г.Москва и Московская область (см. рис.36).</w:t>
      </w:r>
    </w:p>
    <w:p w:rsidR="00237B87" w:rsidRDefault="00237B87" w:rsidP="00237B87">
      <w:pPr>
        <w:pStyle w:val="af0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37B87" w:rsidRDefault="005A6DEB" w:rsidP="005A6DE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604198" cy="3520365"/>
            <wp:effectExtent l="0" t="0" r="635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071" cy="352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DEB" w:rsidRPr="005A6DEB" w:rsidRDefault="005A6DEB" w:rsidP="005A6DE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color w:val="000000" w:themeColor="text1"/>
        </w:rPr>
      </w:pPr>
    </w:p>
    <w:p w:rsidR="005A6DEB" w:rsidRDefault="005A6DEB" w:rsidP="005A6DE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 w:rsidRPr="005A6DEB">
        <w:rPr>
          <w:rFonts w:ascii="Times New Roman" w:hAnsi="Times New Roman"/>
          <w:i/>
          <w:iCs/>
          <w:color w:val="000000" w:themeColor="text1"/>
          <w:sz w:val="22"/>
          <w:szCs w:val="22"/>
        </w:rPr>
        <w:t xml:space="preserve">Рис. 36 </w:t>
      </w:r>
      <w:r w:rsidRPr="005A6DEB">
        <w:rPr>
          <w:rFonts w:ascii="Times New Roman" w:hAnsi="Times New Roman"/>
          <w:i/>
          <w:iCs/>
          <w:color w:val="000000" w:themeColor="text1"/>
          <w:sz w:val="22"/>
          <w:szCs w:val="22"/>
        </w:rPr>
        <w:softHyphen/>
        <w:t>–</w:t>
      </w:r>
      <w:r>
        <w:rPr>
          <w:rFonts w:ascii="Times New Roman" w:hAnsi="Times New Roman"/>
          <w:i/>
          <w:iCs/>
          <w:color w:val="000000" w:themeColor="text1"/>
          <w:sz w:val="22"/>
          <w:szCs w:val="22"/>
        </w:rPr>
        <w:t xml:space="preserve"> Регионы, оказывающие влияние на развитие экономики Киреевского района Тульской области</w:t>
      </w:r>
    </w:p>
    <w:p w:rsidR="00237B87" w:rsidRPr="005A6DEB" w:rsidRDefault="005A6DEB" w:rsidP="005A6DEB">
      <w:pPr>
        <w:pStyle w:val="af0"/>
        <w:shd w:val="clear" w:color="auto" w:fill="FFFFFF"/>
        <w:spacing w:before="0" w:beforeAutospacing="0" w:after="0" w:afterAutospacing="0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iCs/>
          <w:color w:val="000000" w:themeColor="text1"/>
          <w:sz w:val="22"/>
          <w:szCs w:val="22"/>
        </w:rPr>
        <w:lastRenderedPageBreak/>
        <w:t xml:space="preserve"> </w:t>
      </w:r>
    </w:p>
    <w:p w:rsidR="00237B87" w:rsidRDefault="005A6DEB" w:rsidP="005A6DEB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Киреевский район входит в состав зоны агломерационного развития Тульской области, является частью </w:t>
      </w:r>
      <w:r w:rsidR="007C77A1">
        <w:rPr>
          <w:rFonts w:ascii="Times New Roman" w:hAnsi="Times New Roman"/>
          <w:color w:val="000000" w:themeColor="text1"/>
          <w:sz w:val="24"/>
          <w:szCs w:val="24"/>
        </w:rPr>
        <w:t>Тульской агломерации</w:t>
      </w:r>
      <w:r w:rsidR="002B6266">
        <w:rPr>
          <w:rFonts w:ascii="Times New Roman" w:hAnsi="Times New Roman"/>
          <w:color w:val="000000" w:themeColor="text1"/>
          <w:sz w:val="24"/>
          <w:szCs w:val="24"/>
        </w:rPr>
        <w:t xml:space="preserve"> и частью Новомосковской агломерации,</w:t>
      </w:r>
      <w:r w:rsidR="007C77A1">
        <w:rPr>
          <w:rFonts w:ascii="Times New Roman" w:hAnsi="Times New Roman"/>
          <w:color w:val="000000" w:themeColor="text1"/>
          <w:sz w:val="24"/>
          <w:szCs w:val="24"/>
        </w:rPr>
        <w:t xml:space="preserve"> котор</w:t>
      </w:r>
      <w:r w:rsidR="002B6266">
        <w:rPr>
          <w:rFonts w:ascii="Times New Roman" w:hAnsi="Times New Roman"/>
          <w:color w:val="000000" w:themeColor="text1"/>
          <w:sz w:val="24"/>
          <w:szCs w:val="24"/>
        </w:rPr>
        <w:t>ые</w:t>
      </w:r>
      <w:r w:rsidR="007C77A1">
        <w:rPr>
          <w:rFonts w:ascii="Times New Roman" w:hAnsi="Times New Roman"/>
          <w:color w:val="000000" w:themeColor="text1"/>
          <w:sz w:val="24"/>
          <w:szCs w:val="24"/>
        </w:rPr>
        <w:t xml:space="preserve"> в свою очередь вход</w:t>
      </w:r>
      <w:r w:rsidR="002B6266">
        <w:rPr>
          <w:rFonts w:ascii="Times New Roman" w:hAnsi="Times New Roman"/>
          <w:color w:val="000000" w:themeColor="text1"/>
          <w:sz w:val="24"/>
          <w:szCs w:val="24"/>
        </w:rPr>
        <w:t>ят</w:t>
      </w:r>
      <w:r w:rsidR="007C77A1">
        <w:rPr>
          <w:rFonts w:ascii="Times New Roman" w:hAnsi="Times New Roman"/>
          <w:color w:val="000000" w:themeColor="text1"/>
          <w:sz w:val="24"/>
          <w:szCs w:val="24"/>
        </w:rPr>
        <w:t xml:space="preserve"> в состав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Тульско-Новомосковской </w:t>
      </w:r>
      <w:r w:rsidR="007C77A1">
        <w:rPr>
          <w:rFonts w:ascii="Times New Roman" w:hAnsi="Times New Roman"/>
          <w:color w:val="000000" w:themeColor="text1"/>
          <w:sz w:val="24"/>
          <w:szCs w:val="24"/>
        </w:rPr>
        <w:t>агломерации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(см. рис.37).</w:t>
      </w:r>
    </w:p>
    <w:p w:rsidR="007C77A1" w:rsidRDefault="007C77A1" w:rsidP="005A6DEB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37B87" w:rsidRPr="002B48B8" w:rsidRDefault="005A6DEB" w:rsidP="00237B87">
      <w:pPr>
        <w:pStyle w:val="af0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37250" cy="4500880"/>
            <wp:effectExtent l="0" t="0" r="635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50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8B8" w:rsidRDefault="002B48B8" w:rsidP="000D7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14B3" w:rsidRPr="003C14B3" w:rsidRDefault="003C14B3" w:rsidP="003C14B3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3C14B3">
        <w:rPr>
          <w:rFonts w:ascii="Times New Roman" w:hAnsi="Times New Roman" w:cs="Times New Roman"/>
          <w:i/>
          <w:iCs/>
        </w:rPr>
        <w:t>Рис. 37 – Место Киреевского района в составе Тульско-Московской агломерации</w:t>
      </w:r>
    </w:p>
    <w:p w:rsidR="003C14B3" w:rsidRDefault="003C14B3" w:rsidP="007C7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77A1" w:rsidRPr="007C77A1" w:rsidRDefault="007C77A1" w:rsidP="007C7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77A1">
        <w:rPr>
          <w:rFonts w:ascii="Times New Roman" w:hAnsi="Times New Roman" w:cs="Times New Roman"/>
          <w:sz w:val="24"/>
          <w:szCs w:val="24"/>
        </w:rPr>
        <w:t>Тульская агломерация формируется в границах Ленинского, Щекинского, Киреевского, Узловского муниципальных районов, городских округов Тула, Новомосковск, Донской.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7A1">
        <w:rPr>
          <w:rFonts w:ascii="Times New Roman" w:hAnsi="Times New Roman" w:cs="Times New Roman"/>
          <w:sz w:val="24"/>
          <w:szCs w:val="24"/>
        </w:rPr>
        <w:t>В пределах Тульско-Новомосковской агломерации сосредоточено 67% населения Тульской области.</w:t>
      </w:r>
    </w:p>
    <w:p w:rsidR="007C77A1" w:rsidRPr="007C77A1" w:rsidRDefault="007C77A1" w:rsidP="007C7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Агломерация в</w:t>
      </w:r>
      <w:r w:rsidRPr="007C77A1">
        <w:rPr>
          <w:rFonts w:ascii="Times New Roman" w:hAnsi="Times New Roman" w:cs="Times New Roman"/>
          <w:sz w:val="24"/>
          <w:szCs w:val="24"/>
        </w:rPr>
        <w:t xml:space="preserve">озникла во времена индустриализации из двух городов-ядер (Тулы и Новомосковска) с их спутниками и стала одной из немногих многомилионных агломераций при городах-немиллионеров. </w:t>
      </w:r>
    </w:p>
    <w:p w:rsidR="007C77A1" w:rsidRPr="007C77A1" w:rsidRDefault="007C77A1" w:rsidP="007C77A1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C77A1">
        <w:rPr>
          <w:rFonts w:ascii="Times New Roman" w:hAnsi="Times New Roman"/>
          <w:color w:val="000000" w:themeColor="text1"/>
          <w:sz w:val="24"/>
          <w:szCs w:val="24"/>
        </w:rPr>
        <w:t xml:space="preserve">В постсоветскую постиндустриальную эпоху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агломерация </w:t>
      </w:r>
      <w:r w:rsidRPr="007C77A1">
        <w:rPr>
          <w:rFonts w:ascii="Times New Roman" w:hAnsi="Times New Roman"/>
          <w:color w:val="000000" w:themeColor="text1"/>
          <w:sz w:val="24"/>
          <w:szCs w:val="24"/>
        </w:rPr>
        <w:t>испытывает очень значительную депопуляцию, с уменьшением численности населения от 1,3-1,4 до 1,0 млн.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7A1">
        <w:rPr>
          <w:rFonts w:ascii="Times New Roman" w:hAnsi="Times New Roman"/>
          <w:color w:val="000000" w:themeColor="text1"/>
          <w:sz w:val="24"/>
          <w:szCs w:val="24"/>
        </w:rPr>
        <w:t>чел. Межрегиональным центром социально-экономического развития и притяжения центральной России не является.</w:t>
      </w:r>
    </w:p>
    <w:p w:rsidR="007C77A1" w:rsidRPr="007C77A1" w:rsidRDefault="007C77A1" w:rsidP="007C77A1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C77A1">
        <w:rPr>
          <w:rFonts w:ascii="Times New Roman" w:hAnsi="Times New Roman"/>
          <w:color w:val="000000" w:themeColor="text1"/>
          <w:sz w:val="24"/>
          <w:szCs w:val="24"/>
        </w:rPr>
        <w:t>В пределах Тульско-Новомосковской агломерации наблюдается </w:t>
      </w:r>
      <w:hyperlink r:id="rId86" w:tooltip="Маятниковая миграция" w:history="1">
        <w:r w:rsidRPr="007C77A1">
          <w:rPr>
            <w:rStyle w:val="af2"/>
            <w:rFonts w:ascii="Times New Roman" w:hAnsi="Times New Roman"/>
            <w:color w:val="000000" w:themeColor="text1"/>
            <w:sz w:val="24"/>
            <w:szCs w:val="24"/>
          </w:rPr>
          <w:t>маятниковая миграция</w:t>
        </w:r>
      </w:hyperlink>
      <w:r w:rsidRPr="007C77A1">
        <w:rPr>
          <w:rFonts w:ascii="Times New Roman" w:hAnsi="Times New Roman"/>
          <w:color w:val="000000" w:themeColor="text1"/>
          <w:sz w:val="24"/>
          <w:szCs w:val="24"/>
        </w:rPr>
        <w:t>, осуществляются тесные культурно-бытовые и производственные связи. На территории Тульско-Новомосковской агломерации сложилось локальное компактное территориальное образование вокруг Новомосковска с особо тесными внутренними связями. На территории Тульско-Новомосковской агломерации формируются несколько </w:t>
      </w:r>
      <w:hyperlink r:id="rId87" w:tooltip="Кластер (экономика)" w:history="1">
        <w:r w:rsidRPr="007C77A1">
          <w:rPr>
            <w:rStyle w:val="af2"/>
            <w:rFonts w:ascii="Times New Roman" w:hAnsi="Times New Roman"/>
            <w:color w:val="000000" w:themeColor="text1"/>
            <w:sz w:val="24"/>
            <w:szCs w:val="24"/>
            <w:u w:val="none"/>
          </w:rPr>
          <w:t>кластеров</w:t>
        </w:r>
      </w:hyperlink>
      <w:r w:rsidRPr="007C77A1">
        <w:rPr>
          <w:rFonts w:ascii="Times New Roman" w:hAnsi="Times New Roman"/>
          <w:color w:val="000000" w:themeColor="text1"/>
          <w:sz w:val="24"/>
          <w:szCs w:val="24"/>
        </w:rPr>
        <w:t xml:space="preserve"> — Новомосковский, Алексинский, Щекинский, Узловской. Входит в состав формирующегося вокруг </w:t>
      </w:r>
      <w:hyperlink r:id="rId88" w:tooltip="Московская агломерация" w:history="1">
        <w:r w:rsidRPr="007C77A1">
          <w:rPr>
            <w:rStyle w:val="af2"/>
            <w:rFonts w:ascii="Times New Roman" w:hAnsi="Times New Roman"/>
            <w:color w:val="000000" w:themeColor="text1"/>
            <w:sz w:val="24"/>
            <w:szCs w:val="24"/>
            <w:u w:val="none"/>
          </w:rPr>
          <w:t>Московской агломерации</w:t>
        </w:r>
      </w:hyperlink>
      <w:r w:rsidRPr="007C77A1">
        <w:rPr>
          <w:rFonts w:ascii="Times New Roman" w:hAnsi="Times New Roman"/>
          <w:color w:val="000000" w:themeColor="text1"/>
          <w:sz w:val="24"/>
          <w:szCs w:val="24"/>
        </w:rPr>
        <w:t> </w:t>
      </w:r>
      <w:hyperlink r:id="rId89" w:tooltip="Центральный мегалополис" w:history="1">
        <w:r w:rsidRPr="007C77A1">
          <w:rPr>
            <w:rStyle w:val="af2"/>
            <w:rFonts w:ascii="Times New Roman" w:hAnsi="Times New Roman"/>
            <w:color w:val="000000" w:themeColor="text1"/>
            <w:sz w:val="24"/>
            <w:szCs w:val="24"/>
            <w:u w:val="none"/>
          </w:rPr>
          <w:t>Центрального мегалополиса</w:t>
        </w:r>
      </w:hyperlink>
      <w:r w:rsidRPr="007C77A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C77A1" w:rsidRPr="007C77A1" w:rsidRDefault="007C77A1" w:rsidP="007C77A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77A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Администрация Тульской области заявляет о важности развития агломерации: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</w:t>
      </w:r>
      <w:r w:rsidRPr="007C77A1">
        <w:rPr>
          <w:rFonts w:ascii="Times New Roman" w:hAnsi="Times New Roman" w:cs="Times New Roman"/>
          <w:color w:val="222222"/>
          <w:sz w:val="24"/>
          <w:szCs w:val="24"/>
        </w:rPr>
        <w:t>Несомненно, эффективным механизмом, способным привлечь необходимые материальные и кадровые ресурсы для реализации этой задачи, станет формирование и развитие территориально-производственных кластеров — агломераций на территории области.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7C77A1">
        <w:rPr>
          <w:rFonts w:ascii="Times New Roman" w:hAnsi="Times New Roman" w:cs="Times New Roman"/>
          <w:color w:val="222222"/>
          <w:sz w:val="24"/>
          <w:szCs w:val="24"/>
        </w:rPr>
        <w:t>Формируется проект создания „Тульской агломерации“, которая в границах Тулы, Новомосковска, Щекина, Донского, Узловой, части Ленинского и Киреевского районов объединит более 1 миллиона человек и станет серьезной базой экономического роста не только области, но и всего Центрального федерального округа.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7C77A1">
        <w:rPr>
          <w:rFonts w:ascii="Times New Roman" w:hAnsi="Times New Roman" w:cs="Times New Roman"/>
          <w:color w:val="222222"/>
          <w:sz w:val="24"/>
          <w:szCs w:val="24"/>
        </w:rPr>
        <w:t>Проект подразумевает развитие инфраструктуры, в первую очередь дорожной сети, что будет способствовать интенсивному развитию строительного и агропромышленного комплексов» — </w:t>
      </w:r>
      <w:r w:rsidRPr="007C77A1">
        <w:rPr>
          <w:rFonts w:ascii="Times New Roman" w:hAnsi="Times New Roman" w:cs="Times New Roman"/>
          <w:i/>
          <w:iCs/>
          <w:color w:val="222222"/>
          <w:sz w:val="24"/>
          <w:szCs w:val="24"/>
        </w:rPr>
        <w:t>губернатор Тульской области </w:t>
      </w:r>
      <w:hyperlink r:id="rId90" w:tooltip="Груздев, Владимир Сергеевич" w:history="1">
        <w:r w:rsidRPr="007C77A1">
          <w:rPr>
            <w:rStyle w:val="af2"/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Владимир Груздев</w:t>
        </w:r>
      </w:hyperlink>
      <w:r>
        <w:rPr>
          <w:rStyle w:val="af2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)</w:t>
      </w:r>
      <w:r w:rsidRPr="007C77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77A1" w:rsidRPr="007C77A1" w:rsidRDefault="007C77A1" w:rsidP="007C77A1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222222"/>
          <w:sz w:val="24"/>
          <w:szCs w:val="24"/>
        </w:rPr>
      </w:pPr>
      <w:r w:rsidRPr="007C77A1">
        <w:rPr>
          <w:rFonts w:ascii="Times New Roman" w:hAnsi="Times New Roman"/>
          <w:color w:val="222222"/>
          <w:sz w:val="24"/>
          <w:szCs w:val="24"/>
        </w:rPr>
        <w:t>Границы Тульско-Новомосковской агломерации делимитированы так, что в её состав ни один район Тульской области не входит целиком. То же относится и к составляющим Тульско-Новомосковскую агломерацию агломерациям второго порядка.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7C77A1">
        <w:rPr>
          <w:rFonts w:ascii="Times New Roman" w:hAnsi="Times New Roman"/>
          <w:color w:val="222222"/>
          <w:sz w:val="24"/>
          <w:szCs w:val="24"/>
        </w:rPr>
        <w:t>Население агломерации составляет ок. 1,05-1,06 млн жит.</w:t>
      </w:r>
    </w:p>
    <w:p w:rsidR="002B6266" w:rsidRDefault="007C77A1" w:rsidP="002B6266">
      <w:pPr>
        <w:pStyle w:val="af0"/>
        <w:spacing w:before="0" w:beforeAutospacing="0" w:after="0" w:afterAutospacing="0"/>
        <w:ind w:firstLine="567"/>
        <w:jc w:val="both"/>
        <w:rPr>
          <w:rFonts w:ascii="Times New Roman" w:hAnsi="Times New Roman"/>
          <w:color w:val="222222"/>
          <w:sz w:val="24"/>
          <w:szCs w:val="24"/>
        </w:rPr>
      </w:pPr>
      <w:r w:rsidRPr="002B6266">
        <w:rPr>
          <w:rFonts w:ascii="Times New Roman" w:hAnsi="Times New Roman"/>
          <w:b/>
          <w:bCs/>
          <w:color w:val="222222"/>
          <w:sz w:val="24"/>
          <w:szCs w:val="24"/>
        </w:rPr>
        <w:t>Тульская агломерация</w:t>
      </w:r>
      <w:r w:rsidRPr="007C77A1">
        <w:rPr>
          <w:rFonts w:ascii="Times New Roman" w:hAnsi="Times New Roman"/>
          <w:color w:val="222222"/>
          <w:sz w:val="24"/>
          <w:szCs w:val="24"/>
        </w:rPr>
        <w:t>: численность населения составляет около 580 тыс.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7C77A1">
        <w:rPr>
          <w:rFonts w:ascii="Times New Roman" w:hAnsi="Times New Roman"/>
          <w:color w:val="222222"/>
          <w:sz w:val="24"/>
          <w:szCs w:val="24"/>
        </w:rPr>
        <w:t>жителей.</w:t>
      </w:r>
      <w:r w:rsidR="002B6266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7C77A1">
        <w:rPr>
          <w:rFonts w:ascii="Times New Roman" w:hAnsi="Times New Roman"/>
          <w:color w:val="222222"/>
          <w:sz w:val="24"/>
          <w:szCs w:val="24"/>
        </w:rPr>
        <w:t xml:space="preserve">Включает в себя: </w:t>
      </w:r>
    </w:p>
    <w:p w:rsidR="002B6266" w:rsidRDefault="002B6266" w:rsidP="002B6266">
      <w:pPr>
        <w:pStyle w:val="af0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E3719A">
        <w:rPr>
          <w:rFonts w:ascii="Times New Roman" w:hAnsi="Times New Roman"/>
          <w:color w:val="222222"/>
          <w:sz w:val="24"/>
          <w:szCs w:val="24"/>
        </w:rPr>
        <w:t>г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>ородской окру</w:t>
      </w:r>
      <w:r w:rsidR="007C77A1" w:rsidRPr="007C77A1">
        <w:rPr>
          <w:rFonts w:ascii="Times New Roman" w:hAnsi="Times New Roman"/>
          <w:color w:val="000000" w:themeColor="text1"/>
          <w:sz w:val="24"/>
          <w:szCs w:val="24"/>
        </w:rPr>
        <w:t>г </w:t>
      </w:r>
      <w:hyperlink r:id="rId91" w:tooltip="Тула" w:history="1">
        <w:r w:rsidR="007C77A1" w:rsidRPr="007C77A1">
          <w:rPr>
            <w:rFonts w:ascii="Times New Roman" w:hAnsi="Times New Roman"/>
            <w:color w:val="000000" w:themeColor="text1"/>
            <w:sz w:val="24"/>
            <w:szCs w:val="24"/>
          </w:rPr>
          <w:t>Тула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2B6266" w:rsidRDefault="002B6266" w:rsidP="002B6266">
      <w:pPr>
        <w:pStyle w:val="af0"/>
        <w:spacing w:before="0" w:beforeAutospacing="0" w:after="0" w:afterAutospacing="0"/>
        <w:ind w:firstLine="567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E3719A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7C77A1" w:rsidRPr="007C77A1">
        <w:rPr>
          <w:rFonts w:ascii="Times New Roman" w:hAnsi="Times New Roman"/>
          <w:color w:val="000000" w:themeColor="text1"/>
          <w:sz w:val="24"/>
          <w:szCs w:val="24"/>
        </w:rPr>
        <w:t>ольшая часть </w:t>
      </w:r>
      <w:hyperlink r:id="rId92" w:tooltip="Ленинский район Тульской области" w:history="1">
        <w:r w:rsidR="007C77A1" w:rsidRPr="007C77A1">
          <w:rPr>
            <w:rFonts w:ascii="Times New Roman" w:hAnsi="Times New Roman"/>
            <w:color w:val="000000" w:themeColor="text1"/>
            <w:sz w:val="24"/>
            <w:szCs w:val="24"/>
          </w:rPr>
          <w:t>Ленинского района</w:t>
        </w:r>
      </w:hyperlink>
      <w:r w:rsidR="007C77A1" w:rsidRPr="007C77A1">
        <w:rPr>
          <w:rFonts w:ascii="Times New Roman" w:hAnsi="Times New Roman"/>
          <w:color w:val="222222"/>
          <w:sz w:val="24"/>
          <w:szCs w:val="24"/>
        </w:rPr>
        <w:t> </w:t>
      </w:r>
      <w:r w:rsidR="00E3719A">
        <w:rPr>
          <w:rFonts w:ascii="Times New Roman" w:hAnsi="Times New Roman"/>
          <w:color w:val="222222"/>
          <w:sz w:val="24"/>
          <w:szCs w:val="24"/>
        </w:rPr>
        <w:t xml:space="preserve">– </w:t>
      </w:r>
      <w:r>
        <w:rPr>
          <w:rFonts w:ascii="Times New Roman" w:hAnsi="Times New Roman"/>
          <w:color w:val="222222"/>
          <w:sz w:val="24"/>
          <w:szCs w:val="24"/>
        </w:rPr>
        <w:t>(</w:t>
      </w:r>
      <w:r w:rsidR="00E3719A">
        <w:rPr>
          <w:rFonts w:ascii="Times New Roman" w:hAnsi="Times New Roman"/>
          <w:color w:val="222222"/>
          <w:sz w:val="24"/>
          <w:szCs w:val="24"/>
        </w:rPr>
        <w:t>ГП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 xml:space="preserve"> пос. Ленинский (пос. Ленинский и пос. Барсуки)</w:t>
      </w:r>
      <w:r w:rsidR="00254232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E3719A">
        <w:rPr>
          <w:rFonts w:ascii="Times New Roman" w:hAnsi="Times New Roman"/>
          <w:color w:val="222222"/>
          <w:sz w:val="24"/>
          <w:szCs w:val="24"/>
        </w:rPr>
        <w:t xml:space="preserve">ГП 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>пос. Плеханово</w:t>
      </w:r>
      <w:r w:rsidR="00254232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E3719A">
        <w:rPr>
          <w:rFonts w:ascii="Times New Roman" w:hAnsi="Times New Roman"/>
          <w:color w:val="222222"/>
          <w:sz w:val="24"/>
          <w:szCs w:val="24"/>
        </w:rPr>
        <w:t>СП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 xml:space="preserve"> Хрущёвское</w:t>
      </w:r>
      <w:r w:rsidR="00254232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E3719A">
        <w:rPr>
          <w:rFonts w:ascii="Times New Roman" w:hAnsi="Times New Roman"/>
          <w:color w:val="222222"/>
          <w:sz w:val="24"/>
          <w:szCs w:val="24"/>
        </w:rPr>
        <w:t>СП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 xml:space="preserve"> Рождественское (за исключением северной части)</w:t>
      </w:r>
      <w:r w:rsidR="00254232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E3719A">
        <w:rPr>
          <w:rFonts w:ascii="Times New Roman" w:hAnsi="Times New Roman"/>
          <w:color w:val="222222"/>
          <w:sz w:val="24"/>
          <w:szCs w:val="24"/>
        </w:rPr>
        <w:t xml:space="preserve">СП 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>Фёдоровское (восточная часть</w:t>
      </w:r>
      <w:r w:rsidR="00254232">
        <w:rPr>
          <w:rFonts w:ascii="Times New Roman" w:hAnsi="Times New Roman"/>
          <w:color w:val="222222"/>
          <w:sz w:val="24"/>
          <w:szCs w:val="24"/>
        </w:rPr>
        <w:t>),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E3719A">
        <w:rPr>
          <w:rFonts w:ascii="Times New Roman" w:hAnsi="Times New Roman"/>
          <w:color w:val="222222"/>
          <w:sz w:val="24"/>
          <w:szCs w:val="24"/>
        </w:rPr>
        <w:t>СП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 xml:space="preserve"> Обидимское (юго-восточная часть)</w:t>
      </w:r>
      <w:r w:rsidR="00254232">
        <w:rPr>
          <w:rFonts w:ascii="Times New Roman" w:hAnsi="Times New Roman"/>
          <w:color w:val="222222"/>
          <w:sz w:val="24"/>
          <w:szCs w:val="24"/>
        </w:rPr>
        <w:t>,</w:t>
      </w:r>
      <w:r w:rsidR="00E3719A">
        <w:rPr>
          <w:rFonts w:ascii="Times New Roman" w:hAnsi="Times New Roman"/>
          <w:color w:val="222222"/>
          <w:sz w:val="24"/>
          <w:szCs w:val="24"/>
        </w:rPr>
        <w:t xml:space="preserve"> СП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 xml:space="preserve"> Иншинское (восточная часть)</w:t>
      </w:r>
      <w:r w:rsidR="00254232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E3719A">
        <w:rPr>
          <w:rFonts w:ascii="Times New Roman" w:hAnsi="Times New Roman"/>
          <w:color w:val="222222"/>
          <w:sz w:val="24"/>
          <w:szCs w:val="24"/>
        </w:rPr>
        <w:t>СП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 xml:space="preserve"> Медвенское (западная часть)</w:t>
      </w:r>
      <w:r w:rsidR="00254232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E3719A">
        <w:rPr>
          <w:rFonts w:ascii="Times New Roman" w:hAnsi="Times New Roman"/>
          <w:color w:val="222222"/>
          <w:sz w:val="24"/>
          <w:szCs w:val="24"/>
        </w:rPr>
        <w:t>СП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 xml:space="preserve"> Шатское (кроме северо-восточной части)</w:t>
      </w:r>
      <w:r w:rsidR="00254232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E3719A">
        <w:rPr>
          <w:rFonts w:ascii="Times New Roman" w:hAnsi="Times New Roman"/>
          <w:color w:val="222222"/>
          <w:sz w:val="24"/>
          <w:szCs w:val="24"/>
        </w:rPr>
        <w:t>СП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 xml:space="preserve"> Ильинское (кроме крайней южной части)</w:t>
      </w:r>
      <w:r w:rsidR="00254232">
        <w:rPr>
          <w:rFonts w:ascii="Times New Roman" w:hAnsi="Times New Roman"/>
          <w:color w:val="222222"/>
          <w:sz w:val="24"/>
          <w:szCs w:val="24"/>
        </w:rPr>
        <w:t>;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7C77A1" w:rsidRPr="007C77A1" w:rsidRDefault="002B6266" w:rsidP="002B6266">
      <w:pPr>
        <w:pStyle w:val="af0"/>
        <w:spacing w:before="0" w:beforeAutospacing="0" w:after="0" w:afterAutospacing="0"/>
        <w:ind w:firstLine="567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- 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>Южная часть Ясногорского района</w:t>
      </w:r>
      <w:r w:rsidR="00254232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="00E3719A">
        <w:rPr>
          <w:rFonts w:ascii="Times New Roman" w:hAnsi="Times New Roman"/>
          <w:color w:val="222222"/>
          <w:sz w:val="24"/>
          <w:szCs w:val="24"/>
        </w:rPr>
        <w:t xml:space="preserve">ГП 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>пос. Ревякино</w:t>
      </w:r>
      <w:r w:rsidR="00254232">
        <w:rPr>
          <w:rFonts w:ascii="Times New Roman" w:hAnsi="Times New Roman"/>
          <w:color w:val="222222"/>
          <w:sz w:val="24"/>
          <w:szCs w:val="24"/>
        </w:rPr>
        <w:t>, С</w:t>
      </w:r>
      <w:r w:rsidR="00E3719A">
        <w:rPr>
          <w:rFonts w:ascii="Times New Roman" w:hAnsi="Times New Roman"/>
          <w:color w:val="222222"/>
          <w:sz w:val="24"/>
          <w:szCs w:val="24"/>
        </w:rPr>
        <w:t xml:space="preserve">П 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>Денисовское (юго-западная часть)</w:t>
      </w:r>
      <w:r w:rsidR="00254232">
        <w:rPr>
          <w:rFonts w:ascii="Times New Roman" w:hAnsi="Times New Roman"/>
          <w:color w:val="222222"/>
          <w:sz w:val="24"/>
          <w:szCs w:val="24"/>
        </w:rPr>
        <w:t>,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E3719A">
        <w:rPr>
          <w:rFonts w:ascii="Times New Roman" w:hAnsi="Times New Roman"/>
          <w:color w:val="222222"/>
          <w:sz w:val="24"/>
          <w:szCs w:val="24"/>
        </w:rPr>
        <w:t xml:space="preserve">СП </w:t>
      </w:r>
      <w:r w:rsidR="007C77A1" w:rsidRPr="007C77A1">
        <w:rPr>
          <w:rFonts w:ascii="Times New Roman" w:hAnsi="Times New Roman"/>
          <w:color w:val="222222"/>
          <w:sz w:val="24"/>
          <w:szCs w:val="24"/>
        </w:rPr>
        <w:t>Архангельское (юго-восточная часть)</w:t>
      </w:r>
      <w:r w:rsidR="00254232">
        <w:rPr>
          <w:rFonts w:ascii="Times New Roman" w:hAnsi="Times New Roman"/>
          <w:color w:val="222222"/>
          <w:sz w:val="24"/>
          <w:szCs w:val="24"/>
        </w:rPr>
        <w:t>;</w:t>
      </w:r>
    </w:p>
    <w:p w:rsidR="007C77A1" w:rsidRPr="00F067FD" w:rsidRDefault="00E3719A" w:rsidP="002B6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F067F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     - </w:t>
      </w:r>
      <w:r w:rsidR="007C77A1" w:rsidRPr="00F067F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Северо-западная часть Киреевского района</w:t>
      </w:r>
      <w:r w:rsidRPr="00F067F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:</w:t>
      </w:r>
      <w:r w:rsidR="002B6266" w:rsidRPr="00F067F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ГП</w:t>
      </w:r>
      <w:r w:rsidR="007C77A1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hyperlink r:id="rId93" w:tooltip="Болохово" w:history="1">
        <w:r w:rsidR="007C77A1" w:rsidRPr="00F067FD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Болохово</w:t>
        </w:r>
      </w:hyperlink>
      <w:r w:rsidR="002B6266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</w:t>
      </w:r>
      <w:r w:rsidR="007C77A1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Красноярское (юго-западная часть)</w:t>
      </w:r>
      <w:r w:rsidR="002B6266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</w:t>
      </w:r>
      <w:r w:rsidR="007C77A1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00938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Бородинское (се</w:t>
      </w:r>
      <w:r w:rsidR="007C77A1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верная часть)</w:t>
      </w:r>
      <w:r w:rsidR="002B6266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</w:t>
      </w:r>
      <w:r w:rsidR="007C77A1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067FD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Шварцевское</w:t>
      </w:r>
      <w:r w:rsidR="007C77A1" w:rsidRPr="00F06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(западная часть</w:t>
      </w:r>
      <w:r w:rsidR="007C77A1" w:rsidRPr="00F067F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)</w:t>
      </w:r>
      <w:r w:rsidR="002B6266" w:rsidRPr="00F067F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:rsidR="007C77A1" w:rsidRPr="007C77A1" w:rsidRDefault="007C77A1" w:rsidP="002B6266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77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Новомосковская агломерация</w:t>
      </w:r>
      <w:r w:rsidR="002B6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: </w:t>
      </w:r>
      <w:r w:rsidR="002B6266" w:rsidRPr="002B62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Pr="002B62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</w:t>
      </w:r>
      <w:r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ленность населения составляет ок. 360—370 тыс. жит. Включает в себя:</w:t>
      </w:r>
    </w:p>
    <w:p w:rsidR="007C77A1" w:rsidRPr="007C77A1" w:rsidRDefault="002B6266" w:rsidP="003C14B3">
      <w:pPr>
        <w:shd w:val="clear" w:color="auto" w:fill="FFFFFF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A6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ородской округ г. </w:t>
      </w:r>
      <w:hyperlink r:id="rId94" w:tooltip="Новомосковск (Тульская область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Новомосковск</w:t>
        </w:r>
      </w:hyperlink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(юго-западная часть) 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оло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140 тыс. жит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елей: </w:t>
      </w:r>
      <w:r w:rsidR="003C14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Новомосковск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ывш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ее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сельское поселение </w:t>
      </w:r>
      <w:hyperlink r:id="rId95" w:tooltip="Рига-Васильевское сельское поселение (страница отсутствует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Рига-Васильевское</w:t>
        </w:r>
      </w:hyperlink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(кроме северной части)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бывш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ее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96" w:tooltip="Спасское сельское поселение (Тульская область) (страница отсутствует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Спасское</w:t>
        </w:r>
      </w:hyperlink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(кроме северной части)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7C77A1" w:rsidRPr="007C77A1" w:rsidRDefault="002B6266" w:rsidP="002B6266">
      <w:pPr>
        <w:shd w:val="clear" w:color="auto" w:fill="FFFFFF"/>
        <w:spacing w:after="0" w:line="240" w:lineRule="auto"/>
        <w:ind w:firstLine="3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A6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ородской округ г. Донской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64 тыс. жит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елей;</w:t>
      </w:r>
    </w:p>
    <w:p w:rsidR="007C77A1" w:rsidRDefault="002B6266" w:rsidP="002A6B37">
      <w:pPr>
        <w:shd w:val="clear" w:color="auto" w:fill="FFFFFF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A6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о́льшая часть Узловского района (без южной части) 82 тыс. жит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елей: ГП</w:t>
      </w:r>
      <w:hyperlink r:id="rId97" w:tooltip="Городское поселение Узловая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Узловая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ГП</w:t>
      </w:r>
      <w:hyperlink r:id="rId98" w:tooltip="Городское поселение Брусянский (страница отсутствует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Брусянский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ГП Дубровка,  СП Каменецкое, СП </w:t>
      </w:r>
      <w:hyperlink r:id="rId99" w:tooltip="Майское сельское поселение (Тульская область) (страница отсутствует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Майское</w:t>
        </w:r>
      </w:hyperlink>
      <w:r w:rsidR="002A6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СП </w:t>
      </w:r>
      <w:hyperlink r:id="rId100" w:tooltip="Партизанское сельское поселение (Тульская область) (страница отсутствует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Партизанское</w:t>
        </w:r>
      </w:hyperlink>
      <w:r w:rsidR="002A6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СП </w:t>
      </w:r>
      <w:hyperlink r:id="rId101" w:tooltip="Смородинское сельское поселение (Тульская область) (страница отсутствует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Смородинское</w:t>
        </w:r>
      </w:hyperlink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(северная часть)</w:t>
      </w:r>
      <w:r w:rsidR="002A6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СП </w:t>
      </w:r>
      <w:hyperlink r:id="rId102" w:tooltip="Фёдоровское сельское поселение (Узловский район Тульской области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Фёдоровское</w:t>
        </w:r>
      </w:hyperlink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(северная часть)</w:t>
      </w:r>
      <w:r w:rsidR="002A6B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C77A1" w:rsidRPr="007C77A1" w:rsidRDefault="002A6B37" w:rsidP="002A6B37">
      <w:pPr>
        <w:shd w:val="clear" w:color="auto" w:fill="FFFFFF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еверо-западная часть Кимовского района св</w:t>
      </w:r>
      <w:r w:rsidR="003C14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ыше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30 тыс. жит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елей</w:t>
      </w:r>
      <w:r w:rsidR="003C14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 Кимовск</w:t>
      </w:r>
      <w:r w:rsidR="003C14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 Пронское (бо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льшая часть, кроме восточной части)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C77A1" w:rsidRPr="007C77A1" w:rsidRDefault="002A6B37" w:rsidP="002A6B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- ю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го-западная часть Венёвского района св. 6 тыс. жит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й: ГП </w:t>
      </w:r>
      <w:hyperlink r:id="rId103" w:tooltip="Городское поселение Грицовский (страница отсутствует)" w:history="1">
        <w:r w:rsidR="007C77A1" w:rsidRPr="007C77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Грицовский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СП Южное </w:t>
      </w:r>
      <w:r w:rsidR="007C77A1" w:rsidRPr="007C77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(южная половина)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90032" w:rsidRPr="00F067FD" w:rsidRDefault="00254232" w:rsidP="003C1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- </w:t>
      </w:r>
      <w:r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="007C77A1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осточная часть Киреевского района св. 30 тыс. жит</w:t>
      </w:r>
      <w:r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елей: ГП</w:t>
      </w:r>
      <w:hyperlink r:id="rId104" w:tooltip="Городское поселение Киреевск" w:history="1">
        <w:r w:rsidRPr="00F067FD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 xml:space="preserve"> </w:t>
        </w:r>
        <w:r w:rsidR="007C77A1" w:rsidRPr="00F067FD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Киреевск</w:t>
        </w:r>
      </w:hyperlink>
      <w:r w:rsidR="003C14B3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7C77A1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жит</w:t>
      </w:r>
      <w:r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елей, СП </w:t>
      </w:r>
      <w:hyperlink r:id="rId105" w:tooltip="Городское поселение Шварцевский (страница отсутствует)" w:history="1">
        <w:r w:rsidR="007C77A1" w:rsidRPr="00F067FD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 xml:space="preserve"> Шварцевский</w:t>
        </w:r>
      </w:hyperlink>
      <w:r w:rsidR="003C14B3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СП </w:t>
      </w:r>
      <w:hyperlink r:id="rId106" w:tooltip="Дедиловское сельское поселение" w:history="1">
        <w:r w:rsidR="007C77A1" w:rsidRPr="00F067FD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Дедиловское сельское поселение</w:t>
        </w:r>
      </w:hyperlink>
      <w:r w:rsidR="007C77A1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(бо́льшая часть, кроме фрагмента южной части)</w:t>
      </w:r>
      <w:r w:rsidR="003C14B3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СП </w:t>
      </w:r>
      <w:hyperlink r:id="rId107" w:tooltip="Богучаровское сельское поселение (страница отсутствует)" w:history="1">
        <w:r w:rsidR="007C77A1" w:rsidRPr="00F067FD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Богучаровское</w:t>
        </w:r>
      </w:hyperlink>
      <w:r w:rsidR="007C77A1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(небольшой фрагмент к югу от Киреевска)</w:t>
      </w:r>
      <w:r w:rsidR="003C14B3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СП </w:t>
      </w:r>
      <w:hyperlink r:id="rId108" w:tooltip="Новосельское сельское поселение (Тульская область) (страница отсутствует)" w:history="1">
        <w:r w:rsidR="00F067FD" w:rsidRPr="00F067FD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Шварцевское</w:t>
        </w:r>
      </w:hyperlink>
      <w:r w:rsidR="007C77A1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(восточная часть)</w:t>
      </w:r>
      <w:r w:rsidR="003C14B3" w:rsidRPr="00F067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Тульско-Новомосковской агломерации представлены на рис.38 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агломерации в производстве ВРП достигает 73%, в стоимости основных фондов региона по всем предприятиям – 83%.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Тульской агломерации к 2030 году приведет к концентрации на ее территории до 84% населения, росту ВРП и реальных располагаемых доходов населения в 2,5 и 2,3 соответственно. За счет локализации в кластерах большей части инновационных производств, учебных заведений и научных организаций экономический рост территорий, </w:t>
      </w:r>
      <w:r>
        <w:rPr>
          <w:rFonts w:ascii="Times New Roman" w:hAnsi="Times New Roman" w:cs="Times New Roman"/>
          <w:sz w:val="24"/>
          <w:szCs w:val="24"/>
        </w:rPr>
        <w:lastRenderedPageBreak/>
        <w:t>входящих в Тульскую агломерацию будет носить преимущественно инновационный характер.</w:t>
      </w:r>
    </w:p>
    <w:p w:rsidR="00490032" w:rsidRDefault="00490032" w:rsidP="003C1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ectPr w:rsidR="00490032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Look w:val="04A0"/>
      </w:tblPr>
      <w:tblGrid>
        <w:gridCol w:w="4566"/>
        <w:gridCol w:w="4818"/>
        <w:gridCol w:w="5402"/>
      </w:tblGrid>
      <w:tr w:rsidR="00490032" w:rsidTr="00490032">
        <w:tc>
          <w:tcPr>
            <w:tcW w:w="4496" w:type="dxa"/>
          </w:tcPr>
          <w:p w:rsidR="00490032" w:rsidRDefault="00490032" w:rsidP="003C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77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81836" cy="2661584"/>
                  <wp:effectExtent l="0" t="0" r="0" b="571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303" cy="2691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</w:tcPr>
          <w:p w:rsidR="00490032" w:rsidRDefault="00490032" w:rsidP="003C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2822" cy="2741703"/>
                  <wp:effectExtent l="0" t="0" r="0" b="1905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625" cy="274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9" w:type="dxa"/>
          </w:tcPr>
          <w:p w:rsidR="00490032" w:rsidRDefault="00490032" w:rsidP="003C14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3316310" cy="2469932"/>
                  <wp:effectExtent l="0" t="0" r="0" b="698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9883" cy="2472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77A1" w:rsidRPr="00490032" w:rsidRDefault="007C77A1" w:rsidP="003C14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7C77A1" w:rsidRPr="003C14B3" w:rsidRDefault="007C77A1" w:rsidP="003C14B3">
      <w:pPr>
        <w:shd w:val="clear" w:color="auto" w:fill="FFFFFF"/>
        <w:spacing w:after="0" w:line="240" w:lineRule="auto"/>
        <w:ind w:left="747"/>
        <w:jc w:val="center"/>
        <w:rPr>
          <w:rFonts w:ascii="Times New Roman" w:eastAsia="Times New Roman" w:hAnsi="Times New Roman" w:cs="Times New Roman"/>
          <w:i/>
          <w:iCs/>
          <w:color w:val="222222"/>
          <w:lang w:eastAsia="ru-RU"/>
        </w:rPr>
      </w:pPr>
      <w:r w:rsidRPr="003C14B3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>Рис.</w:t>
      </w:r>
      <w:r w:rsidR="003C14B3" w:rsidRPr="003C14B3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>38 –</w:t>
      </w:r>
      <w:r w:rsidRPr="003C14B3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 xml:space="preserve">  Тульско-Новомосковская агломерация согласно Схеме территориального планирования </w:t>
      </w:r>
      <w:r w:rsidR="003C14B3" w:rsidRPr="003C14B3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>Т</w:t>
      </w:r>
      <w:r w:rsidRPr="003C14B3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 xml:space="preserve">ульской области. На схеме в структуре агломерации выделены собственно </w:t>
      </w:r>
      <w:r w:rsidR="003C14B3" w:rsidRPr="003C14B3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>Т</w:t>
      </w:r>
      <w:r w:rsidRPr="003C14B3">
        <w:rPr>
          <w:rFonts w:ascii="Times New Roman" w:eastAsia="Times New Roman" w:hAnsi="Times New Roman" w:cs="Times New Roman"/>
          <w:i/>
          <w:iCs/>
          <w:color w:val="222222"/>
          <w:lang w:eastAsia="ru-RU"/>
        </w:rPr>
        <w:t>ульская, Новомосковская и Щекинская агломерации.</w:t>
      </w:r>
    </w:p>
    <w:p w:rsidR="007C77A1" w:rsidRPr="007C77A1" w:rsidRDefault="007C77A1" w:rsidP="007C77A1">
      <w:pPr>
        <w:shd w:val="clear" w:color="auto" w:fill="FFFFFF"/>
        <w:spacing w:after="0" w:line="240" w:lineRule="auto"/>
        <w:ind w:left="74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A6DEB" w:rsidRPr="007C77A1" w:rsidRDefault="005A6DEB" w:rsidP="003C14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DEB" w:rsidRDefault="005A6DEB" w:rsidP="003C14B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5A6DEB" w:rsidRDefault="005A6DEB" w:rsidP="000D7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A6DEB" w:rsidRDefault="005A6DEB" w:rsidP="000D7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A6DEB" w:rsidRDefault="005A6DEB" w:rsidP="000D7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22FEC" w:rsidRPr="00B22FEC" w:rsidRDefault="00B22FEC" w:rsidP="00F51E6D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8"/>
          <w:szCs w:val="8"/>
        </w:rPr>
      </w:pPr>
    </w:p>
    <w:p w:rsidR="00F51E6D" w:rsidRPr="00F51E6D" w:rsidRDefault="00F51E6D" w:rsidP="00F51E6D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16"/>
          <w:szCs w:val="16"/>
        </w:rPr>
      </w:pPr>
    </w:p>
    <w:p w:rsidR="00490032" w:rsidRDefault="00490032" w:rsidP="00AD77D4">
      <w:pPr>
        <w:pStyle w:val="ab"/>
        <w:rPr>
          <w:rFonts w:ascii="Times New Roman" w:hAnsi="Times New Roman" w:cs="Times New Roman"/>
          <w:b/>
          <w:color w:val="000000" w:themeColor="text1"/>
          <w:sz w:val="16"/>
          <w:szCs w:val="16"/>
        </w:rPr>
        <w:sectPr w:rsidR="00490032" w:rsidSect="0049003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90032" w:rsidRPr="00017608" w:rsidRDefault="00490032" w:rsidP="00490032">
      <w:pPr>
        <w:pStyle w:val="ab"/>
        <w:numPr>
          <w:ilvl w:val="1"/>
          <w:numId w:val="1"/>
        </w:numPr>
        <w:shd w:val="clear" w:color="auto" w:fill="244061" w:themeFill="accent1" w:themeFillShade="8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6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КОНКУРЕНТНЫЕ ПРЕИМУЩЕСТВА И ПОТЕНЦИАЛ СОЦИАЛЬНО-ЭКОНОМИЧЕСКОГО РАЗВИТИЯ </w:t>
      </w:r>
      <w:r w:rsidR="00281452" w:rsidRPr="00017608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281452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b/>
          <w:sz w:val="28"/>
          <w:szCs w:val="28"/>
        </w:rPr>
        <w:t>КИРЕЕВСК</w:t>
      </w:r>
      <w:r w:rsidR="0028145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490032" w:rsidRPr="00281452" w:rsidRDefault="00490032" w:rsidP="00490032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490032" w:rsidRDefault="00490032" w:rsidP="00B35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D95">
        <w:rPr>
          <w:rFonts w:ascii="Times New Roman" w:hAnsi="Times New Roman" w:cs="Times New Roman"/>
          <w:b/>
          <w:bCs/>
          <w:sz w:val="24"/>
          <w:szCs w:val="24"/>
          <w:shd w:val="clear" w:color="auto" w:fill="C6D9F1" w:themeFill="text2" w:themeFillTint="33"/>
        </w:rPr>
        <w:t>Конкурентные преимущества и потенциал социально-экономического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Киреевского муниципального района складываются из его сильных позиций и нивелирования слабых сторон</w:t>
      </w:r>
      <w:r w:rsidR="00281452">
        <w:rPr>
          <w:rFonts w:ascii="Times New Roman" w:hAnsi="Times New Roman" w:cs="Times New Roman"/>
          <w:sz w:val="24"/>
          <w:szCs w:val="24"/>
        </w:rPr>
        <w:t>:</w:t>
      </w:r>
    </w:p>
    <w:p w:rsidR="00281452" w:rsidRDefault="00281452" w:rsidP="00B3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выгодное географическое положение: р</w:t>
      </w:r>
      <w:r w:rsidRPr="009A684B">
        <w:rPr>
          <w:rFonts w:ascii="Times New Roman" w:hAnsi="Times New Roman" w:cs="Times New Roman"/>
          <w:sz w:val="24"/>
          <w:szCs w:val="24"/>
        </w:rPr>
        <w:t>асположен в центре Европейской части России и граничит на севере и</w:t>
      </w:r>
      <w:r>
        <w:rPr>
          <w:rFonts w:ascii="Times New Roman" w:hAnsi="Times New Roman" w:cs="Times New Roman"/>
          <w:sz w:val="24"/>
          <w:szCs w:val="24"/>
        </w:rPr>
        <w:t xml:space="preserve"> северо-востоке с Московской областью;</w:t>
      </w:r>
    </w:p>
    <w:p w:rsidR="00281452" w:rsidRDefault="00281452" w:rsidP="00B3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развитые т</w:t>
      </w:r>
      <w:r w:rsidRPr="009A684B">
        <w:rPr>
          <w:rFonts w:ascii="Times New Roman" w:hAnsi="Times New Roman" w:cs="Times New Roman"/>
          <w:sz w:val="24"/>
          <w:szCs w:val="24"/>
        </w:rPr>
        <w:t>ранспортные коммуникации</w:t>
      </w:r>
      <w:r>
        <w:rPr>
          <w:rFonts w:ascii="Times New Roman" w:hAnsi="Times New Roman" w:cs="Times New Roman"/>
          <w:sz w:val="24"/>
          <w:szCs w:val="24"/>
        </w:rPr>
        <w:t>: по территории Тульской области проходят основные транспортные магистрали, соединяющие Юг и Север России;</w:t>
      </w:r>
    </w:p>
    <w:p w:rsidR="00281452" w:rsidRDefault="00281452" w:rsidP="00B3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экономика: см. раздел 1.3;</w:t>
      </w:r>
    </w:p>
    <w:p w:rsidR="00B35AC8" w:rsidRDefault="00281452" w:rsidP="00B3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полезные ископаемые</w:t>
      </w:r>
      <w:r w:rsidR="00B35AC8">
        <w:rPr>
          <w:rFonts w:ascii="Times New Roman" w:hAnsi="Times New Roman" w:cs="Times New Roman"/>
          <w:sz w:val="24"/>
          <w:szCs w:val="24"/>
        </w:rPr>
        <w:t>: см. раздел 1.1.2;</w:t>
      </w:r>
    </w:p>
    <w:p w:rsidR="00281452" w:rsidRDefault="00B35AC8" w:rsidP="00B35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миграционная активность: положительный баланс миграции, см. раздел. 2.1.</w:t>
      </w:r>
      <w:r w:rsidR="002814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числе конкурентных преимуществ следует отметить также: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накопленный имидж в производственной и сельскохозяйственной сфере деятельности, 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наработанную квалификацию рабочих и инженерно-технических кадров, 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близость источников сырья, 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удобную транспортную логистику доставки грузов автомобильным, железнодорожным транспортом.</w:t>
      </w:r>
    </w:p>
    <w:p w:rsidR="00490032" w:rsidRDefault="00490032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2A6">
        <w:rPr>
          <w:rFonts w:ascii="Times New Roman" w:hAnsi="Times New Roman" w:cs="Times New Roman"/>
          <w:b/>
          <w:sz w:val="24"/>
          <w:szCs w:val="24"/>
        </w:rPr>
        <w:t xml:space="preserve">Точки роста и точки развития совпадают с центрами приложения усилий, обозначенных в стратегии социально-экономического развития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Тульской </w:t>
      </w:r>
      <w:r w:rsidRPr="00CD62A6">
        <w:rPr>
          <w:rFonts w:ascii="Times New Roman" w:hAnsi="Times New Roman" w:cs="Times New Roman"/>
          <w:b/>
          <w:sz w:val="24"/>
          <w:szCs w:val="24"/>
        </w:rPr>
        <w:t>област</w:t>
      </w:r>
      <w:r>
        <w:rPr>
          <w:rFonts w:ascii="Times New Roman" w:hAnsi="Times New Roman" w:cs="Times New Roman"/>
          <w:b/>
          <w:sz w:val="24"/>
          <w:szCs w:val="24"/>
        </w:rPr>
        <w:t>и применительно Киреевскому муниципальному району.</w:t>
      </w:r>
    </w:p>
    <w:p w:rsidR="00B35AC8" w:rsidRPr="00CD62A6" w:rsidRDefault="00B35AC8" w:rsidP="004900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345"/>
      </w:tblGrid>
      <w:tr w:rsidR="00732B3A" w:rsidTr="00303D95">
        <w:tc>
          <w:tcPr>
            <w:tcW w:w="9345" w:type="dxa"/>
            <w:shd w:val="clear" w:color="auto" w:fill="C6D9F1" w:themeFill="text2" w:themeFillTint="33"/>
          </w:tcPr>
          <w:p w:rsidR="00732B3A" w:rsidRPr="00B35AC8" w:rsidRDefault="00B35AC8" w:rsidP="00B35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ограничения в социально—экономическом развитии</w:t>
            </w:r>
          </w:p>
        </w:tc>
      </w:tr>
      <w:tr w:rsidR="00732B3A" w:rsidTr="00DE718A">
        <w:trPr>
          <w:trHeight w:val="273"/>
        </w:trPr>
        <w:tc>
          <w:tcPr>
            <w:tcW w:w="9345" w:type="dxa"/>
          </w:tcPr>
          <w:p w:rsidR="00732B3A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возрастная структура и тенденции к снижению численности населения;</w:t>
            </w:r>
          </w:p>
          <w:p w:rsidR="00732B3A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высокий износ основных фондов;</w:t>
            </w:r>
          </w:p>
          <w:p w:rsidR="00732B3A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высокий износ объектов и инфраструктуры, путей сообщения всех видов;</w:t>
            </w:r>
          </w:p>
          <w:p w:rsidR="00732B3A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значительное количество убыточных предприятий;</w:t>
            </w:r>
          </w:p>
          <w:p w:rsidR="00732B3A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неблагоприятная экологическая обстановка в ряде населенных пунктов региона;</w:t>
            </w:r>
          </w:p>
          <w:p w:rsidR="00732B3A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отставание доходов населения от темпов роста экономики в целом;</w:t>
            </w:r>
          </w:p>
          <w:p w:rsidR="00732B3A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недостаток качественных услуг дошкольного и школьного образования и здравоохранения;</w:t>
            </w:r>
          </w:p>
          <w:p w:rsidR="00732B3A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низкая обеспеченность населения жильем и коммунальными услугами;</w:t>
            </w:r>
          </w:p>
          <w:p w:rsidR="00732B3A" w:rsidRPr="009A684B" w:rsidRDefault="00732B3A" w:rsidP="00DE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значительный износ жилищного фонда</w:t>
            </w:r>
          </w:p>
        </w:tc>
      </w:tr>
    </w:tbl>
    <w:p w:rsidR="00732B3A" w:rsidRDefault="00732B3A" w:rsidP="00732B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64A4" w:rsidRDefault="00D564A4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sectPr w:rsidR="00D564A4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5D71" w:rsidRPr="00F25D71" w:rsidRDefault="00F25D71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C84DD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lastRenderedPageBreak/>
        <w:t>Раздел 2</w:t>
      </w:r>
      <w:r w:rsidRPr="00F25D7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.</w:t>
      </w:r>
    </w:p>
    <w:p w:rsidR="00F25D71" w:rsidRPr="00F25D71" w:rsidRDefault="00F25D71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F25D71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СЦЕНАРИИ СОЦИАЛЬНО-ЭКОНОМИЧЕСКОГО РАЗВИТИЯ </w:t>
      </w:r>
      <w:r w:rsidR="00BF1B66" w:rsidRPr="00F25D71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МУНИЦИПАЛЬНОГО</w:t>
      </w:r>
      <w:r w:rsidR="00BF1B66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ОБРАЗОВАНИЯ </w:t>
      </w:r>
      <w:r w:rsidR="006D21D9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КИРЕЕВСК</w:t>
      </w:r>
      <w:r w:rsidR="00BF1B66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ИЙ</w:t>
      </w:r>
      <w:r w:rsidR="006D21D9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 w:rsidR="00B376B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РАЙОН</w:t>
      </w:r>
      <w:r w:rsidRPr="00F25D71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</w:p>
    <w:p w:rsidR="00F25D71" w:rsidRPr="00F25D71" w:rsidRDefault="00F25D71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F25D71" w:rsidRPr="00F25D71" w:rsidRDefault="00F25D71" w:rsidP="00F25D71">
      <w:pPr>
        <w:shd w:val="clear" w:color="auto" w:fill="365F91" w:themeFill="accent1" w:themeFillShade="BF"/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8"/>
          <w:szCs w:val="8"/>
        </w:rPr>
      </w:pPr>
    </w:p>
    <w:p w:rsidR="00F25D71" w:rsidRPr="00651F23" w:rsidRDefault="00F25D71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906C70" w:rsidRDefault="00906C70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C70">
        <w:rPr>
          <w:rFonts w:ascii="Times New Roman" w:hAnsi="Times New Roman" w:cs="Times New Roman"/>
          <w:sz w:val="24"/>
          <w:szCs w:val="24"/>
        </w:rPr>
        <w:t xml:space="preserve">При разработке сценариев </w:t>
      </w:r>
      <w:r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</w:t>
      </w:r>
      <w:r w:rsidR="00BF1B6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D21D9">
        <w:rPr>
          <w:rFonts w:ascii="Times New Roman" w:hAnsi="Times New Roman" w:cs="Times New Roman"/>
          <w:sz w:val="24"/>
          <w:szCs w:val="24"/>
        </w:rPr>
        <w:t>Киреевск</w:t>
      </w:r>
      <w:r w:rsidR="00BF1B66">
        <w:rPr>
          <w:rFonts w:ascii="Times New Roman" w:hAnsi="Times New Roman" w:cs="Times New Roman"/>
          <w:sz w:val="24"/>
          <w:szCs w:val="24"/>
        </w:rPr>
        <w:t>ий</w:t>
      </w:r>
      <w:r w:rsidR="006D21D9">
        <w:rPr>
          <w:rFonts w:ascii="Times New Roman" w:hAnsi="Times New Roman" w:cs="Times New Roman"/>
          <w:sz w:val="24"/>
          <w:szCs w:val="24"/>
        </w:rPr>
        <w:t xml:space="preserve"> </w:t>
      </w:r>
      <w:r w:rsidR="00B376BC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>проа</w:t>
      </w:r>
      <w:r w:rsidR="00C21AD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ализировано состояние </w:t>
      </w:r>
      <w:r w:rsidR="00464678">
        <w:rPr>
          <w:rFonts w:ascii="Times New Roman" w:hAnsi="Times New Roman" w:cs="Times New Roman"/>
          <w:sz w:val="24"/>
          <w:szCs w:val="24"/>
        </w:rPr>
        <w:t xml:space="preserve">и определены тенденции </w:t>
      </w:r>
      <w:r>
        <w:rPr>
          <w:rFonts w:ascii="Times New Roman" w:hAnsi="Times New Roman" w:cs="Times New Roman"/>
          <w:sz w:val="24"/>
          <w:szCs w:val="24"/>
        </w:rPr>
        <w:t xml:space="preserve">направлений развития </w:t>
      </w:r>
      <w:r w:rsidR="00C21ADD">
        <w:rPr>
          <w:rFonts w:ascii="Times New Roman" w:hAnsi="Times New Roman" w:cs="Times New Roman"/>
          <w:sz w:val="24"/>
          <w:szCs w:val="24"/>
        </w:rPr>
        <w:t>под влиянием внутренних и внешних факторов.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варианты социально-экономического развития </w:t>
      </w:r>
      <w:r w:rsidR="00BF1B6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D21D9">
        <w:rPr>
          <w:rFonts w:ascii="Times New Roman" w:hAnsi="Times New Roman" w:cs="Times New Roman"/>
          <w:sz w:val="24"/>
          <w:szCs w:val="24"/>
        </w:rPr>
        <w:t>Киреевск</w:t>
      </w:r>
      <w:r w:rsidR="00BF1B66">
        <w:rPr>
          <w:rFonts w:ascii="Times New Roman" w:hAnsi="Times New Roman" w:cs="Times New Roman"/>
          <w:sz w:val="24"/>
          <w:szCs w:val="24"/>
        </w:rPr>
        <w:t>ий</w:t>
      </w:r>
      <w:r w:rsidR="006D21D9">
        <w:rPr>
          <w:rFonts w:ascii="Times New Roman" w:hAnsi="Times New Roman" w:cs="Times New Roman"/>
          <w:sz w:val="24"/>
          <w:szCs w:val="24"/>
        </w:rPr>
        <w:t xml:space="preserve"> </w:t>
      </w:r>
      <w:r w:rsidR="00B376BC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>на долгосрочный период определяются:</w:t>
      </w:r>
    </w:p>
    <w:p w:rsidR="00BF1B66" w:rsidRPr="00BF1B66" w:rsidRDefault="00BF1B66" w:rsidP="003411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9759A" w:rsidRDefault="00D9759A" w:rsidP="003411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9759A">
        <w:rPr>
          <w:rFonts w:ascii="Times New Roman" w:hAnsi="Times New Roman" w:cs="Times New Roman"/>
          <w:i/>
          <w:sz w:val="24"/>
          <w:szCs w:val="24"/>
        </w:rPr>
        <w:t>Исходными предпосылками и условиями внешней среды: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степенью геополитической и макроэкономической стабильности;</w:t>
      </w:r>
    </w:p>
    <w:p w:rsidR="00D9759A" w:rsidRDefault="00D9759A" w:rsidP="003411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ценовой конъюнктурой на экспортные позиции;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валютными рисками;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уровнем международной кооперации;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общим состоянием и динамикой основных показателей развития экономики РФ;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бюджетными возможностями;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регулятивной средой.</w:t>
      </w:r>
    </w:p>
    <w:p w:rsidR="00BF1B66" w:rsidRPr="00BF1B66" w:rsidRDefault="00BF1B66" w:rsidP="003411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9759A" w:rsidRDefault="00D9759A" w:rsidP="003411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9759A">
        <w:rPr>
          <w:rFonts w:ascii="Times New Roman" w:hAnsi="Times New Roman" w:cs="Times New Roman"/>
          <w:i/>
          <w:sz w:val="24"/>
          <w:szCs w:val="24"/>
        </w:rPr>
        <w:t>Факторами внутренней среды: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условиями и возможностями внедрения инноваций;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инвестиционной активностью;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внутренними миграционными процессами и потребительским спросом;</w:t>
      </w:r>
    </w:p>
    <w:p w:rsidR="00D9759A" w:rsidRDefault="00D9759A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возможностями экспорта товаров и услуг </w:t>
      </w:r>
      <w:r w:rsidR="0034112E">
        <w:rPr>
          <w:rFonts w:ascii="Times New Roman" w:hAnsi="Times New Roman" w:cs="Times New Roman"/>
          <w:sz w:val="24"/>
          <w:szCs w:val="24"/>
        </w:rPr>
        <w:t>местными производителями;</w:t>
      </w:r>
    </w:p>
    <w:p w:rsidR="0034112E" w:rsidRDefault="0034112E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степенью развития инфраструктуры;</w:t>
      </w:r>
    </w:p>
    <w:p w:rsidR="0034112E" w:rsidRDefault="0034112E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качеством государственного и муниципального управления;</w:t>
      </w:r>
    </w:p>
    <w:p w:rsidR="0034112E" w:rsidRDefault="0034112E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бюджетной и н</w:t>
      </w:r>
      <w:r w:rsidR="00B376BC">
        <w:rPr>
          <w:rFonts w:ascii="Times New Roman" w:hAnsi="Times New Roman" w:cs="Times New Roman"/>
          <w:sz w:val="24"/>
          <w:szCs w:val="24"/>
        </w:rPr>
        <w:t xml:space="preserve">алоговой политикой </w:t>
      </w:r>
      <w:r w:rsidR="006D21D9">
        <w:rPr>
          <w:rFonts w:ascii="Times New Roman" w:hAnsi="Times New Roman" w:cs="Times New Roman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sz w:val="24"/>
          <w:szCs w:val="24"/>
        </w:rPr>
        <w:t>области.</w:t>
      </w:r>
    </w:p>
    <w:p w:rsidR="006C4EC1" w:rsidRPr="001E69AC" w:rsidRDefault="006C4EC1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B0922" w:rsidRDefault="00FB0922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Определяющее влияние на развитие </w:t>
      </w:r>
      <w:r w:rsidR="00BF1B6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91F80">
        <w:rPr>
          <w:rFonts w:ascii="Times New Roman" w:hAnsi="Times New Roman" w:cs="Times New Roman"/>
          <w:sz w:val="24"/>
          <w:szCs w:val="24"/>
        </w:rPr>
        <w:t>Киреевск</w:t>
      </w:r>
      <w:r w:rsidR="00BF1B66">
        <w:rPr>
          <w:rFonts w:ascii="Times New Roman" w:hAnsi="Times New Roman" w:cs="Times New Roman"/>
          <w:sz w:val="24"/>
          <w:szCs w:val="24"/>
        </w:rPr>
        <w:t>ий</w:t>
      </w:r>
      <w:r w:rsidR="00091F80">
        <w:rPr>
          <w:rFonts w:ascii="Times New Roman" w:hAnsi="Times New Roman" w:cs="Times New Roman"/>
          <w:sz w:val="24"/>
          <w:szCs w:val="24"/>
        </w:rPr>
        <w:t xml:space="preserve"> </w:t>
      </w:r>
      <w:r w:rsidR="00B376BC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D564A4">
        <w:rPr>
          <w:rFonts w:ascii="Times New Roman" w:hAnsi="Times New Roman" w:cs="Times New Roman"/>
          <w:sz w:val="24"/>
          <w:szCs w:val="24"/>
        </w:rPr>
        <w:t>в период до 203</w:t>
      </w:r>
      <w:r w:rsidR="00BF1B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года будут оказывать следующие факторы</w:t>
      </w:r>
      <w:r w:rsidR="00D37866">
        <w:rPr>
          <w:rFonts w:ascii="Times New Roman" w:hAnsi="Times New Roman" w:cs="Times New Roman"/>
          <w:sz w:val="24"/>
          <w:szCs w:val="24"/>
        </w:rPr>
        <w:t xml:space="preserve"> (см. та</w:t>
      </w:r>
      <w:r w:rsidR="0048069C">
        <w:rPr>
          <w:rFonts w:ascii="Times New Roman" w:hAnsi="Times New Roman" w:cs="Times New Roman"/>
          <w:sz w:val="24"/>
          <w:szCs w:val="24"/>
        </w:rPr>
        <w:t>бл.</w:t>
      </w:r>
      <w:r w:rsidR="00BF1B66">
        <w:rPr>
          <w:rFonts w:ascii="Times New Roman" w:hAnsi="Times New Roman" w:cs="Times New Roman"/>
          <w:sz w:val="24"/>
          <w:szCs w:val="24"/>
        </w:rPr>
        <w:t>55</w:t>
      </w:r>
      <w:r w:rsidR="00D37866">
        <w:rPr>
          <w:rFonts w:ascii="Times New Roman" w:hAnsi="Times New Roman" w:cs="Times New Roman"/>
          <w:sz w:val="24"/>
          <w:szCs w:val="24"/>
        </w:rPr>
        <w:t>).</w:t>
      </w:r>
    </w:p>
    <w:p w:rsidR="0028416C" w:rsidRPr="0028416C" w:rsidRDefault="0028416C" w:rsidP="0028416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8416C" w:rsidRPr="0028416C" w:rsidRDefault="0028416C" w:rsidP="0028416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416C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BF1B66">
        <w:rPr>
          <w:rFonts w:ascii="Times New Roman" w:hAnsi="Times New Roman" w:cs="Times New Roman"/>
          <w:i/>
          <w:sz w:val="24"/>
          <w:szCs w:val="24"/>
        </w:rPr>
        <w:t>55</w:t>
      </w:r>
      <w:r w:rsidR="00D37866">
        <w:rPr>
          <w:rFonts w:ascii="Times New Roman" w:hAnsi="Times New Roman" w:cs="Times New Roman"/>
          <w:i/>
          <w:sz w:val="24"/>
          <w:szCs w:val="24"/>
        </w:rPr>
        <w:t>.</w:t>
      </w:r>
      <w:r w:rsidRPr="002841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8416C" w:rsidRPr="0028416C" w:rsidRDefault="0028416C" w:rsidP="0028416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3114"/>
        <w:gridCol w:w="6231"/>
      </w:tblGrid>
      <w:tr w:rsidR="0028416C" w:rsidTr="00F05D77">
        <w:tc>
          <w:tcPr>
            <w:tcW w:w="3114" w:type="dxa"/>
            <w:shd w:val="clear" w:color="auto" w:fill="244061" w:themeFill="accent1" w:themeFillShade="80"/>
          </w:tcPr>
          <w:p w:rsidR="0028416C" w:rsidRPr="0028416C" w:rsidRDefault="0028416C" w:rsidP="00284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Факторы, влияющие на развитие</w:t>
            </w:r>
          </w:p>
        </w:tc>
        <w:tc>
          <w:tcPr>
            <w:tcW w:w="6231" w:type="dxa"/>
            <w:shd w:val="clear" w:color="auto" w:fill="244061" w:themeFill="accent1" w:themeFillShade="80"/>
          </w:tcPr>
          <w:p w:rsidR="0028416C" w:rsidRPr="0028416C" w:rsidRDefault="0028416C" w:rsidP="00284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Зависимость ресурсообеспечения</w:t>
            </w:r>
          </w:p>
        </w:tc>
      </w:tr>
      <w:tr w:rsidR="0028416C" w:rsidTr="00F05D77">
        <w:tc>
          <w:tcPr>
            <w:tcW w:w="3114" w:type="dxa"/>
          </w:tcPr>
          <w:p w:rsidR="0028416C" w:rsidRPr="00D564A4" w:rsidRDefault="0028416C" w:rsidP="00F05D77">
            <w:pPr>
              <w:jc w:val="center"/>
              <w:rPr>
                <w:rFonts w:ascii="Times New Roman" w:hAnsi="Times New Roman" w:cs="Times New Roman"/>
              </w:rPr>
            </w:pPr>
            <w:r w:rsidRPr="00D564A4">
              <w:rPr>
                <w:rFonts w:ascii="Times New Roman" w:hAnsi="Times New Roman" w:cs="Times New Roman"/>
              </w:rPr>
              <w:t xml:space="preserve">Доступность средств федерального бюджета для реализации государственных программ </w:t>
            </w:r>
            <w:r w:rsidR="006D21D9">
              <w:rPr>
                <w:rFonts w:ascii="Times New Roman" w:hAnsi="Times New Roman" w:cs="Times New Roman"/>
              </w:rPr>
              <w:t xml:space="preserve">Тульской </w:t>
            </w:r>
            <w:r w:rsidRPr="00D564A4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6231" w:type="dxa"/>
            <w:vMerge w:val="restart"/>
          </w:tcPr>
          <w:p w:rsidR="00F74389" w:rsidRPr="00D564A4" w:rsidRDefault="00BF1B66" w:rsidP="002841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635B3" w:rsidRPr="00D564A4">
              <w:rPr>
                <w:rFonts w:ascii="Times New Roman" w:hAnsi="Times New Roman" w:cs="Times New Roman"/>
              </w:rPr>
              <w:t>о</w:t>
            </w:r>
            <w:r w:rsidR="00F74389" w:rsidRPr="00D564A4">
              <w:rPr>
                <w:rFonts w:ascii="Times New Roman" w:hAnsi="Times New Roman" w:cs="Times New Roman"/>
              </w:rPr>
              <w:t>т рестриктивности (ограниченност</w:t>
            </w:r>
            <w:r w:rsidR="00E635B3" w:rsidRPr="00D564A4">
              <w:rPr>
                <w:rFonts w:ascii="Times New Roman" w:hAnsi="Times New Roman" w:cs="Times New Roman"/>
              </w:rPr>
              <w:t>и</w:t>
            </w:r>
            <w:r w:rsidR="00F74389" w:rsidRPr="00D564A4">
              <w:rPr>
                <w:rFonts w:ascii="Times New Roman" w:hAnsi="Times New Roman" w:cs="Times New Roman"/>
              </w:rPr>
              <w:t>) международными санкциями</w:t>
            </w:r>
            <w:r w:rsidR="00E635B3" w:rsidRPr="00D564A4">
              <w:rPr>
                <w:rFonts w:ascii="Times New Roman" w:hAnsi="Times New Roman" w:cs="Times New Roman"/>
              </w:rPr>
              <w:t>;</w:t>
            </w:r>
          </w:p>
          <w:p w:rsidR="00E635B3" w:rsidRPr="00D564A4" w:rsidRDefault="00BF1B66" w:rsidP="002841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635B3" w:rsidRPr="00D564A4">
              <w:rPr>
                <w:rFonts w:ascii="Times New Roman" w:hAnsi="Times New Roman" w:cs="Times New Roman"/>
              </w:rPr>
              <w:t>от конъюнктуры мирового рынка энергоносителей;</w:t>
            </w:r>
          </w:p>
          <w:p w:rsidR="00E635B3" w:rsidRPr="00D564A4" w:rsidRDefault="00BF1B66" w:rsidP="002841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635B3" w:rsidRPr="00D564A4">
              <w:rPr>
                <w:rFonts w:ascii="Times New Roman" w:hAnsi="Times New Roman" w:cs="Times New Roman"/>
              </w:rPr>
              <w:t>от условий участия зарубежных инвесторов в реализации инфра</w:t>
            </w:r>
            <w:r w:rsidR="001E69AC" w:rsidRPr="00D564A4">
              <w:rPr>
                <w:rFonts w:ascii="Times New Roman" w:hAnsi="Times New Roman" w:cs="Times New Roman"/>
              </w:rPr>
              <w:t>структурных проектов на Российс</w:t>
            </w:r>
            <w:r w:rsidR="00E635B3" w:rsidRPr="00D564A4">
              <w:rPr>
                <w:rFonts w:ascii="Times New Roman" w:hAnsi="Times New Roman" w:cs="Times New Roman"/>
              </w:rPr>
              <w:t>кой территории;</w:t>
            </w:r>
          </w:p>
          <w:p w:rsidR="00E635B3" w:rsidRPr="00D564A4" w:rsidRDefault="00BF1B66" w:rsidP="002841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635B3" w:rsidRPr="00D564A4">
              <w:rPr>
                <w:rFonts w:ascii="Times New Roman" w:hAnsi="Times New Roman" w:cs="Times New Roman"/>
              </w:rPr>
              <w:t>от количества и масштабов инвестиционных проектов;</w:t>
            </w:r>
          </w:p>
          <w:p w:rsidR="00F74389" w:rsidRPr="00D564A4" w:rsidRDefault="00BF1B66" w:rsidP="00E635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635B3" w:rsidRPr="00D564A4">
              <w:rPr>
                <w:rFonts w:ascii="Times New Roman" w:hAnsi="Times New Roman" w:cs="Times New Roman"/>
              </w:rPr>
              <w:t>от объема межбюджетных трансферов из федерального бюджета.</w:t>
            </w:r>
          </w:p>
        </w:tc>
      </w:tr>
      <w:tr w:rsidR="0028416C" w:rsidTr="00F05D77">
        <w:tc>
          <w:tcPr>
            <w:tcW w:w="3114" w:type="dxa"/>
          </w:tcPr>
          <w:p w:rsidR="0028416C" w:rsidRPr="00D564A4" w:rsidRDefault="0028416C" w:rsidP="00F05D77">
            <w:pPr>
              <w:jc w:val="center"/>
              <w:rPr>
                <w:rFonts w:ascii="Times New Roman" w:hAnsi="Times New Roman" w:cs="Times New Roman"/>
              </w:rPr>
            </w:pPr>
            <w:r w:rsidRPr="00D564A4">
              <w:rPr>
                <w:rFonts w:ascii="Times New Roman" w:hAnsi="Times New Roman" w:cs="Times New Roman"/>
              </w:rPr>
              <w:t>Доступность средств регионального бюджета</w:t>
            </w:r>
            <w:r w:rsidR="00F74389" w:rsidRPr="00D564A4">
              <w:rPr>
                <w:rFonts w:ascii="Times New Roman" w:hAnsi="Times New Roman" w:cs="Times New Roman"/>
              </w:rPr>
              <w:t xml:space="preserve"> для софинансирования проектов на местном уровне</w:t>
            </w:r>
          </w:p>
        </w:tc>
        <w:tc>
          <w:tcPr>
            <w:tcW w:w="6231" w:type="dxa"/>
            <w:vMerge/>
          </w:tcPr>
          <w:p w:rsidR="0028416C" w:rsidRPr="00D564A4" w:rsidRDefault="0028416C" w:rsidP="002841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1F7F" w:rsidTr="00F05D77">
        <w:trPr>
          <w:trHeight w:val="453"/>
        </w:trPr>
        <w:tc>
          <w:tcPr>
            <w:tcW w:w="3114" w:type="dxa"/>
          </w:tcPr>
          <w:p w:rsidR="00C81F7F" w:rsidRPr="00D564A4" w:rsidRDefault="00C81F7F" w:rsidP="00F05D77">
            <w:pPr>
              <w:jc w:val="center"/>
              <w:rPr>
                <w:rFonts w:ascii="Times New Roman" w:hAnsi="Times New Roman" w:cs="Times New Roman"/>
              </w:rPr>
            </w:pPr>
            <w:r w:rsidRPr="00D564A4">
              <w:rPr>
                <w:rFonts w:ascii="Times New Roman" w:hAnsi="Times New Roman" w:cs="Times New Roman"/>
              </w:rPr>
              <w:t xml:space="preserve">Конкурентоспособность </w:t>
            </w:r>
            <w:r w:rsidR="005F5A8F" w:rsidRPr="00D564A4">
              <w:rPr>
                <w:rFonts w:ascii="Times New Roman" w:hAnsi="Times New Roman" w:cs="Times New Roman"/>
              </w:rPr>
              <w:t xml:space="preserve">предприятий </w:t>
            </w:r>
            <w:r w:rsidR="006D21D9">
              <w:rPr>
                <w:rFonts w:ascii="Times New Roman" w:hAnsi="Times New Roman" w:cs="Times New Roman"/>
              </w:rPr>
              <w:t xml:space="preserve">Тульской </w:t>
            </w:r>
            <w:r w:rsidRPr="00D564A4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6231" w:type="dxa"/>
          </w:tcPr>
          <w:p w:rsidR="00C81F7F" w:rsidRPr="00D564A4" w:rsidRDefault="00BF1B66" w:rsidP="00F743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81F7F" w:rsidRPr="00D564A4">
              <w:rPr>
                <w:rFonts w:ascii="Times New Roman" w:hAnsi="Times New Roman" w:cs="Times New Roman"/>
              </w:rPr>
              <w:t>от эффективный обменный курс рубля;</w:t>
            </w:r>
          </w:p>
          <w:p w:rsidR="00C81F7F" w:rsidRPr="00D564A4" w:rsidRDefault="00BF1B66" w:rsidP="00F743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81F7F" w:rsidRPr="00D564A4">
              <w:rPr>
                <w:rFonts w:ascii="Times New Roman" w:hAnsi="Times New Roman" w:cs="Times New Roman"/>
              </w:rPr>
              <w:t>от уровня развития трансграничной инфраструктуры и эффективности работы таможенных служб;</w:t>
            </w:r>
          </w:p>
          <w:p w:rsidR="00C81F7F" w:rsidRPr="00D564A4" w:rsidRDefault="00BF1B66" w:rsidP="00F743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81F7F" w:rsidRPr="00D564A4">
              <w:rPr>
                <w:rFonts w:ascii="Times New Roman" w:hAnsi="Times New Roman" w:cs="Times New Roman"/>
              </w:rPr>
              <w:t>от прогресса в устранении торговых и политических барьеров;</w:t>
            </w:r>
          </w:p>
          <w:p w:rsidR="00C81F7F" w:rsidRPr="00D564A4" w:rsidRDefault="00BF1B66" w:rsidP="00E635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81F7F" w:rsidRPr="00D564A4">
              <w:rPr>
                <w:rFonts w:ascii="Times New Roman" w:hAnsi="Times New Roman" w:cs="Times New Roman"/>
              </w:rPr>
              <w:t>от степени интеграции в торговые потоки в рамках международных транспортных коридоров.</w:t>
            </w:r>
          </w:p>
        </w:tc>
      </w:tr>
      <w:tr w:rsidR="00F74389" w:rsidTr="00F05D77">
        <w:tc>
          <w:tcPr>
            <w:tcW w:w="3114" w:type="dxa"/>
          </w:tcPr>
          <w:p w:rsidR="00F74389" w:rsidRPr="00D564A4" w:rsidRDefault="00C81F7F" w:rsidP="00F05D77">
            <w:pPr>
              <w:jc w:val="center"/>
              <w:rPr>
                <w:rFonts w:ascii="Times New Roman" w:hAnsi="Times New Roman" w:cs="Times New Roman"/>
              </w:rPr>
            </w:pPr>
            <w:r w:rsidRPr="00D564A4">
              <w:rPr>
                <w:rFonts w:ascii="Times New Roman" w:hAnsi="Times New Roman" w:cs="Times New Roman"/>
              </w:rPr>
              <w:t xml:space="preserve">Соотношение доходной и расходной частей бюджета </w:t>
            </w:r>
            <w:r w:rsidR="006D21D9">
              <w:rPr>
                <w:rFonts w:ascii="Times New Roman" w:hAnsi="Times New Roman" w:cs="Times New Roman"/>
              </w:rPr>
              <w:t xml:space="preserve">Киреевского </w:t>
            </w:r>
            <w:r w:rsidR="00F15C54" w:rsidRPr="00D564A4">
              <w:rPr>
                <w:rFonts w:ascii="Times New Roman" w:hAnsi="Times New Roman" w:cs="Times New Roman"/>
              </w:rPr>
              <w:t xml:space="preserve">муниципального </w:t>
            </w:r>
            <w:r w:rsidR="00F15C54" w:rsidRPr="00D564A4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6231" w:type="dxa"/>
          </w:tcPr>
          <w:p w:rsidR="00F74389" w:rsidRPr="00D564A4" w:rsidRDefault="00F05D77" w:rsidP="00F743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525BFB" w:rsidRPr="00D564A4">
              <w:rPr>
                <w:rFonts w:ascii="Times New Roman" w:hAnsi="Times New Roman" w:cs="Times New Roman"/>
              </w:rPr>
              <w:t>от статей затрат (запланированных расходов и расходов устранения внештатных ситуаций;</w:t>
            </w:r>
          </w:p>
          <w:p w:rsidR="00525BFB" w:rsidRPr="00D564A4" w:rsidRDefault="00F05D77" w:rsidP="00F743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25BFB" w:rsidRPr="00D564A4">
              <w:rPr>
                <w:rFonts w:ascii="Times New Roman" w:hAnsi="Times New Roman" w:cs="Times New Roman"/>
              </w:rPr>
              <w:t xml:space="preserve">от статей доходов (источников формирования местного </w:t>
            </w:r>
            <w:r w:rsidR="00525BFB" w:rsidRPr="00D564A4">
              <w:rPr>
                <w:rFonts w:ascii="Times New Roman" w:hAnsi="Times New Roman" w:cs="Times New Roman"/>
              </w:rPr>
              <w:lastRenderedPageBreak/>
              <w:t>бюджета).</w:t>
            </w:r>
          </w:p>
        </w:tc>
      </w:tr>
    </w:tbl>
    <w:p w:rsidR="0028416C" w:rsidRPr="001E69AC" w:rsidRDefault="0028416C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9759A" w:rsidRDefault="00525BFB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Комбинации внутренних и внешних факторов определяют возможные сценарии развития: </w:t>
      </w:r>
    </w:p>
    <w:p w:rsidR="008D6A49" w:rsidRPr="001B22F1" w:rsidRDefault="00525BFB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866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1B22F1">
        <w:rPr>
          <w:rFonts w:ascii="Times New Roman" w:hAnsi="Times New Roman" w:cs="Times New Roman"/>
          <w:b/>
          <w:sz w:val="24"/>
          <w:szCs w:val="24"/>
        </w:rPr>
        <w:t>консервативный</w:t>
      </w:r>
      <w:r w:rsidR="001B22F1">
        <w:rPr>
          <w:rFonts w:ascii="Times New Roman" w:hAnsi="Times New Roman" w:cs="Times New Roman"/>
          <w:b/>
          <w:sz w:val="24"/>
          <w:szCs w:val="24"/>
        </w:rPr>
        <w:t xml:space="preserve"> сценарий «Сценарий сохранения достигнутого</w:t>
      </w:r>
      <w:r w:rsidRPr="001B22F1">
        <w:rPr>
          <w:rFonts w:ascii="Times New Roman" w:hAnsi="Times New Roman" w:cs="Times New Roman"/>
          <w:b/>
          <w:sz w:val="24"/>
          <w:szCs w:val="24"/>
        </w:rPr>
        <w:t>»</w:t>
      </w:r>
      <w:r w:rsidR="008D6A49" w:rsidRPr="001B22F1">
        <w:rPr>
          <w:rFonts w:ascii="Times New Roman" w:hAnsi="Times New Roman" w:cs="Times New Roman"/>
          <w:b/>
          <w:sz w:val="24"/>
          <w:szCs w:val="24"/>
        </w:rPr>
        <w:t>;</w:t>
      </w:r>
    </w:p>
    <w:p w:rsidR="00525BFB" w:rsidRPr="001B22F1" w:rsidRDefault="008D6A49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F1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70088F" w:rsidRPr="001B22F1">
        <w:rPr>
          <w:rFonts w:ascii="Times New Roman" w:hAnsi="Times New Roman" w:cs="Times New Roman"/>
          <w:b/>
          <w:sz w:val="24"/>
          <w:szCs w:val="24"/>
        </w:rPr>
        <w:t>целевой сценарий «</w:t>
      </w:r>
      <w:r w:rsidR="001B22F1">
        <w:rPr>
          <w:rFonts w:ascii="Times New Roman" w:hAnsi="Times New Roman" w:cs="Times New Roman"/>
          <w:b/>
          <w:sz w:val="24"/>
          <w:szCs w:val="24"/>
        </w:rPr>
        <w:t>Сценарий планомерного достижения целевых показателей</w:t>
      </w:r>
      <w:r w:rsidR="0070088F" w:rsidRPr="001B22F1">
        <w:rPr>
          <w:rFonts w:ascii="Times New Roman" w:hAnsi="Times New Roman" w:cs="Times New Roman"/>
          <w:b/>
          <w:sz w:val="24"/>
          <w:szCs w:val="24"/>
        </w:rPr>
        <w:t>»;</w:t>
      </w:r>
    </w:p>
    <w:p w:rsidR="0070088F" w:rsidRPr="00D37866" w:rsidRDefault="0070088F" w:rsidP="00906C7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F1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2B5237" w:rsidRPr="001B22F1">
        <w:rPr>
          <w:rFonts w:ascii="Times New Roman" w:hAnsi="Times New Roman" w:cs="Times New Roman"/>
          <w:b/>
          <w:sz w:val="24"/>
          <w:szCs w:val="24"/>
        </w:rPr>
        <w:t xml:space="preserve">амбициозный сценарий </w:t>
      </w:r>
      <w:r w:rsidR="001B22F1">
        <w:rPr>
          <w:rFonts w:ascii="Times New Roman" w:hAnsi="Times New Roman" w:cs="Times New Roman"/>
          <w:b/>
          <w:sz w:val="24"/>
          <w:szCs w:val="24"/>
        </w:rPr>
        <w:t>«Сценарий инновационного развития</w:t>
      </w:r>
      <w:r w:rsidR="002B5237" w:rsidRPr="001B22F1">
        <w:rPr>
          <w:rFonts w:ascii="Times New Roman" w:hAnsi="Times New Roman" w:cs="Times New Roman"/>
          <w:b/>
          <w:sz w:val="24"/>
          <w:szCs w:val="24"/>
        </w:rPr>
        <w:t>»</w:t>
      </w:r>
    </w:p>
    <w:p w:rsidR="0048069C" w:rsidRDefault="0048069C" w:rsidP="00906C7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D71" w:rsidRDefault="00F65D71" w:rsidP="00906C7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5D71" w:rsidRPr="00D37866" w:rsidRDefault="002915C0" w:rsidP="00D37866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86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C84DD4" w:rsidRPr="00D37866">
        <w:rPr>
          <w:rFonts w:ascii="Times New Roman" w:hAnsi="Times New Roman" w:cs="Times New Roman"/>
          <w:b/>
          <w:sz w:val="28"/>
          <w:szCs w:val="28"/>
        </w:rPr>
        <w:t>СЦЕНАРИЙ №1</w:t>
      </w:r>
      <w:r w:rsidR="001B22F1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 w:rsidR="00BD3AD1" w:rsidRPr="00D37866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1B22F1">
        <w:rPr>
          <w:rFonts w:ascii="Times New Roman" w:hAnsi="Times New Roman" w:cs="Times New Roman"/>
          <w:b/>
          <w:sz w:val="28"/>
          <w:szCs w:val="28"/>
        </w:rPr>
        <w:t>СОХРАНЕНИЯ ДОСТИГНУТОГО</w:t>
      </w:r>
      <w:r w:rsidR="00BD3AD1" w:rsidRPr="00D37866">
        <w:rPr>
          <w:rFonts w:ascii="Times New Roman" w:hAnsi="Times New Roman" w:cs="Times New Roman"/>
          <w:b/>
          <w:sz w:val="28"/>
          <w:szCs w:val="28"/>
        </w:rPr>
        <w:t>»</w:t>
      </w:r>
    </w:p>
    <w:p w:rsidR="00C84DD4" w:rsidRPr="004F7470" w:rsidRDefault="00C84DD4" w:rsidP="001E69AC">
      <w:pPr>
        <w:shd w:val="clear" w:color="auto" w:fill="8DB3E2" w:themeFill="text2" w:themeFillTint="66"/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1E69AC" w:rsidRPr="001E69AC" w:rsidRDefault="001E69AC" w:rsidP="00C21A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21ADD" w:rsidRDefault="001B22F1" w:rsidP="00C21A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C21ADD"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ценарий</w:t>
      </w:r>
      <w:r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сохранения достигнутого</w:t>
      </w:r>
      <w:r w:rsidR="00C21ADD"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21ADD" w:rsidRPr="00C21ADD">
        <w:rPr>
          <w:rFonts w:ascii="Times New Roman" w:hAnsi="Times New Roman" w:cs="Times New Roman"/>
          <w:sz w:val="24"/>
          <w:szCs w:val="24"/>
        </w:rPr>
        <w:t>предполагает реализацию только части запланированных</w:t>
      </w:r>
      <w:r w:rsidR="00C21ADD">
        <w:rPr>
          <w:rFonts w:ascii="Times New Roman" w:hAnsi="Times New Roman" w:cs="Times New Roman"/>
          <w:sz w:val="24"/>
          <w:szCs w:val="24"/>
        </w:rPr>
        <w:t xml:space="preserve"> проектов в связи с ухудшением социально-экономических условий </w:t>
      </w:r>
      <w:r w:rsidR="006D21D9">
        <w:rPr>
          <w:rFonts w:ascii="Times New Roman" w:hAnsi="Times New Roman" w:cs="Times New Roman"/>
          <w:sz w:val="24"/>
          <w:szCs w:val="24"/>
        </w:rPr>
        <w:t xml:space="preserve">Киреевского </w:t>
      </w:r>
      <w:r w:rsidR="00B376BC">
        <w:rPr>
          <w:rFonts w:ascii="Times New Roman" w:hAnsi="Times New Roman" w:cs="Times New Roman"/>
          <w:sz w:val="24"/>
          <w:szCs w:val="24"/>
        </w:rPr>
        <w:t xml:space="preserve">муниципального района в </w:t>
      </w:r>
      <w:r w:rsidR="00C21ADD">
        <w:rPr>
          <w:rFonts w:ascii="Times New Roman" w:hAnsi="Times New Roman" w:cs="Times New Roman"/>
          <w:sz w:val="24"/>
          <w:szCs w:val="24"/>
        </w:rPr>
        <w:t xml:space="preserve">целом. Инвестиционная и экономическая активность будет низкой. Снижение численности населения </w:t>
      </w:r>
      <w:r w:rsidR="00D6557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33CD1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D37866">
        <w:rPr>
          <w:rFonts w:ascii="Times New Roman" w:hAnsi="Times New Roman" w:cs="Times New Roman"/>
          <w:sz w:val="24"/>
          <w:szCs w:val="24"/>
        </w:rPr>
        <w:t>за счет естественной убыли населения, превышения уровня смертности над уровнем рождаемости, миграци</w:t>
      </w:r>
      <w:r w:rsidR="006D21D9">
        <w:rPr>
          <w:rFonts w:ascii="Times New Roman" w:hAnsi="Times New Roman" w:cs="Times New Roman"/>
          <w:sz w:val="24"/>
          <w:szCs w:val="24"/>
        </w:rPr>
        <w:t>и</w:t>
      </w:r>
      <w:r w:rsidR="00D37866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F05D77">
        <w:rPr>
          <w:rFonts w:ascii="Times New Roman" w:hAnsi="Times New Roman" w:cs="Times New Roman"/>
          <w:sz w:val="24"/>
          <w:szCs w:val="24"/>
        </w:rPr>
        <w:t>.</w:t>
      </w:r>
      <w:r w:rsidR="00D37866">
        <w:rPr>
          <w:rFonts w:ascii="Times New Roman" w:hAnsi="Times New Roman" w:cs="Times New Roman"/>
          <w:sz w:val="24"/>
          <w:szCs w:val="24"/>
        </w:rPr>
        <w:t xml:space="preserve"> </w:t>
      </w:r>
      <w:r w:rsidR="00C21A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ADD" w:rsidRDefault="00C21ADD" w:rsidP="00C21A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развитии экономики </w:t>
      </w:r>
      <w:r w:rsidR="001B22F1">
        <w:rPr>
          <w:rFonts w:ascii="Times New Roman" w:hAnsi="Times New Roman" w:cs="Times New Roman"/>
          <w:sz w:val="24"/>
          <w:szCs w:val="24"/>
        </w:rPr>
        <w:t xml:space="preserve">в соответствии с данным сценарием </w:t>
      </w:r>
      <w:r>
        <w:rPr>
          <w:rFonts w:ascii="Times New Roman" w:hAnsi="Times New Roman" w:cs="Times New Roman"/>
          <w:sz w:val="24"/>
          <w:szCs w:val="24"/>
        </w:rPr>
        <w:t>крупные инвестиционные проекты под влиянием действующей негативной ситуации в условиях замедления темпов роста экономики будут отложены на неопределенный период до стабилизации экономической ситуации в стране.</w:t>
      </w:r>
    </w:p>
    <w:p w:rsidR="00C21ADD" w:rsidRPr="00C21ADD" w:rsidRDefault="00C21ADD" w:rsidP="00C21ADD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21ADD">
        <w:rPr>
          <w:color w:val="000000"/>
        </w:rPr>
        <w:t>Сложившаяся в стране неблагоприятная финансово-экономическая ситуация продолжит влияние на уровень инфляции и сокращение бюджетных расходов. Реальная заработная плата будет иметь отрицательную либо около нулевую динамику.</w:t>
      </w:r>
    </w:p>
    <w:p w:rsidR="00C21ADD" w:rsidRPr="00C21ADD" w:rsidRDefault="00C21ADD" w:rsidP="00C21ADD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21ADD">
        <w:rPr>
          <w:color w:val="000000"/>
        </w:rPr>
        <w:t>Инерционный вариант развития является наихудшим, при котором основная задача власти - сохранение положительных тенденций развития экономики и обеспечение роста основных показателей социально-экономического развития.</w:t>
      </w:r>
      <w:r w:rsidR="009A1F7E">
        <w:rPr>
          <w:color w:val="000000"/>
        </w:rPr>
        <w:t xml:space="preserve"> Основное внимание при данном сценарии должно уделяться социальной сфере и системе ЖКХ. </w:t>
      </w:r>
    </w:p>
    <w:p w:rsidR="00BB167D" w:rsidRDefault="00BB167D" w:rsidP="007008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088F" w:rsidRPr="009A1F7E" w:rsidRDefault="0070088F" w:rsidP="009A1F7E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F7E">
        <w:rPr>
          <w:rFonts w:ascii="Times New Roman" w:hAnsi="Times New Roman" w:cs="Times New Roman"/>
          <w:b/>
          <w:sz w:val="28"/>
          <w:szCs w:val="28"/>
        </w:rPr>
        <w:t>2.2. СЦЕНАРИЙ №2 – «</w:t>
      </w:r>
      <w:r w:rsidR="001B22F1">
        <w:rPr>
          <w:rFonts w:ascii="Times New Roman" w:hAnsi="Times New Roman" w:cs="Times New Roman"/>
          <w:b/>
          <w:sz w:val="28"/>
          <w:szCs w:val="28"/>
        </w:rPr>
        <w:t>СЦЕНАРИЙ ПЛАНОМЕРНОГО ДОСТИЖЕНИЯ ЦЕЛЕВЫХ ПОКАЗАТЕЛЕЙ</w:t>
      </w:r>
      <w:r w:rsidRPr="009A1F7E">
        <w:rPr>
          <w:rFonts w:ascii="Times New Roman" w:hAnsi="Times New Roman" w:cs="Times New Roman"/>
          <w:b/>
          <w:sz w:val="28"/>
          <w:szCs w:val="28"/>
        </w:rPr>
        <w:t>»</w:t>
      </w:r>
    </w:p>
    <w:p w:rsidR="0070088F" w:rsidRPr="004F7470" w:rsidRDefault="0070088F" w:rsidP="001E69AC">
      <w:pPr>
        <w:shd w:val="clear" w:color="auto" w:fill="8DB3E2" w:themeFill="text2" w:themeFillTint="66"/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1E69AC" w:rsidRPr="001E69AC" w:rsidRDefault="001E69AC" w:rsidP="0070088F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70088F" w:rsidRPr="00441666" w:rsidRDefault="002B5237" w:rsidP="0070088F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B167D">
        <w:rPr>
          <w:b/>
          <w:color w:val="000000" w:themeColor="text1"/>
        </w:rPr>
        <w:t>С</w:t>
      </w:r>
      <w:r w:rsidR="0081447A" w:rsidRPr="00BB167D">
        <w:rPr>
          <w:b/>
          <w:color w:val="000000" w:themeColor="text1"/>
        </w:rPr>
        <w:t xml:space="preserve">ценарий </w:t>
      </w:r>
      <w:r w:rsidR="001B22F1" w:rsidRPr="00BB167D">
        <w:rPr>
          <w:b/>
          <w:color w:val="000000" w:themeColor="text1"/>
        </w:rPr>
        <w:t>планомерного достижения целевых показателей</w:t>
      </w:r>
      <w:r w:rsidR="001B22F1" w:rsidRPr="00BB167D">
        <w:rPr>
          <w:color w:val="000000" w:themeColor="text1"/>
        </w:rPr>
        <w:t xml:space="preserve"> </w:t>
      </w:r>
      <w:r w:rsidR="0081447A">
        <w:rPr>
          <w:color w:val="000000"/>
        </w:rPr>
        <w:t xml:space="preserve">предполагает оживление </w:t>
      </w:r>
      <w:r w:rsidR="00B376BC">
        <w:rPr>
          <w:color w:val="000000"/>
        </w:rPr>
        <w:t xml:space="preserve">и рост в экономике </w:t>
      </w:r>
      <w:r w:rsidR="00091F80">
        <w:rPr>
          <w:color w:val="000000"/>
        </w:rPr>
        <w:t xml:space="preserve">Тульской </w:t>
      </w:r>
      <w:r w:rsidR="0081447A">
        <w:rPr>
          <w:color w:val="000000"/>
        </w:rPr>
        <w:t xml:space="preserve">области, и </w:t>
      </w:r>
      <w:r w:rsidR="0068784A">
        <w:rPr>
          <w:color w:val="000000"/>
        </w:rPr>
        <w:t>экономике</w:t>
      </w:r>
      <w:r w:rsidR="00B376BC">
        <w:rPr>
          <w:color w:val="000000"/>
        </w:rPr>
        <w:t xml:space="preserve"> </w:t>
      </w:r>
      <w:r w:rsidR="006D21D9">
        <w:t xml:space="preserve">Киреевского </w:t>
      </w:r>
      <w:r w:rsidR="00B376BC">
        <w:t>муниципального района</w:t>
      </w:r>
      <w:r w:rsidR="0081447A">
        <w:rPr>
          <w:color w:val="000000"/>
        </w:rPr>
        <w:t xml:space="preserve">, в частности, при не ухудшающихся внешних условиях, создание необходимых условий для инновационного развития, увеличения экспорта и инвестиций, в том числе расширение источников механизмов и инструментов финансирования. Фокус на развитие приоритетных секторов, ориентированных на экспорт продукции. </w:t>
      </w:r>
      <w:r w:rsidR="0070088F" w:rsidRPr="00441666">
        <w:rPr>
          <w:color w:val="000000"/>
        </w:rPr>
        <w:t xml:space="preserve">Развитие </w:t>
      </w:r>
      <w:r w:rsidR="006D21D9">
        <w:t xml:space="preserve">Киреевского </w:t>
      </w:r>
      <w:r w:rsidR="00B376BC">
        <w:t xml:space="preserve">муниципального района </w:t>
      </w:r>
      <w:r w:rsidR="0070088F" w:rsidRPr="00441666">
        <w:rPr>
          <w:color w:val="000000"/>
        </w:rPr>
        <w:t>будет происходить под влиянием сложившихся тенденций, в условиях замедления и планомерного снижения темпов инфляции и умеренного наращивания темпов экономического роста в долгосрочной перспективе. Рост доходов федерального и регионального бюджетов позволят продолжить реализацию крупных инфраструктурных объектов и завершить их в намеченные сроки.</w:t>
      </w:r>
    </w:p>
    <w:p w:rsidR="0070088F" w:rsidRPr="00441666" w:rsidRDefault="0070088F" w:rsidP="0070088F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41666">
        <w:rPr>
          <w:color w:val="000000"/>
        </w:rPr>
        <w:t>Будут реализованы мероприятия по совершенствованию условий ведения бизнеса. Инвестиционная и экономическая активность частного сектора экономики будет улучшаться в связи с постепенным сокращением процентных ставок и повышением доступности кредитных ресурсов.</w:t>
      </w:r>
    </w:p>
    <w:p w:rsidR="0070088F" w:rsidRPr="00441666" w:rsidRDefault="001E69AC" w:rsidP="0070088F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целом, данный</w:t>
      </w:r>
      <w:r w:rsidR="0070088F" w:rsidRPr="00441666">
        <w:rPr>
          <w:color w:val="000000"/>
        </w:rPr>
        <w:t xml:space="preserve"> сценарий развития предполагает достижение всех показателей, определенных в указах Президента Российской Федерации от  7 мая 2012 года, а также </w:t>
      </w:r>
      <w:r w:rsidR="0070088F" w:rsidRPr="00441666">
        <w:rPr>
          <w:color w:val="000000"/>
        </w:rPr>
        <w:lastRenderedPageBreak/>
        <w:t>умеренное улучшение инвестиционного климата и привлечение внутренних и внешних инвесторов, создание новых производств, в том числе из местного сырья.</w:t>
      </w:r>
    </w:p>
    <w:p w:rsidR="0070088F" w:rsidRPr="00B376BC" w:rsidRDefault="0070088F" w:rsidP="0070088F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68784A">
        <w:rPr>
          <w:b/>
          <w:color w:val="000000"/>
        </w:rPr>
        <w:t xml:space="preserve">Основные параметры социально-экономического </w:t>
      </w:r>
      <w:r w:rsidRPr="00B376BC">
        <w:rPr>
          <w:b/>
          <w:color w:val="000000"/>
        </w:rPr>
        <w:t xml:space="preserve">развития </w:t>
      </w:r>
      <w:r w:rsidR="006D21D9">
        <w:rPr>
          <w:b/>
        </w:rPr>
        <w:t xml:space="preserve">Киреевского </w:t>
      </w:r>
      <w:r w:rsidR="00B376BC" w:rsidRPr="00B376BC">
        <w:rPr>
          <w:b/>
        </w:rPr>
        <w:t xml:space="preserve">муниципального района </w:t>
      </w:r>
      <w:r w:rsidRPr="00B376BC">
        <w:rPr>
          <w:b/>
          <w:color w:val="000000"/>
        </w:rPr>
        <w:t>до 2030</w:t>
      </w:r>
      <w:r w:rsidR="0081447A" w:rsidRPr="00B376BC">
        <w:rPr>
          <w:b/>
          <w:color w:val="000000"/>
        </w:rPr>
        <w:t xml:space="preserve"> года соответствуют целевому</w:t>
      </w:r>
      <w:r w:rsidRPr="00B376BC">
        <w:rPr>
          <w:b/>
          <w:color w:val="000000"/>
        </w:rPr>
        <w:t xml:space="preserve"> сценарию.</w:t>
      </w:r>
    </w:p>
    <w:p w:rsidR="0070088F" w:rsidRPr="006D21D9" w:rsidRDefault="001E69AC" w:rsidP="0070088F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D21D9">
        <w:rPr>
          <w:color w:val="000000"/>
        </w:rPr>
        <w:t>В данном</w:t>
      </w:r>
      <w:r w:rsidR="0070088F" w:rsidRPr="006D21D9">
        <w:rPr>
          <w:color w:val="000000"/>
        </w:rPr>
        <w:t xml:space="preserve"> варианте численность постоянного населения в </w:t>
      </w:r>
      <w:r w:rsidR="006D21D9">
        <w:t xml:space="preserve">Киреевском </w:t>
      </w:r>
      <w:r w:rsidR="00B376BC" w:rsidRPr="006D21D9">
        <w:t xml:space="preserve">муниципальном районе </w:t>
      </w:r>
      <w:r w:rsidR="0070088F" w:rsidRPr="006D21D9">
        <w:rPr>
          <w:color w:val="000000"/>
        </w:rPr>
        <w:t>в конце 203</w:t>
      </w:r>
      <w:r w:rsidR="006D21D9">
        <w:rPr>
          <w:color w:val="000000"/>
        </w:rPr>
        <w:t>0</w:t>
      </w:r>
      <w:r w:rsidR="0070088F" w:rsidRPr="006D21D9">
        <w:rPr>
          <w:color w:val="000000"/>
        </w:rPr>
        <w:t xml:space="preserve"> года планируется на уровне не ниже</w:t>
      </w:r>
      <w:r w:rsidR="00B376BC" w:rsidRPr="006D21D9">
        <w:rPr>
          <w:color w:val="000000"/>
        </w:rPr>
        <w:t xml:space="preserve"> </w:t>
      </w:r>
      <w:r w:rsidR="00F05D77">
        <w:rPr>
          <w:color w:val="000000"/>
        </w:rPr>
        <w:t>численности 2019 года</w:t>
      </w:r>
      <w:r w:rsidR="0070088F" w:rsidRPr="006D21D9">
        <w:rPr>
          <w:color w:val="000000"/>
        </w:rPr>
        <w:t>.</w:t>
      </w:r>
    </w:p>
    <w:p w:rsidR="0070088F" w:rsidRPr="006D21D9" w:rsidRDefault="0070088F" w:rsidP="0070088F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D21D9">
        <w:rPr>
          <w:color w:val="000000"/>
        </w:rPr>
        <w:t>По мере оживления и наращивания темпов экономического роста ожидается планомерное улучшение ситуации на рынке труда: уровень регистрируемой безработицы в 203</w:t>
      </w:r>
      <w:r w:rsidR="006D21D9">
        <w:rPr>
          <w:color w:val="000000"/>
        </w:rPr>
        <w:t>0</w:t>
      </w:r>
      <w:r w:rsidRPr="006D21D9">
        <w:rPr>
          <w:color w:val="000000"/>
        </w:rPr>
        <w:t xml:space="preserve"> году планируется на уровне </w:t>
      </w:r>
      <w:r w:rsidR="00F067FD">
        <w:rPr>
          <w:color w:val="000000"/>
        </w:rPr>
        <w:t>0,7</w:t>
      </w:r>
      <w:r w:rsidRPr="00F067FD">
        <w:rPr>
          <w:color w:val="000000"/>
        </w:rPr>
        <w:t>%.</w:t>
      </w:r>
    </w:p>
    <w:p w:rsidR="0070088F" w:rsidRPr="006D21D9" w:rsidRDefault="0070088F" w:rsidP="0070088F">
      <w:pPr>
        <w:pStyle w:val="p1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D21D9">
        <w:rPr>
          <w:color w:val="000000"/>
        </w:rPr>
        <w:t xml:space="preserve">В период реализации Стратегии, из-за старения населения, увеличения демографической нагрузки на трудоспособное население планируется небольшое </w:t>
      </w:r>
      <w:r w:rsidR="00F067FD">
        <w:rPr>
          <w:color w:val="000000"/>
        </w:rPr>
        <w:t>снижение</w:t>
      </w:r>
      <w:r w:rsidRPr="006D21D9">
        <w:rPr>
          <w:color w:val="000000"/>
        </w:rPr>
        <w:t xml:space="preserve"> числа занятых в реальном секторе экономики на </w:t>
      </w:r>
      <w:r w:rsidR="00F067FD">
        <w:rPr>
          <w:color w:val="000000"/>
        </w:rPr>
        <w:t>2</w:t>
      </w:r>
      <w:r w:rsidRPr="00F067FD">
        <w:rPr>
          <w:color w:val="000000"/>
        </w:rPr>
        <w:t>%.</w:t>
      </w:r>
    </w:p>
    <w:p w:rsidR="0070088F" w:rsidRPr="00BB167D" w:rsidRDefault="0070088F" w:rsidP="0070088F">
      <w:pPr>
        <w:pStyle w:val="p3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D21D9">
        <w:rPr>
          <w:color w:val="000000"/>
        </w:rPr>
        <w:t xml:space="preserve">В реальном секторе экономики </w:t>
      </w:r>
      <w:r w:rsidR="006D21D9">
        <w:t xml:space="preserve">Киреевского </w:t>
      </w:r>
      <w:r w:rsidR="00B376BC" w:rsidRPr="006D21D9">
        <w:t xml:space="preserve">муниципального района </w:t>
      </w:r>
      <w:r w:rsidRPr="006D21D9">
        <w:rPr>
          <w:color w:val="000000"/>
        </w:rPr>
        <w:t xml:space="preserve">население будет занято в </w:t>
      </w:r>
      <w:r w:rsidR="001506FC">
        <w:rPr>
          <w:color w:val="000000"/>
        </w:rPr>
        <w:t>сферах</w:t>
      </w:r>
      <w:r w:rsidR="00303D95">
        <w:rPr>
          <w:color w:val="000000"/>
        </w:rPr>
        <w:t xml:space="preserve"> </w:t>
      </w:r>
      <w:r w:rsidR="001506FC">
        <w:rPr>
          <w:color w:val="000000"/>
        </w:rPr>
        <w:t>текстильного и швейного производства, производства металлических изделий, металлургического производства,</w:t>
      </w:r>
      <w:r w:rsidR="00303D95">
        <w:rPr>
          <w:color w:val="000000" w:themeColor="text1"/>
        </w:rPr>
        <w:t xml:space="preserve">  </w:t>
      </w:r>
      <w:r w:rsidR="001506FC">
        <w:rPr>
          <w:color w:val="000000" w:themeColor="text1"/>
        </w:rPr>
        <w:t>производства машин и оборудования, химического производства, производства резиновых и пластмассовых изделий, производства пищевых продуктов, сельского хозяйства, охоты и лесного хозяйства</w:t>
      </w:r>
      <w:r w:rsidR="00CF7E4E" w:rsidRPr="006D21D9">
        <w:rPr>
          <w:color w:val="000000" w:themeColor="text1"/>
        </w:rPr>
        <w:t>, с</w:t>
      </w:r>
      <w:r w:rsidR="0068784A" w:rsidRPr="006D21D9">
        <w:rPr>
          <w:color w:val="000000" w:themeColor="text1"/>
        </w:rPr>
        <w:t>троительств</w:t>
      </w:r>
      <w:r w:rsidR="001506FC">
        <w:rPr>
          <w:color w:val="000000" w:themeColor="text1"/>
        </w:rPr>
        <w:t>а</w:t>
      </w:r>
      <w:r w:rsidR="0068784A" w:rsidRPr="006D21D9">
        <w:rPr>
          <w:color w:val="000000" w:themeColor="text1"/>
        </w:rPr>
        <w:t>,</w:t>
      </w:r>
      <w:r w:rsidR="00CF7E4E" w:rsidRPr="006D21D9">
        <w:rPr>
          <w:color w:val="000000" w:themeColor="text1"/>
        </w:rPr>
        <w:t xml:space="preserve"> </w:t>
      </w:r>
      <w:r w:rsidR="003E44AE" w:rsidRPr="006D21D9">
        <w:rPr>
          <w:color w:val="000000" w:themeColor="text1"/>
        </w:rPr>
        <w:t>осуществлени</w:t>
      </w:r>
      <w:r w:rsidR="001506FC">
        <w:rPr>
          <w:color w:val="000000" w:themeColor="text1"/>
        </w:rPr>
        <w:t>я</w:t>
      </w:r>
      <w:r w:rsidR="003E44AE" w:rsidRPr="006D21D9">
        <w:rPr>
          <w:color w:val="000000" w:themeColor="text1"/>
        </w:rPr>
        <w:t xml:space="preserve"> </w:t>
      </w:r>
      <w:r w:rsidRPr="006D21D9">
        <w:rPr>
          <w:color w:val="000000" w:themeColor="text1"/>
        </w:rPr>
        <w:t xml:space="preserve">транспортных </w:t>
      </w:r>
      <w:r w:rsidR="003E44AE" w:rsidRPr="006D21D9">
        <w:rPr>
          <w:color w:val="000000" w:themeColor="text1"/>
        </w:rPr>
        <w:t>пе</w:t>
      </w:r>
      <w:r w:rsidR="00CF7E4E" w:rsidRPr="006D21D9">
        <w:rPr>
          <w:color w:val="000000" w:themeColor="text1"/>
        </w:rPr>
        <w:t>р</w:t>
      </w:r>
      <w:r w:rsidR="003E44AE" w:rsidRPr="006D21D9">
        <w:rPr>
          <w:color w:val="000000" w:themeColor="text1"/>
        </w:rPr>
        <w:t>евозок</w:t>
      </w:r>
      <w:r w:rsidRPr="006D21D9">
        <w:rPr>
          <w:color w:val="000000" w:themeColor="text1"/>
        </w:rPr>
        <w:t xml:space="preserve">, </w:t>
      </w:r>
      <w:r w:rsidR="001506FC">
        <w:rPr>
          <w:color w:val="000000" w:themeColor="text1"/>
        </w:rPr>
        <w:t xml:space="preserve">производства и распределения электроэнергии, газа и воды, </w:t>
      </w:r>
      <w:r w:rsidRPr="006D21D9">
        <w:rPr>
          <w:color w:val="000000" w:themeColor="text1"/>
        </w:rPr>
        <w:t>предоставлени</w:t>
      </w:r>
      <w:r w:rsidR="001506FC">
        <w:rPr>
          <w:color w:val="000000" w:themeColor="text1"/>
        </w:rPr>
        <w:t>я</w:t>
      </w:r>
      <w:r w:rsidRPr="006D21D9">
        <w:rPr>
          <w:color w:val="000000" w:themeColor="text1"/>
        </w:rPr>
        <w:t xml:space="preserve"> коммунальных и бытовых услуг</w:t>
      </w:r>
      <w:r w:rsidR="00CF7E4E" w:rsidRPr="006D21D9">
        <w:rPr>
          <w:color w:val="000000" w:themeColor="text1"/>
        </w:rPr>
        <w:t>, торговл</w:t>
      </w:r>
      <w:r w:rsidR="001506FC">
        <w:rPr>
          <w:color w:val="000000" w:themeColor="text1"/>
        </w:rPr>
        <w:t>и</w:t>
      </w:r>
      <w:r w:rsidR="00CF7E4E" w:rsidRPr="006D21D9">
        <w:rPr>
          <w:color w:val="000000" w:themeColor="text1"/>
        </w:rPr>
        <w:t>, социальн</w:t>
      </w:r>
      <w:r w:rsidR="001506FC">
        <w:rPr>
          <w:color w:val="000000" w:themeColor="text1"/>
        </w:rPr>
        <w:t>ой</w:t>
      </w:r>
      <w:r w:rsidR="00CF7E4E" w:rsidRPr="006D21D9">
        <w:rPr>
          <w:color w:val="000000" w:themeColor="text1"/>
        </w:rPr>
        <w:t xml:space="preserve"> сфер</w:t>
      </w:r>
      <w:r w:rsidR="001506FC">
        <w:rPr>
          <w:color w:val="000000" w:themeColor="text1"/>
        </w:rPr>
        <w:t>е</w:t>
      </w:r>
      <w:r w:rsidR="006B7A96">
        <w:rPr>
          <w:color w:val="000000" w:themeColor="text1"/>
        </w:rPr>
        <w:t>, сфере туризма</w:t>
      </w:r>
      <w:r w:rsidR="00CF7E4E" w:rsidRPr="006D21D9">
        <w:rPr>
          <w:color w:val="000000" w:themeColor="text1"/>
        </w:rPr>
        <w:t xml:space="preserve">. </w:t>
      </w:r>
      <w:r w:rsidRPr="006D21D9">
        <w:rPr>
          <w:color w:val="000000" w:themeColor="text1"/>
        </w:rPr>
        <w:t>Значительных</w:t>
      </w:r>
      <w:r w:rsidRPr="00BB167D">
        <w:rPr>
          <w:color w:val="000000" w:themeColor="text1"/>
        </w:rPr>
        <w:t xml:space="preserve"> изменений в структуре занятости в отраслевом разрезе в период реализации Стратегии не планируется.</w:t>
      </w:r>
    </w:p>
    <w:p w:rsidR="0070088F" w:rsidRPr="00BB167D" w:rsidRDefault="0070088F" w:rsidP="0070088F">
      <w:pPr>
        <w:pStyle w:val="p3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B167D">
        <w:rPr>
          <w:color w:val="000000" w:themeColor="text1"/>
        </w:rPr>
        <w:t>Под влиянием внешних и внутренних факторов, заложенных в базовом сценарии, планируется умеренный темп прироста промышленного производства</w:t>
      </w:r>
      <w:r w:rsidR="00CF7E4E" w:rsidRPr="00BB167D">
        <w:rPr>
          <w:color w:val="000000" w:themeColor="text1"/>
        </w:rPr>
        <w:t xml:space="preserve"> </w:t>
      </w:r>
      <w:r w:rsidR="00CF7E4E" w:rsidRPr="00F067FD">
        <w:rPr>
          <w:color w:val="000000" w:themeColor="text1"/>
        </w:rPr>
        <w:t>– на 10%</w:t>
      </w:r>
      <w:r w:rsidR="00CF7E4E" w:rsidRPr="00BB167D">
        <w:rPr>
          <w:color w:val="000000" w:themeColor="text1"/>
        </w:rPr>
        <w:t xml:space="preserve"> к уровню 2019 года.</w:t>
      </w:r>
    </w:p>
    <w:p w:rsidR="0070088F" w:rsidRPr="00441666" w:rsidRDefault="0070088F" w:rsidP="00700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концу реализации Стратегии планируется увеличение доходов населения, в том числе, среднемесячная начисленная заработная плата работников крупных и средних предприятий увеличится </w:t>
      </w:r>
      <w:r w:rsidR="003E44AE" w:rsidRPr="00BB1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BB167D">
        <w:rPr>
          <w:rFonts w:ascii="Times New Roman" w:hAnsi="Times New Roman" w:cs="Times New Roman"/>
          <w:color w:val="000000" w:themeColor="text1"/>
          <w:sz w:val="24"/>
          <w:szCs w:val="24"/>
        </w:rPr>
        <w:t>203</w:t>
      </w:r>
      <w:r w:rsidR="006D21D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B1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107BE3" w:rsidRPr="00BB1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 раза</w:t>
      </w:r>
      <w:r w:rsidRPr="00BB16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65D71" w:rsidRDefault="00F65D71" w:rsidP="00BD3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88F" w:rsidRPr="00B16159" w:rsidRDefault="0070088F" w:rsidP="00B16159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159">
        <w:rPr>
          <w:rFonts w:ascii="Times New Roman" w:hAnsi="Times New Roman" w:cs="Times New Roman"/>
          <w:b/>
          <w:sz w:val="28"/>
          <w:szCs w:val="28"/>
        </w:rPr>
        <w:t xml:space="preserve">2.3. СЦЕНАРИЙ №3 – «СЦЕНАРИЙ </w:t>
      </w:r>
      <w:r w:rsidR="001B22F1">
        <w:rPr>
          <w:rFonts w:ascii="Times New Roman" w:hAnsi="Times New Roman" w:cs="Times New Roman"/>
          <w:b/>
          <w:sz w:val="28"/>
          <w:szCs w:val="28"/>
        </w:rPr>
        <w:t>ИННОВАЦИОННОГО РАЗВИТИЯ</w:t>
      </w:r>
      <w:r w:rsidRPr="00B16159">
        <w:rPr>
          <w:rFonts w:ascii="Times New Roman" w:hAnsi="Times New Roman" w:cs="Times New Roman"/>
          <w:b/>
          <w:sz w:val="28"/>
          <w:szCs w:val="28"/>
        </w:rPr>
        <w:t>»</w:t>
      </w:r>
    </w:p>
    <w:p w:rsidR="0070088F" w:rsidRPr="004F7470" w:rsidRDefault="0070088F" w:rsidP="001E69AC">
      <w:pPr>
        <w:shd w:val="clear" w:color="auto" w:fill="8DB3E2" w:themeFill="text2" w:themeFillTint="66"/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1E69AC" w:rsidRPr="001E69AC" w:rsidRDefault="001E69AC" w:rsidP="00700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1506FC" w:rsidRPr="001506FC" w:rsidRDefault="002B5237" w:rsidP="001506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Сценарий </w:t>
      </w:r>
      <w:r w:rsidR="001B22F1"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инновационного развития</w:t>
      </w:r>
      <w:r w:rsidR="001B22F1" w:rsidRPr="00BB1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088F" w:rsidRPr="00BB16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предполагает решительный рывок в достижении ожидаемых результатов и основан </w:t>
      </w:r>
      <w:r w:rsidR="0070088F">
        <w:rPr>
          <w:rFonts w:ascii="Times New Roman" w:hAnsi="Times New Roman" w:cs="Times New Roman"/>
          <w:sz w:val="24"/>
          <w:szCs w:val="24"/>
        </w:rPr>
        <w:t xml:space="preserve">на максимальном раскрытии потенциала стратегического развития </w:t>
      </w:r>
      <w:r w:rsidR="00D6557E" w:rsidRPr="001506F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70088F" w:rsidRPr="001506FC">
        <w:rPr>
          <w:rFonts w:ascii="Times New Roman" w:hAnsi="Times New Roman" w:cs="Times New Roman"/>
          <w:sz w:val="24"/>
          <w:szCs w:val="24"/>
        </w:rPr>
        <w:t>эффективном использовании человеческого капитала, сбалансированном развитии территорий, реализации новых подходо</w:t>
      </w:r>
      <w:r w:rsidR="00D6557E" w:rsidRPr="001506FC">
        <w:rPr>
          <w:rFonts w:ascii="Times New Roman" w:hAnsi="Times New Roman" w:cs="Times New Roman"/>
          <w:sz w:val="24"/>
          <w:szCs w:val="24"/>
        </w:rPr>
        <w:t>в к управлению муниципальным районом</w:t>
      </w:r>
      <w:r w:rsidR="0070088F" w:rsidRPr="001506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7A96" w:rsidRDefault="001506FC" w:rsidP="001506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06FC">
        <w:rPr>
          <w:rFonts w:ascii="Times New Roman" w:hAnsi="Times New Roman" w:cs="Times New Roman"/>
          <w:color w:val="000000"/>
          <w:sz w:val="24"/>
          <w:szCs w:val="24"/>
        </w:rPr>
        <w:t xml:space="preserve">В реальном секторе экономики </w:t>
      </w:r>
      <w:r w:rsidRPr="001506FC">
        <w:rPr>
          <w:rFonts w:ascii="Times New Roman" w:hAnsi="Times New Roman" w:cs="Times New Roman"/>
          <w:sz w:val="24"/>
          <w:szCs w:val="24"/>
        </w:rPr>
        <w:t xml:space="preserve">Киреевского муниципального района </w:t>
      </w:r>
      <w:r w:rsidRPr="001506FC">
        <w:rPr>
          <w:rFonts w:ascii="Times New Roman" w:hAnsi="Times New Roman" w:cs="Times New Roman"/>
          <w:color w:val="000000"/>
          <w:sz w:val="24"/>
          <w:szCs w:val="24"/>
        </w:rPr>
        <w:t>население будет занято в сферах текстильного и швейного производства, производства металлических изделий, металлургического производства,</w:t>
      </w:r>
      <w:r w:rsidRPr="00150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производства машин и оборудования, химического производства, производства резиновых и пластмассовых изделий, производства пищевых продуктов, сельского хозяйства, охоты и лесного хозяйства, строительства, осуществления транспортных перевозок, производства и распределения электроэнергии, газа и воды, предоставления коммунальных и бытовых услуг, торговли, социальной сфере</w:t>
      </w:r>
      <w:r w:rsidR="006B7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сфере туризма, развития сферы интернет-коммуникаций и разработки программного обеспечения. </w:t>
      </w:r>
    </w:p>
    <w:p w:rsidR="001506FC" w:rsidRDefault="006B7A96" w:rsidP="001506FC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акценты будут сделаны на модернизацию основных средств промышленных предприятий, создания новых предприятий, осуществляющих производственную и сервисную деятельность в рамках обозначенных кластеров экономической деятельности Киреевского района (см. раздел 3).</w:t>
      </w:r>
      <w:r w:rsidR="001506FC" w:rsidRPr="001506FC">
        <w:rPr>
          <w:color w:val="000000" w:themeColor="text1"/>
          <w:sz w:val="24"/>
          <w:szCs w:val="24"/>
        </w:rPr>
        <w:t xml:space="preserve"> </w:t>
      </w:r>
    </w:p>
    <w:p w:rsidR="0070088F" w:rsidRPr="00D930E8" w:rsidRDefault="0070088F" w:rsidP="001506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6FC">
        <w:rPr>
          <w:rFonts w:ascii="Times New Roman" w:hAnsi="Times New Roman" w:cs="Times New Roman"/>
          <w:sz w:val="24"/>
          <w:szCs w:val="24"/>
        </w:rPr>
        <w:lastRenderedPageBreak/>
        <w:t>Реализация сценария модернизации возможна в ус</w:t>
      </w:r>
      <w:r w:rsidR="00094D9E" w:rsidRPr="001506FC">
        <w:rPr>
          <w:rFonts w:ascii="Times New Roman" w:hAnsi="Times New Roman" w:cs="Times New Roman"/>
          <w:sz w:val="24"/>
          <w:szCs w:val="24"/>
        </w:rPr>
        <w:t xml:space="preserve">ловиях интенсивной реформации  </w:t>
      </w:r>
      <w:r w:rsidRPr="001506FC">
        <w:rPr>
          <w:rFonts w:ascii="Times New Roman" w:hAnsi="Times New Roman" w:cs="Times New Roman"/>
          <w:sz w:val="24"/>
          <w:szCs w:val="24"/>
        </w:rPr>
        <w:t>экономики</w:t>
      </w:r>
      <w:r w:rsidR="00094D9E" w:rsidRPr="001506FC">
        <w:rPr>
          <w:rFonts w:ascii="Times New Roman" w:hAnsi="Times New Roman" w:cs="Times New Roman"/>
          <w:sz w:val="24"/>
          <w:szCs w:val="24"/>
        </w:rPr>
        <w:t xml:space="preserve"> Российской Федерации, экономики </w:t>
      </w:r>
      <w:r w:rsidR="006D21D9" w:rsidRPr="001506FC">
        <w:rPr>
          <w:rFonts w:ascii="Times New Roman" w:hAnsi="Times New Roman" w:cs="Times New Roman"/>
          <w:sz w:val="24"/>
          <w:szCs w:val="24"/>
        </w:rPr>
        <w:t xml:space="preserve">Тульской </w:t>
      </w:r>
      <w:r w:rsidR="00094D9E" w:rsidRPr="001506FC">
        <w:rPr>
          <w:rFonts w:ascii="Times New Roman" w:hAnsi="Times New Roman" w:cs="Times New Roman"/>
          <w:sz w:val="24"/>
          <w:szCs w:val="24"/>
        </w:rPr>
        <w:t>области</w:t>
      </w:r>
      <w:r w:rsidRPr="001506FC">
        <w:rPr>
          <w:rFonts w:ascii="Times New Roman" w:hAnsi="Times New Roman" w:cs="Times New Roman"/>
          <w:sz w:val="24"/>
          <w:szCs w:val="24"/>
        </w:rPr>
        <w:t xml:space="preserve"> за счет внедрения во все сферы ее деятельности прогрессивных</w:t>
      </w:r>
      <w:r>
        <w:rPr>
          <w:rFonts w:ascii="Times New Roman" w:hAnsi="Times New Roman" w:cs="Times New Roman"/>
          <w:sz w:val="24"/>
          <w:szCs w:val="24"/>
        </w:rPr>
        <w:t xml:space="preserve"> наукоемких технологий, вливания средств в повышение социальной инфраструктуры и поддержания достойного уровня проживания ее граждан.</w:t>
      </w:r>
    </w:p>
    <w:p w:rsidR="00F65D71" w:rsidRDefault="00F65D71" w:rsidP="00094D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1693" w:rsidRDefault="00B16159" w:rsidP="00B16159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693">
        <w:rPr>
          <w:rFonts w:ascii="Times New Roman" w:hAnsi="Times New Roman" w:cs="Times New Roman"/>
          <w:b/>
          <w:sz w:val="28"/>
          <w:szCs w:val="28"/>
        </w:rPr>
        <w:t xml:space="preserve">2.4. СРАВНИТЕЛЬНЫЙ АНАЛИЗ ВАРИАНТОВ СТРАТЕГИЙ. </w:t>
      </w:r>
    </w:p>
    <w:p w:rsidR="00B16159" w:rsidRPr="002D1693" w:rsidRDefault="00B16159" w:rsidP="00B16159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693">
        <w:rPr>
          <w:rFonts w:ascii="Times New Roman" w:hAnsi="Times New Roman" w:cs="Times New Roman"/>
          <w:b/>
          <w:sz w:val="28"/>
          <w:szCs w:val="28"/>
        </w:rPr>
        <w:t>ВЫБОР ЦЕЛЕВОГО СЦЕНАРИЯ</w:t>
      </w:r>
      <w:r w:rsidR="002D1693">
        <w:rPr>
          <w:rFonts w:ascii="Times New Roman" w:hAnsi="Times New Roman" w:cs="Times New Roman"/>
          <w:b/>
          <w:sz w:val="28"/>
          <w:szCs w:val="28"/>
        </w:rPr>
        <w:t xml:space="preserve"> СТРАТЕГИИ</w:t>
      </w:r>
    </w:p>
    <w:p w:rsidR="00B16159" w:rsidRPr="001E69AC" w:rsidRDefault="00B16159" w:rsidP="001E69AC">
      <w:pPr>
        <w:shd w:val="clear" w:color="auto" w:fill="8DB3E2" w:themeFill="text2" w:themeFillTint="66"/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1E69AC" w:rsidRPr="001E69AC" w:rsidRDefault="001E69AC" w:rsidP="00094D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0088F" w:rsidRPr="00094D9E" w:rsidRDefault="00094D9E" w:rsidP="00094D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4D9E">
        <w:rPr>
          <w:rFonts w:ascii="Times New Roman" w:hAnsi="Times New Roman" w:cs="Times New Roman"/>
          <w:sz w:val="24"/>
          <w:szCs w:val="24"/>
        </w:rPr>
        <w:t>Основные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</w:t>
      </w:r>
      <w:r w:rsidR="006B7A96">
        <w:rPr>
          <w:rFonts w:ascii="Times New Roman" w:hAnsi="Times New Roman" w:cs="Times New Roman"/>
          <w:sz w:val="24"/>
          <w:szCs w:val="24"/>
        </w:rPr>
        <w:t>муниципального образования К</w:t>
      </w:r>
      <w:r w:rsidR="006D21D9">
        <w:rPr>
          <w:rFonts w:ascii="Times New Roman" w:hAnsi="Times New Roman" w:cs="Times New Roman"/>
          <w:sz w:val="24"/>
          <w:szCs w:val="24"/>
        </w:rPr>
        <w:t>иреевск</w:t>
      </w:r>
      <w:r w:rsidR="006B7A96">
        <w:rPr>
          <w:rFonts w:ascii="Times New Roman" w:hAnsi="Times New Roman" w:cs="Times New Roman"/>
          <w:sz w:val="24"/>
          <w:szCs w:val="24"/>
        </w:rPr>
        <w:t>ий</w:t>
      </w:r>
      <w:r w:rsidR="006D21D9">
        <w:rPr>
          <w:rFonts w:ascii="Times New Roman" w:hAnsi="Times New Roman" w:cs="Times New Roman"/>
          <w:sz w:val="24"/>
          <w:szCs w:val="24"/>
        </w:rPr>
        <w:t xml:space="preserve"> </w:t>
      </w:r>
      <w:r w:rsidR="00B376BC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>при реализации предложенных выш</w:t>
      </w:r>
      <w:r w:rsidR="00B16159">
        <w:rPr>
          <w:rFonts w:ascii="Times New Roman" w:hAnsi="Times New Roman" w:cs="Times New Roman"/>
          <w:sz w:val="24"/>
          <w:szCs w:val="24"/>
        </w:rPr>
        <w:t>е</w:t>
      </w:r>
      <w:r w:rsidR="00BB167D">
        <w:rPr>
          <w:rFonts w:ascii="Times New Roman" w:hAnsi="Times New Roman" w:cs="Times New Roman"/>
          <w:sz w:val="24"/>
          <w:szCs w:val="24"/>
        </w:rPr>
        <w:t xml:space="preserve"> сценариев представлены в табл.</w:t>
      </w:r>
      <w:r w:rsidR="006B7A96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4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D9E" w:rsidRPr="008F22C3" w:rsidRDefault="008F22C3" w:rsidP="00094D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2C3">
        <w:rPr>
          <w:rFonts w:ascii="Times New Roman" w:hAnsi="Times New Roman" w:cs="Times New Roman"/>
          <w:sz w:val="24"/>
          <w:szCs w:val="24"/>
        </w:rPr>
        <w:t>В целях всесторонней реализации Миссии</w:t>
      </w:r>
      <w:r w:rsidR="00B376BC">
        <w:rPr>
          <w:rFonts w:ascii="Times New Roman" w:hAnsi="Times New Roman" w:cs="Times New Roman"/>
          <w:sz w:val="24"/>
          <w:szCs w:val="24"/>
        </w:rPr>
        <w:t xml:space="preserve"> </w:t>
      </w:r>
      <w:r w:rsidR="006B7A9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D21D9">
        <w:rPr>
          <w:rFonts w:ascii="Times New Roman" w:hAnsi="Times New Roman" w:cs="Times New Roman"/>
          <w:sz w:val="24"/>
          <w:szCs w:val="24"/>
        </w:rPr>
        <w:t>Киреевск</w:t>
      </w:r>
      <w:r w:rsidR="006B7A96">
        <w:rPr>
          <w:rFonts w:ascii="Times New Roman" w:hAnsi="Times New Roman" w:cs="Times New Roman"/>
          <w:sz w:val="24"/>
          <w:szCs w:val="24"/>
        </w:rPr>
        <w:t>ий</w:t>
      </w:r>
      <w:r w:rsidR="006D21D9">
        <w:rPr>
          <w:rFonts w:ascii="Times New Roman" w:hAnsi="Times New Roman" w:cs="Times New Roman"/>
          <w:sz w:val="24"/>
          <w:szCs w:val="24"/>
        </w:rPr>
        <w:t xml:space="preserve"> </w:t>
      </w:r>
      <w:r w:rsidR="00B376BC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, разработанной в соот</w:t>
      </w:r>
      <w:r w:rsidR="00B376BC">
        <w:rPr>
          <w:rFonts w:ascii="Times New Roman" w:hAnsi="Times New Roman" w:cs="Times New Roman"/>
          <w:sz w:val="24"/>
          <w:szCs w:val="24"/>
        </w:rPr>
        <w:t xml:space="preserve">ветствии с Миссией </w:t>
      </w:r>
      <w:r w:rsidR="006D21D9">
        <w:rPr>
          <w:rFonts w:ascii="Times New Roman" w:hAnsi="Times New Roman" w:cs="Times New Roman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sz w:val="24"/>
          <w:szCs w:val="24"/>
        </w:rPr>
        <w:t>области,</w:t>
      </w:r>
      <w:r w:rsidRPr="008F22C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ориентированной на обеспечение значительного повышения уровня и качест</w:t>
      </w:r>
      <w:r w:rsidR="00B376BC">
        <w:rPr>
          <w:rFonts w:ascii="Times New Roman" w:hAnsi="Times New Roman" w:cs="Times New Roman"/>
          <w:sz w:val="24"/>
          <w:szCs w:val="24"/>
        </w:rPr>
        <w:t xml:space="preserve">ва жизни населения </w:t>
      </w:r>
      <w:r w:rsidR="006D21D9">
        <w:rPr>
          <w:rFonts w:ascii="Times New Roman" w:hAnsi="Times New Roman" w:cs="Times New Roman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sz w:val="24"/>
          <w:szCs w:val="24"/>
        </w:rPr>
        <w:t xml:space="preserve">области, в качестве основного варианта </w:t>
      </w:r>
      <w:r w:rsidRPr="00B16159">
        <w:rPr>
          <w:rFonts w:ascii="Times New Roman" w:hAnsi="Times New Roman" w:cs="Times New Roman"/>
          <w:b/>
          <w:sz w:val="24"/>
          <w:szCs w:val="24"/>
        </w:rPr>
        <w:t xml:space="preserve">предложен к реализации </w:t>
      </w:r>
      <w:r w:rsidR="002B5237" w:rsidRPr="00B16159">
        <w:rPr>
          <w:rFonts w:ascii="Times New Roman" w:hAnsi="Times New Roman" w:cs="Times New Roman"/>
          <w:b/>
          <w:sz w:val="24"/>
          <w:szCs w:val="24"/>
        </w:rPr>
        <w:t xml:space="preserve">умеренно-оптимистический </w:t>
      </w:r>
      <w:r w:rsidRPr="00B16159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 w:rsidR="002B5237" w:rsidRPr="00B16159">
        <w:rPr>
          <w:rFonts w:ascii="Times New Roman" w:hAnsi="Times New Roman" w:cs="Times New Roman"/>
          <w:b/>
          <w:sz w:val="24"/>
          <w:szCs w:val="24"/>
        </w:rPr>
        <w:t xml:space="preserve">социально-экономического развития </w:t>
      </w:r>
      <w:r w:rsidR="00B376BC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B376BC"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района </w:t>
      </w:r>
      <w:r w:rsidR="002B5237"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B16159"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Сценарий планомерного </w:t>
      </w:r>
      <w:r w:rsidR="00F97958" w:rsidRPr="00BB16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достижения целевых показателей</w:t>
      </w:r>
      <w:r w:rsidR="002B5237" w:rsidRPr="00B16159">
        <w:rPr>
          <w:rFonts w:ascii="Times New Roman" w:hAnsi="Times New Roman" w:cs="Times New Roman"/>
          <w:b/>
          <w:sz w:val="24"/>
          <w:szCs w:val="24"/>
        </w:rPr>
        <w:t>», который далее будет обозначаться как</w:t>
      </w:r>
      <w:r w:rsidR="002B5237">
        <w:rPr>
          <w:rFonts w:ascii="Times New Roman" w:hAnsi="Times New Roman" w:cs="Times New Roman"/>
          <w:sz w:val="24"/>
          <w:szCs w:val="24"/>
        </w:rPr>
        <w:t xml:space="preserve"> </w:t>
      </w:r>
      <w:r w:rsidR="002B5237" w:rsidRPr="002B5237">
        <w:rPr>
          <w:rFonts w:ascii="Times New Roman" w:hAnsi="Times New Roman" w:cs="Times New Roman"/>
          <w:b/>
          <w:sz w:val="24"/>
          <w:szCs w:val="24"/>
        </w:rPr>
        <w:t>целевой сценарий</w:t>
      </w:r>
      <w:r w:rsidR="002B5237">
        <w:rPr>
          <w:rFonts w:ascii="Times New Roman" w:hAnsi="Times New Roman" w:cs="Times New Roman"/>
          <w:sz w:val="24"/>
          <w:szCs w:val="24"/>
        </w:rPr>
        <w:t>.</w:t>
      </w:r>
    </w:p>
    <w:p w:rsidR="008F22C3" w:rsidRDefault="008F22C3" w:rsidP="00094D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8F22C3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6A49" w:rsidRPr="008D6A49" w:rsidRDefault="008D6A49" w:rsidP="00BD3A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A4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Таблица </w:t>
      </w:r>
      <w:r w:rsidR="006B7A96">
        <w:rPr>
          <w:rFonts w:ascii="Times New Roman" w:hAnsi="Times New Roman" w:cs="Times New Roman"/>
          <w:i/>
          <w:sz w:val="24"/>
          <w:szCs w:val="24"/>
        </w:rPr>
        <w:t>5</w:t>
      </w:r>
      <w:r w:rsidR="00BB167D">
        <w:rPr>
          <w:rFonts w:ascii="Times New Roman" w:hAnsi="Times New Roman" w:cs="Times New Roman"/>
          <w:i/>
          <w:sz w:val="24"/>
          <w:szCs w:val="24"/>
        </w:rPr>
        <w:t>2</w:t>
      </w:r>
      <w:r w:rsidR="00B16159">
        <w:rPr>
          <w:rFonts w:ascii="Times New Roman" w:hAnsi="Times New Roman" w:cs="Times New Roman"/>
          <w:i/>
          <w:sz w:val="24"/>
          <w:szCs w:val="24"/>
        </w:rPr>
        <w:t>.</w:t>
      </w:r>
    </w:p>
    <w:p w:rsidR="008D6A49" w:rsidRPr="008D6A49" w:rsidRDefault="008D6A49" w:rsidP="00BD3AD1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a"/>
        <w:tblW w:w="16018" w:type="dxa"/>
        <w:tblInd w:w="-601" w:type="dxa"/>
        <w:tblLook w:val="04A0"/>
      </w:tblPr>
      <w:tblGrid>
        <w:gridCol w:w="2552"/>
        <w:gridCol w:w="3969"/>
        <w:gridCol w:w="1276"/>
        <w:gridCol w:w="3544"/>
        <w:gridCol w:w="708"/>
        <w:gridCol w:w="3969"/>
      </w:tblGrid>
      <w:tr w:rsidR="008D6A49" w:rsidTr="008D6A49">
        <w:tc>
          <w:tcPr>
            <w:tcW w:w="16018" w:type="dxa"/>
            <w:gridSpan w:val="6"/>
            <w:shd w:val="clear" w:color="auto" w:fill="C6D9F1" w:themeFill="text2" w:themeFillTint="33"/>
          </w:tcPr>
          <w:p w:rsidR="008D6A49" w:rsidRPr="008D6A49" w:rsidRDefault="008D6A49" w:rsidP="008D6A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1F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развития человеческого капитала и социальной сферы муниципального образования</w:t>
            </w:r>
          </w:p>
        </w:tc>
      </w:tr>
      <w:tr w:rsidR="008D6A49" w:rsidTr="00717E38">
        <w:trPr>
          <w:trHeight w:val="304"/>
        </w:trPr>
        <w:tc>
          <w:tcPr>
            <w:tcW w:w="2552" w:type="dxa"/>
          </w:tcPr>
          <w:p w:rsidR="008D6A49" w:rsidRPr="008D6A49" w:rsidRDefault="008D6A49" w:rsidP="00BD3AD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244061" w:themeFill="accent1" w:themeFillShade="80"/>
          </w:tcPr>
          <w:p w:rsidR="008D6A49" w:rsidRPr="008D6A49" w:rsidRDefault="00F97958" w:rsidP="00F97958">
            <w:pPr>
              <w:tabs>
                <w:tab w:val="left" w:pos="324"/>
                <w:tab w:val="center" w:pos="201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Сценарий сохранения достигнутого</w:t>
            </w:r>
          </w:p>
        </w:tc>
        <w:tc>
          <w:tcPr>
            <w:tcW w:w="4820" w:type="dxa"/>
            <w:gridSpan w:val="2"/>
            <w:shd w:val="clear" w:color="auto" w:fill="244061" w:themeFill="accent1" w:themeFillShade="80"/>
          </w:tcPr>
          <w:p w:rsidR="008D6A49" w:rsidRPr="008D6A49" w:rsidRDefault="008D6A49" w:rsidP="008D6A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Сценарий </w:t>
            </w:r>
            <w:r w:rsidR="002B5237">
              <w:rPr>
                <w:rFonts w:ascii="Times New Roman" w:hAnsi="Times New Roman" w:cs="Times New Roman"/>
                <w:b/>
              </w:rPr>
              <w:t xml:space="preserve">планомерного </w:t>
            </w:r>
            <w:r w:rsidR="005E032A">
              <w:rPr>
                <w:rFonts w:ascii="Times New Roman" w:hAnsi="Times New Roman" w:cs="Times New Roman"/>
                <w:b/>
              </w:rPr>
              <w:t>д</w:t>
            </w:r>
            <w:r w:rsidR="00F97958">
              <w:rPr>
                <w:rFonts w:ascii="Times New Roman" w:hAnsi="Times New Roman" w:cs="Times New Roman"/>
                <w:b/>
              </w:rPr>
              <w:t>остижения целевых показателей</w:t>
            </w:r>
          </w:p>
        </w:tc>
        <w:tc>
          <w:tcPr>
            <w:tcW w:w="4677" w:type="dxa"/>
            <w:gridSpan w:val="2"/>
            <w:shd w:val="clear" w:color="auto" w:fill="244061" w:themeFill="accent1" w:themeFillShade="80"/>
          </w:tcPr>
          <w:p w:rsidR="008D6A49" w:rsidRPr="008D6A49" w:rsidRDefault="008D6A49" w:rsidP="002B5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Сценарий </w:t>
            </w:r>
            <w:r w:rsidR="00F97958">
              <w:rPr>
                <w:rFonts w:ascii="Times New Roman" w:hAnsi="Times New Roman" w:cs="Times New Roman"/>
                <w:b/>
              </w:rPr>
              <w:t>инновационного развития</w:t>
            </w:r>
          </w:p>
        </w:tc>
      </w:tr>
      <w:tr w:rsidR="008D6A49" w:rsidTr="002D1693">
        <w:tc>
          <w:tcPr>
            <w:tcW w:w="2552" w:type="dxa"/>
          </w:tcPr>
          <w:p w:rsidR="008D6A49" w:rsidRPr="008D6A49" w:rsidRDefault="00717E38" w:rsidP="00717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8D6A49" w:rsidRPr="008D6A49">
              <w:rPr>
                <w:rFonts w:ascii="Times New Roman" w:hAnsi="Times New Roman" w:cs="Times New Roman"/>
              </w:rPr>
              <w:t>аправления повыше</w:t>
            </w:r>
            <w:r w:rsidR="00094D9E">
              <w:rPr>
                <w:rFonts w:ascii="Times New Roman" w:hAnsi="Times New Roman" w:cs="Times New Roman"/>
              </w:rPr>
              <w:t>-</w:t>
            </w:r>
            <w:r w:rsidR="008D6A49" w:rsidRPr="008D6A49">
              <w:rPr>
                <w:rFonts w:ascii="Times New Roman" w:hAnsi="Times New Roman" w:cs="Times New Roman"/>
              </w:rPr>
              <w:t>ния уровня и качества жизни населения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8D6A49" w:rsidRPr="002B5237" w:rsidRDefault="002B5237" w:rsidP="005E03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рабочих мест и уровня зарабо</w:t>
            </w:r>
            <w:r w:rsidR="00717E38">
              <w:rPr>
                <w:rFonts w:ascii="Times New Roman" w:hAnsi="Times New Roman" w:cs="Times New Roman"/>
              </w:rPr>
              <w:t>тной платы. Поддержка пред</w:t>
            </w:r>
            <w:r w:rsidR="002D1693">
              <w:rPr>
                <w:rFonts w:ascii="Times New Roman" w:hAnsi="Times New Roman" w:cs="Times New Roman"/>
              </w:rPr>
              <w:t>-</w:t>
            </w:r>
            <w:r w:rsidR="00717E38">
              <w:rPr>
                <w:rFonts w:ascii="Times New Roman" w:hAnsi="Times New Roman" w:cs="Times New Roman"/>
              </w:rPr>
              <w:t>пр</w:t>
            </w:r>
            <w:r w:rsidR="00833CD1">
              <w:rPr>
                <w:rFonts w:ascii="Times New Roman" w:hAnsi="Times New Roman" w:cs="Times New Roman"/>
              </w:rPr>
              <w:t>едпри</w:t>
            </w:r>
            <w:r w:rsidR="00717E38">
              <w:rPr>
                <w:rFonts w:ascii="Times New Roman" w:hAnsi="Times New Roman" w:cs="Times New Roman"/>
              </w:rPr>
              <w:t>ни</w:t>
            </w:r>
            <w:r>
              <w:rPr>
                <w:rFonts w:ascii="Times New Roman" w:hAnsi="Times New Roman" w:cs="Times New Roman"/>
              </w:rPr>
              <w:t xml:space="preserve">мательских инициатив. </w:t>
            </w:r>
            <w:r w:rsidR="006D445C">
              <w:rPr>
                <w:rFonts w:ascii="Times New Roman" w:hAnsi="Times New Roman" w:cs="Times New Roman"/>
              </w:rPr>
              <w:t>Социальная поддержка малообеспеченных категорий граждан.</w:t>
            </w:r>
            <w:r w:rsidR="00FA5C40">
              <w:rPr>
                <w:rFonts w:ascii="Times New Roman" w:hAnsi="Times New Roman" w:cs="Times New Roman"/>
              </w:rPr>
              <w:t xml:space="preserve"> Реализация программы «Комфортная среда» (программа-минимум)</w:t>
            </w:r>
          </w:p>
        </w:tc>
        <w:tc>
          <w:tcPr>
            <w:tcW w:w="4820" w:type="dxa"/>
            <w:gridSpan w:val="2"/>
            <w:shd w:val="clear" w:color="auto" w:fill="DAEEF3" w:themeFill="accent5" w:themeFillTint="33"/>
          </w:tcPr>
          <w:p w:rsidR="008D6A49" w:rsidRPr="006D445C" w:rsidRDefault="006D445C" w:rsidP="002D1693">
            <w:pPr>
              <w:jc w:val="both"/>
              <w:rPr>
                <w:rFonts w:ascii="Times New Roman" w:hAnsi="Times New Roman" w:cs="Times New Roman"/>
              </w:rPr>
            </w:pPr>
            <w:r w:rsidRPr="006D445C">
              <w:rPr>
                <w:rFonts w:ascii="Times New Roman" w:hAnsi="Times New Roman" w:cs="Times New Roman"/>
              </w:rPr>
              <w:t xml:space="preserve">Увеличение </w:t>
            </w:r>
            <w:r>
              <w:rPr>
                <w:rFonts w:ascii="Times New Roman" w:hAnsi="Times New Roman" w:cs="Times New Roman"/>
              </w:rPr>
              <w:t>числа рабочих мест и уровня заработной платы. Снижение уровня безработицы. Поддержка предпринимательских инициатив, в том числе молодежных и лиц пожилого возраста. Социальная поддержка малообеспеченных категорий граждан, граждан с маленькими детьми, инвалидов, пенсионеров, молодых семей. Расширение торговой сети и сферы бытового обслуживания</w:t>
            </w:r>
            <w:r w:rsidR="00FA5C40">
              <w:rPr>
                <w:rFonts w:ascii="Times New Roman" w:hAnsi="Times New Roman" w:cs="Times New Roman"/>
              </w:rPr>
              <w:t>, развлечения и досуга граждан</w:t>
            </w:r>
            <w:r>
              <w:rPr>
                <w:rFonts w:ascii="Times New Roman" w:hAnsi="Times New Roman" w:cs="Times New Roman"/>
              </w:rPr>
              <w:t xml:space="preserve">. Развитие информационного </w:t>
            </w:r>
            <w:r w:rsidR="00FA5C40">
              <w:rPr>
                <w:rFonts w:ascii="Times New Roman" w:hAnsi="Times New Roman" w:cs="Times New Roman"/>
              </w:rPr>
              <w:t xml:space="preserve">и телекоммуникационного </w:t>
            </w:r>
            <w:r>
              <w:rPr>
                <w:rFonts w:ascii="Times New Roman" w:hAnsi="Times New Roman" w:cs="Times New Roman"/>
              </w:rPr>
              <w:t>сервиса. Реализация программы «Комфортная городская среда»</w:t>
            </w:r>
            <w:r w:rsidR="00FA5C40">
              <w:rPr>
                <w:rFonts w:ascii="Times New Roman" w:hAnsi="Times New Roman" w:cs="Times New Roman"/>
              </w:rPr>
              <w:t xml:space="preserve"> (расширенный вариант)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7" w:type="dxa"/>
            <w:gridSpan w:val="2"/>
            <w:shd w:val="clear" w:color="auto" w:fill="EAF1DD" w:themeFill="accent3" w:themeFillTint="33"/>
          </w:tcPr>
          <w:p w:rsidR="008D6A49" w:rsidRPr="006D445C" w:rsidRDefault="006D445C" w:rsidP="005E03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новых высокотехнологичных рабочих мест с одновременной подготовкой</w:t>
            </w:r>
            <w:r w:rsidR="00FA5C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высококвалифицированных </w:t>
            </w:r>
            <w:r w:rsidR="00FA5C40">
              <w:rPr>
                <w:rFonts w:ascii="Times New Roman" w:hAnsi="Times New Roman" w:cs="Times New Roman"/>
              </w:rPr>
              <w:t xml:space="preserve">рабочих </w:t>
            </w:r>
            <w:r>
              <w:rPr>
                <w:rFonts w:ascii="Times New Roman" w:hAnsi="Times New Roman" w:cs="Times New Roman"/>
              </w:rPr>
              <w:t>кадров.</w:t>
            </w:r>
            <w:r w:rsidR="00FA5C40">
              <w:rPr>
                <w:rFonts w:ascii="Times New Roman" w:hAnsi="Times New Roman" w:cs="Times New Roman"/>
              </w:rPr>
              <w:t xml:space="preserve"> Поддержка</w:t>
            </w:r>
            <w:r w:rsidR="002D1693">
              <w:rPr>
                <w:rFonts w:ascii="Times New Roman" w:hAnsi="Times New Roman" w:cs="Times New Roman"/>
              </w:rPr>
              <w:t xml:space="preserve"> предприни</w:t>
            </w:r>
            <w:r w:rsidR="00FA5C40">
              <w:rPr>
                <w:rFonts w:ascii="Times New Roman" w:hAnsi="Times New Roman" w:cs="Times New Roman"/>
              </w:rPr>
              <w:t>мательских инициатив всех категорий гра</w:t>
            </w:r>
            <w:r w:rsidR="002D1693">
              <w:rPr>
                <w:rFonts w:ascii="Times New Roman" w:hAnsi="Times New Roman" w:cs="Times New Roman"/>
              </w:rPr>
              <w:t>ждан. Социальная поддержка мало</w:t>
            </w:r>
            <w:r w:rsidR="00FA5C40">
              <w:rPr>
                <w:rFonts w:ascii="Times New Roman" w:hAnsi="Times New Roman" w:cs="Times New Roman"/>
              </w:rPr>
              <w:t xml:space="preserve">обеспеченных категорий граждан, граждан с маленькими детьми, инвалидов, пенсионеров, молодых семей, коренных </w:t>
            </w:r>
            <w:r w:rsidR="006D21D9">
              <w:rPr>
                <w:rFonts w:ascii="Times New Roman" w:hAnsi="Times New Roman" w:cs="Times New Roman"/>
              </w:rPr>
              <w:t>киреев</w:t>
            </w:r>
            <w:r w:rsidR="005E032A">
              <w:rPr>
                <w:rFonts w:ascii="Times New Roman" w:hAnsi="Times New Roman" w:cs="Times New Roman"/>
              </w:rPr>
              <w:t>чан</w:t>
            </w:r>
            <w:r w:rsidR="006D21D9">
              <w:rPr>
                <w:rFonts w:ascii="Times New Roman" w:hAnsi="Times New Roman" w:cs="Times New Roman"/>
              </w:rPr>
              <w:t xml:space="preserve"> </w:t>
            </w:r>
            <w:r w:rsidR="00FA5C40">
              <w:rPr>
                <w:rFonts w:ascii="Times New Roman" w:hAnsi="Times New Roman" w:cs="Times New Roman"/>
              </w:rPr>
              <w:t>(в 3-м и более поколении). Расширение торговой сети и сферы бытового обслуживания, развлечения и досуга граждан. Развитие информационного и телеком-муникационного сервиса. Реализация программы «Комфортная городская среда» (программа максимум).</w:t>
            </w:r>
          </w:p>
        </w:tc>
      </w:tr>
      <w:tr w:rsidR="0051036D" w:rsidTr="00717E38">
        <w:tc>
          <w:tcPr>
            <w:tcW w:w="2552" w:type="dxa"/>
          </w:tcPr>
          <w:p w:rsidR="0051036D" w:rsidRPr="008D6A49" w:rsidRDefault="0051036D" w:rsidP="00717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6A49">
              <w:rPr>
                <w:rFonts w:ascii="Times New Roman" w:hAnsi="Times New Roman" w:cs="Times New Roman"/>
              </w:rPr>
              <w:t>Направления демографического и миграционного развития</w:t>
            </w:r>
          </w:p>
        </w:tc>
        <w:tc>
          <w:tcPr>
            <w:tcW w:w="13466" w:type="dxa"/>
            <w:gridSpan w:val="5"/>
          </w:tcPr>
          <w:p w:rsidR="00F65D71" w:rsidRDefault="00F65D71" w:rsidP="00BB16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Реализация национальных проектов «Здравоохранение», «Демография», «Жилье и городская среда», «Экология».</w:t>
            </w:r>
          </w:p>
          <w:p w:rsidR="0051036D" w:rsidRPr="00833CD1" w:rsidRDefault="0051036D" w:rsidP="00BB16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госуда</w:t>
            </w:r>
            <w:r w:rsidR="00B376BC" w:rsidRPr="00833CD1">
              <w:rPr>
                <w:rFonts w:ascii="Times New Roman" w:hAnsi="Times New Roman" w:cs="Times New Roman"/>
                <w:color w:val="000000" w:themeColor="text1"/>
              </w:rPr>
              <w:t>рственн</w:t>
            </w:r>
            <w:r w:rsidR="00F65D71"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="00B376BC" w:rsidRPr="00833CD1">
              <w:rPr>
                <w:rFonts w:ascii="Times New Roman" w:hAnsi="Times New Roman" w:cs="Times New Roman"/>
                <w:color w:val="000000" w:themeColor="text1"/>
              </w:rPr>
              <w:t xml:space="preserve"> программ </w:t>
            </w:r>
            <w:r w:rsidR="006D21D9">
              <w:rPr>
                <w:rFonts w:ascii="Times New Roman" w:hAnsi="Times New Roman" w:cs="Times New Roman"/>
                <w:color w:val="000000" w:themeColor="text1"/>
              </w:rPr>
              <w:t>Тульской области:</w:t>
            </w:r>
            <w:r w:rsidR="00F65D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65D71" w:rsidRPr="00280AE9">
              <w:rPr>
                <w:rFonts w:ascii="Times New Roman" w:hAnsi="Times New Roman" w:cs="Times New Roman"/>
                <w:color w:val="000000" w:themeColor="text1"/>
              </w:rPr>
              <w:t>«Развитие здравоохранения Тульской области»</w:t>
            </w:r>
            <w:r w:rsidR="00F65D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F65D71" w:rsidRPr="00280AE9">
              <w:rPr>
                <w:rFonts w:ascii="Times New Roman" w:hAnsi="Times New Roman" w:cs="Times New Roman"/>
                <w:color w:val="000000" w:themeColor="text1"/>
              </w:rPr>
              <w:t>«Улучшение демографической ситуации и поддержка семей, воспитывающих детей в Тульской области»</w:t>
            </w:r>
            <w:r w:rsidR="00F65D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F65D71" w:rsidRPr="00280AE9">
              <w:rPr>
                <w:rFonts w:ascii="Times New Roman" w:hAnsi="Times New Roman" w:cs="Times New Roman"/>
                <w:color w:val="000000" w:themeColor="text1"/>
              </w:rPr>
              <w:t>«Содействие занятости населения Тульской области»</w:t>
            </w:r>
            <w:r w:rsidR="00F65D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F65D71" w:rsidRPr="00280AE9">
              <w:rPr>
                <w:rFonts w:ascii="Times New Roman" w:hAnsi="Times New Roman" w:cs="Times New Roman"/>
                <w:color w:val="000000" w:themeColor="text1"/>
              </w:rPr>
              <w:t>«Обеспечение доступным и комфортным жильем населения Тульской области»</w:t>
            </w:r>
            <w:r w:rsidR="00F65D7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F65D71" w:rsidRPr="00280AE9">
              <w:rPr>
                <w:rFonts w:ascii="Times New Roman" w:hAnsi="Times New Roman" w:cs="Times New Roman"/>
                <w:color w:val="000000" w:themeColor="text1"/>
              </w:rPr>
              <w:t>«Оказание содействия добровольному переселению в Российскую Федерацию соотечественников, проживающих за рубежом»</w:t>
            </w:r>
            <w:r w:rsidR="00D910F5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910F5" w:rsidRPr="00280AE9">
              <w:rPr>
                <w:rFonts w:ascii="Times New Roman" w:hAnsi="Times New Roman" w:cs="Times New Roman"/>
                <w:color w:val="000000" w:themeColor="text1"/>
              </w:rPr>
              <w:t>«Развитие молодежной политики в Тульской области»</w:t>
            </w:r>
            <w:r w:rsidR="00D910F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253D4" w:rsidRPr="00833CD1" w:rsidRDefault="005253D4" w:rsidP="0025395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мун</w:t>
            </w:r>
            <w:r w:rsidR="00657CE8" w:rsidRPr="00833CD1">
              <w:rPr>
                <w:rFonts w:ascii="Times New Roman" w:hAnsi="Times New Roman" w:cs="Times New Roman"/>
                <w:color w:val="000000" w:themeColor="text1"/>
              </w:rPr>
              <w:t xml:space="preserve">иципальных программ: </w:t>
            </w:r>
            <w:r w:rsidR="00D910F5" w:rsidRPr="00280AE9">
              <w:rPr>
                <w:rFonts w:ascii="Times New Roman" w:hAnsi="Times New Roman" w:cs="Times New Roman"/>
                <w:color w:val="000000" w:themeColor="text1"/>
              </w:rPr>
              <w:t>«Обеспечение доступным и комфортным жильем населения муниципального образования Киреевский район Тульской области»</w:t>
            </w:r>
            <w:r w:rsidR="00D910F5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D910F5" w:rsidRPr="00280AE9">
              <w:rPr>
                <w:rFonts w:ascii="Times New Roman" w:hAnsi="Times New Roman" w:cs="Times New Roman"/>
                <w:color w:val="000000" w:themeColor="text1"/>
              </w:rPr>
              <w:t xml:space="preserve"> «Социальная поддержка населения Киреевского района на 2014-202</w:t>
            </w:r>
            <w:r w:rsidR="00D910F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910F5" w:rsidRPr="00280AE9">
              <w:rPr>
                <w:rFonts w:ascii="Times New Roman" w:hAnsi="Times New Roman" w:cs="Times New Roman"/>
                <w:color w:val="000000" w:themeColor="text1"/>
              </w:rPr>
              <w:t xml:space="preserve"> годы»</w:t>
            </w:r>
            <w:r w:rsidR="00D910F5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910F5" w:rsidRPr="00280AE9">
              <w:rPr>
                <w:rFonts w:ascii="Times New Roman" w:hAnsi="Times New Roman" w:cs="Times New Roman"/>
                <w:color w:val="000000" w:themeColor="text1"/>
              </w:rPr>
              <w:t>«Развитие культуры, молодежной политики и спорта на 2019-2023 годы» муниципального образования Киреевский район»</w:t>
            </w:r>
            <w:r w:rsidR="00D910F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51036D" w:rsidTr="00717E38">
        <w:tc>
          <w:tcPr>
            <w:tcW w:w="2552" w:type="dxa"/>
          </w:tcPr>
          <w:p w:rsidR="0051036D" w:rsidRPr="008D6A49" w:rsidRDefault="0051036D" w:rsidP="00717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6A49">
              <w:rPr>
                <w:rFonts w:ascii="Times New Roman" w:hAnsi="Times New Roman" w:cs="Times New Roman"/>
              </w:rPr>
              <w:t>Направления повышения доходов населения, развития рынка труда, обеспечения занятости</w:t>
            </w:r>
          </w:p>
        </w:tc>
        <w:tc>
          <w:tcPr>
            <w:tcW w:w="13466" w:type="dxa"/>
            <w:gridSpan w:val="5"/>
          </w:tcPr>
          <w:p w:rsidR="0017463B" w:rsidRDefault="0017463B" w:rsidP="006D21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Реализация национальных проектов «Малое и среднее предпринимательство и поддержка индивидуальной предпринимательской инициа-тивы», «Производительность труда и поддержка занятости».</w:t>
            </w:r>
          </w:p>
          <w:p w:rsidR="006D21D9" w:rsidRPr="00833CD1" w:rsidRDefault="0051036D" w:rsidP="006D21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госуда</w:t>
            </w:r>
            <w:r w:rsidR="00B376BC" w:rsidRPr="00833CD1">
              <w:rPr>
                <w:rFonts w:ascii="Times New Roman" w:hAnsi="Times New Roman" w:cs="Times New Roman"/>
                <w:color w:val="000000" w:themeColor="text1"/>
              </w:rPr>
              <w:t>рственн</w:t>
            </w:r>
            <w:r w:rsidR="0017463B"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="00B376BC" w:rsidRPr="00833CD1">
              <w:rPr>
                <w:rFonts w:ascii="Times New Roman" w:hAnsi="Times New Roman" w:cs="Times New Roman"/>
                <w:color w:val="000000" w:themeColor="text1"/>
              </w:rPr>
              <w:t xml:space="preserve"> программ </w:t>
            </w:r>
            <w:r w:rsidR="006D21D9">
              <w:rPr>
                <w:rFonts w:ascii="Times New Roman" w:hAnsi="Times New Roman" w:cs="Times New Roman"/>
                <w:color w:val="000000" w:themeColor="text1"/>
              </w:rPr>
              <w:t xml:space="preserve">Тульской 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>области</w:t>
            </w:r>
            <w:r w:rsidR="0017463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7463B" w:rsidRPr="00280AE9">
              <w:rPr>
                <w:rFonts w:ascii="Times New Roman" w:hAnsi="Times New Roman" w:cs="Times New Roman"/>
                <w:color w:val="000000" w:themeColor="text1"/>
              </w:rPr>
              <w:t>«Содействие занятости населения Тульской области»</w:t>
            </w:r>
            <w:r w:rsidR="0017463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17463B" w:rsidRPr="00280AE9">
              <w:rPr>
                <w:rFonts w:ascii="Times New Roman" w:hAnsi="Times New Roman" w:cs="Times New Roman"/>
                <w:color w:val="000000" w:themeColor="text1"/>
              </w:rPr>
              <w:t>«Улучшение инвестиционного климата Тульской области»</w:t>
            </w:r>
            <w:r w:rsidR="0017463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17463B" w:rsidRPr="00280AE9">
              <w:rPr>
                <w:rFonts w:ascii="Times New Roman" w:hAnsi="Times New Roman" w:cs="Times New Roman"/>
                <w:color w:val="000000" w:themeColor="text1"/>
              </w:rPr>
              <w:t>«Развитие малого и среднего предпринимательства в Тульской области»</w:t>
            </w:r>
            <w:r w:rsidR="0017463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17463B" w:rsidRPr="00280AE9">
              <w:rPr>
                <w:rFonts w:ascii="Times New Roman" w:hAnsi="Times New Roman" w:cs="Times New Roman"/>
                <w:color w:val="000000" w:themeColor="text1"/>
              </w:rPr>
              <w:t>«Развитие промышленности в Тульской области»</w:t>
            </w:r>
            <w:r w:rsidR="0017463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17463B" w:rsidRPr="00280AE9">
              <w:rPr>
                <w:rFonts w:ascii="Times New Roman" w:hAnsi="Times New Roman" w:cs="Times New Roman"/>
                <w:color w:val="000000" w:themeColor="text1"/>
              </w:rPr>
              <w:t>«Комплексное развитие сельских территорий Тульской области»</w:t>
            </w:r>
            <w:r w:rsidR="0017463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1036D" w:rsidRPr="00833CD1" w:rsidRDefault="006D21D9" w:rsidP="00657CE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муниципальных программ</w:t>
            </w:r>
            <w:r w:rsidR="0017463B">
              <w:rPr>
                <w:rFonts w:ascii="Times New Roman" w:hAnsi="Times New Roman" w:cs="Times New Roman"/>
                <w:color w:val="000000" w:themeColor="text1"/>
              </w:rPr>
              <w:t xml:space="preserve"> «Устойчивое развитие сельских территорий Киреевского района на 2014-2017 годы и на период до 2021 года», </w:t>
            </w:r>
            <w:r w:rsidR="00887D19" w:rsidRPr="00280AE9">
              <w:rPr>
                <w:rFonts w:ascii="Times New Roman" w:hAnsi="Times New Roman" w:cs="Times New Roman"/>
                <w:color w:val="000000" w:themeColor="text1"/>
              </w:rPr>
              <w:t>«Улучшение инвестиционного климата в муниципальном образовании Киреевский район на период 2014-2021 годов»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lastRenderedPageBreak/>
              <w:t>«Развитие малого и среднего предпринимательства в муниципальном образовании Киреевский район на 2014-2024 годы».</w:t>
            </w:r>
          </w:p>
        </w:tc>
      </w:tr>
      <w:tr w:rsidR="0051036D" w:rsidTr="00717E38">
        <w:tc>
          <w:tcPr>
            <w:tcW w:w="2552" w:type="dxa"/>
          </w:tcPr>
          <w:p w:rsidR="0051036D" w:rsidRPr="008D6A49" w:rsidRDefault="00717E38" w:rsidP="00717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="0051036D" w:rsidRPr="008D6A49">
              <w:rPr>
                <w:rFonts w:ascii="Times New Roman" w:hAnsi="Times New Roman" w:cs="Times New Roman"/>
              </w:rPr>
              <w:t xml:space="preserve">аправления развития систем образования, социально-культурной сферы </w:t>
            </w:r>
          </w:p>
        </w:tc>
        <w:tc>
          <w:tcPr>
            <w:tcW w:w="13466" w:type="dxa"/>
            <w:gridSpan w:val="5"/>
          </w:tcPr>
          <w:p w:rsidR="00887D19" w:rsidRDefault="00887D19" w:rsidP="006D21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Реализация национальных проектов «Образование», «Культура».</w:t>
            </w:r>
          </w:p>
          <w:p w:rsidR="006D21D9" w:rsidRPr="00833CD1" w:rsidRDefault="006D21D9" w:rsidP="006D21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государственн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 xml:space="preserve"> программ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Тульской 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>области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="00887D19" w:rsidRPr="00280AE9">
              <w:rPr>
                <w:rFonts w:ascii="Times New Roman" w:hAnsi="Times New Roman" w:cs="Times New Roman"/>
                <w:color w:val="000000" w:themeColor="text1"/>
              </w:rPr>
              <w:t>Развитие образования Тульской области»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887D19" w:rsidRPr="00280AE9">
              <w:rPr>
                <w:rFonts w:ascii="Times New Roman" w:hAnsi="Times New Roman" w:cs="Times New Roman"/>
                <w:color w:val="000000" w:themeColor="text1"/>
              </w:rPr>
              <w:t>«Развитие культуры и туризма Тульской области»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253D4" w:rsidRPr="00833CD1" w:rsidRDefault="006D21D9" w:rsidP="006D21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муниципальных программ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 «Развитие образования в Киреевском районе на 2019-2023 годы», </w:t>
            </w:r>
            <w:r w:rsidR="00887D19" w:rsidRPr="00280AE9">
              <w:rPr>
                <w:rFonts w:ascii="Times New Roman" w:hAnsi="Times New Roman" w:cs="Times New Roman"/>
                <w:color w:val="000000" w:themeColor="text1"/>
              </w:rPr>
              <w:t>«Развитие культуры, молодежной политики и спорта на 2019-2023 годы» муниципального образования Киреевский район»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</w:tr>
      <w:tr w:rsidR="00D05095" w:rsidTr="00717E38">
        <w:tc>
          <w:tcPr>
            <w:tcW w:w="2552" w:type="dxa"/>
          </w:tcPr>
          <w:p w:rsidR="00D05095" w:rsidRPr="008D6A49" w:rsidRDefault="00717E38" w:rsidP="00717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D05095" w:rsidRPr="008D6A49">
              <w:rPr>
                <w:rFonts w:ascii="Times New Roman" w:hAnsi="Times New Roman" w:cs="Times New Roman"/>
              </w:rPr>
              <w:t>аправления работы с молодежью</w:t>
            </w:r>
          </w:p>
        </w:tc>
        <w:tc>
          <w:tcPr>
            <w:tcW w:w="13466" w:type="dxa"/>
            <w:gridSpan w:val="5"/>
          </w:tcPr>
          <w:p w:rsidR="006D21D9" w:rsidRPr="00833CD1" w:rsidRDefault="006D21D9" w:rsidP="006D21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государственн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 xml:space="preserve"> программ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Тульской 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>области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7D19" w:rsidRPr="00280AE9">
              <w:rPr>
                <w:rFonts w:ascii="Times New Roman" w:hAnsi="Times New Roman" w:cs="Times New Roman"/>
                <w:color w:val="000000" w:themeColor="text1"/>
              </w:rPr>
              <w:t>«Развитие молодежной политики в Тульской области»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887D19" w:rsidRPr="00280AE9">
              <w:rPr>
                <w:rFonts w:ascii="Times New Roman" w:hAnsi="Times New Roman" w:cs="Times New Roman"/>
                <w:color w:val="000000" w:themeColor="text1"/>
              </w:rPr>
              <w:t>«Развитие малого и среднего предпринимательства в Тульской области»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887D19" w:rsidRPr="00280AE9">
              <w:rPr>
                <w:rFonts w:ascii="Times New Roman" w:hAnsi="Times New Roman" w:cs="Times New Roman"/>
                <w:color w:val="000000" w:themeColor="text1"/>
              </w:rPr>
              <w:t>«Развитие физической культуры и спорта в Тульской области»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253D4" w:rsidRPr="00833CD1" w:rsidRDefault="006D21D9" w:rsidP="006D21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муниципальных программ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7D19" w:rsidRPr="00280AE9">
              <w:rPr>
                <w:rFonts w:ascii="Times New Roman" w:hAnsi="Times New Roman" w:cs="Times New Roman"/>
                <w:color w:val="000000" w:themeColor="text1"/>
              </w:rPr>
              <w:t>«Развитие культуры, молодежной политики и спорта на 2019-2023 годы» муниципального образования Киреевский район»</w:t>
            </w:r>
            <w:r w:rsidR="00887D19">
              <w:rPr>
                <w:rFonts w:ascii="Times New Roman" w:hAnsi="Times New Roman" w:cs="Times New Roman"/>
                <w:color w:val="000000" w:themeColor="text1"/>
              </w:rPr>
              <w:t>, «Устойчивое развитие сельских территорий Киреевского района на 2014-2017 годы и на период до 2021 года», «Развитие малого и среднего предпринимательства в муниципальном образовании Киреевский район на 2014-2024 годы».</w:t>
            </w:r>
          </w:p>
        </w:tc>
      </w:tr>
      <w:tr w:rsidR="00887D19" w:rsidTr="002D1693">
        <w:tc>
          <w:tcPr>
            <w:tcW w:w="2552" w:type="dxa"/>
            <w:vMerge w:val="restart"/>
          </w:tcPr>
          <w:p w:rsidR="00887D19" w:rsidRPr="008D6A49" w:rsidRDefault="00887D19" w:rsidP="00F06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6A49">
              <w:rPr>
                <w:rFonts w:ascii="Times New Roman" w:hAnsi="Times New Roman" w:cs="Times New Roman"/>
              </w:rPr>
              <w:t>Направления развития жилищной сферы и повышения обеспеченности качественным жильем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887D19" w:rsidRPr="00D05095" w:rsidRDefault="00887D19" w:rsidP="00F067FD">
            <w:pPr>
              <w:jc w:val="both"/>
              <w:rPr>
                <w:rFonts w:ascii="Times New Roman" w:hAnsi="Times New Roman" w:cs="Times New Roman"/>
              </w:rPr>
            </w:pPr>
            <w:r w:rsidRPr="00D05095">
              <w:rPr>
                <w:rFonts w:ascii="Times New Roman" w:hAnsi="Times New Roman" w:cs="Times New Roman"/>
              </w:rPr>
              <w:t>Сохранение</w:t>
            </w:r>
            <w:r>
              <w:rPr>
                <w:rFonts w:ascii="Times New Roman" w:hAnsi="Times New Roman" w:cs="Times New Roman"/>
              </w:rPr>
              <w:t xml:space="preserve"> существующего жилого фонда. Капитальный ремонт инженерных сетей ЖКХ. Переселение из ветхого и аварийного жилого фонда.</w:t>
            </w:r>
            <w:r w:rsidRPr="00D050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gridSpan w:val="2"/>
            <w:shd w:val="clear" w:color="auto" w:fill="DAEEF3" w:themeFill="accent5" w:themeFillTint="33"/>
          </w:tcPr>
          <w:p w:rsidR="00887D19" w:rsidRPr="00541F28" w:rsidRDefault="00887D19" w:rsidP="00717E38">
            <w:pPr>
              <w:jc w:val="both"/>
              <w:rPr>
                <w:rFonts w:ascii="Times New Roman" w:hAnsi="Times New Roman" w:cs="Times New Roman"/>
              </w:rPr>
            </w:pPr>
            <w:r w:rsidRPr="00541F28">
              <w:rPr>
                <w:rFonts w:ascii="Times New Roman" w:hAnsi="Times New Roman" w:cs="Times New Roman"/>
              </w:rPr>
              <w:t>Реализация</w:t>
            </w:r>
            <w:r>
              <w:rPr>
                <w:rFonts w:ascii="Times New Roman" w:hAnsi="Times New Roman" w:cs="Times New Roman"/>
              </w:rPr>
              <w:t xml:space="preserve"> программы «Энергосберегающее жилье». Капитальный ремонт имеющегося жилого фонда и инженерных сетей ЖКХ. Благоустройство придомовых территорий. Развитие строительства нового жилого фонда, в том числе индивидуального и малоэтажного с придомовыми земельными участками.</w:t>
            </w:r>
            <w:r w:rsidRPr="00541F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7" w:type="dxa"/>
            <w:gridSpan w:val="2"/>
            <w:shd w:val="clear" w:color="auto" w:fill="EAF1DD" w:themeFill="accent3" w:themeFillTint="33"/>
          </w:tcPr>
          <w:p w:rsidR="00887D19" w:rsidRPr="00541F28" w:rsidRDefault="00887D19" w:rsidP="00F067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Реновация имеющегося жилого фонда. Развитие строительства нового жилого фонда, в том числе индивидуального и малоэтажного с придомовыми земельными участками повышенной комфортности с учетом энергосберегающих технологий и реализацией технологий «Умный дом». Формирование комфортной придомовой территории с детскими и спортивными площадками, зонами отдыха для взрослого населения, скверами, пешеходными и велосипедными дорожками, площадками для катания на скейтах, роликах, гидроскутерах и др., площадками для выгула животных.</w:t>
            </w:r>
          </w:p>
        </w:tc>
      </w:tr>
      <w:tr w:rsidR="00887D19" w:rsidTr="00887D19">
        <w:tc>
          <w:tcPr>
            <w:tcW w:w="2552" w:type="dxa"/>
            <w:vMerge/>
          </w:tcPr>
          <w:p w:rsidR="00887D19" w:rsidRPr="008D6A49" w:rsidRDefault="00887D19" w:rsidP="00717E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6" w:type="dxa"/>
            <w:gridSpan w:val="5"/>
            <w:shd w:val="clear" w:color="auto" w:fill="auto"/>
          </w:tcPr>
          <w:p w:rsidR="00887D19" w:rsidRDefault="00887D19" w:rsidP="002D16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национального проекта «Жилье и городская среда».</w:t>
            </w:r>
          </w:p>
          <w:p w:rsidR="00887D19" w:rsidRDefault="00887D19" w:rsidP="002D169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государственн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 xml:space="preserve"> программ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Тульской 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>области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«Обеспечение доступным и комфортным жильем населения Тульской области»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>«Обеспечение качественными услугами жилищно-коммунального хозяйства населения Тульской области</w:t>
            </w:r>
            <w:r>
              <w:rPr>
                <w:rFonts w:ascii="Times New Roman" w:hAnsi="Times New Roman" w:cs="Times New Roman"/>
                <w:color w:val="000000" w:themeColor="text1"/>
              </w:rPr>
              <w:t>»,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«Формирование современной городской среды в Тульской области»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>«Комплексное развитие сельских территорий Тульской области»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887D19" w:rsidRDefault="00887D19" w:rsidP="002D1693">
            <w:pPr>
              <w:jc w:val="both"/>
              <w:rPr>
                <w:rFonts w:ascii="Times New Roman" w:hAnsi="Times New Roman" w:cs="Times New Roman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муниципальных программ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>«Обеспечение доступным и комфортным жильем населения муниципального образования Киреевский район Тульской области»</w:t>
            </w:r>
            <w:r w:rsidR="00DE29E1">
              <w:rPr>
                <w:rFonts w:ascii="Times New Roman" w:hAnsi="Times New Roman" w:cs="Times New Roman"/>
                <w:color w:val="000000" w:themeColor="text1"/>
              </w:rPr>
              <w:t xml:space="preserve">, «Обеспечение качественными услугами жилищно-коммунального хозяйства населения Киреевского района» , </w:t>
            </w:r>
            <w:r>
              <w:rPr>
                <w:rFonts w:ascii="Times New Roman" w:hAnsi="Times New Roman" w:cs="Times New Roman"/>
                <w:color w:val="000000" w:themeColor="text1"/>
              </w:rPr>
              <w:t>«Устойчивое развитие сельских территорий Киреевского района на 2014-2017 годы и на период до 2021 года».</w:t>
            </w:r>
          </w:p>
        </w:tc>
      </w:tr>
      <w:tr w:rsidR="00541F28" w:rsidTr="00717E38">
        <w:tc>
          <w:tcPr>
            <w:tcW w:w="2552" w:type="dxa"/>
          </w:tcPr>
          <w:p w:rsidR="00541F28" w:rsidRPr="008D6A49" w:rsidRDefault="00717E38" w:rsidP="00717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541F28" w:rsidRPr="008D6A49">
              <w:rPr>
                <w:rFonts w:ascii="Times New Roman" w:hAnsi="Times New Roman" w:cs="Times New Roman"/>
              </w:rPr>
              <w:t xml:space="preserve">аправления обеспечения безопасности </w:t>
            </w:r>
            <w:r w:rsidR="00541F28" w:rsidRPr="008D6A49">
              <w:rPr>
                <w:rFonts w:ascii="Times New Roman" w:hAnsi="Times New Roman" w:cs="Times New Roman"/>
              </w:rPr>
              <w:lastRenderedPageBreak/>
              <w:t>жизнедеятельности населения</w:t>
            </w:r>
          </w:p>
        </w:tc>
        <w:tc>
          <w:tcPr>
            <w:tcW w:w="13466" w:type="dxa"/>
            <w:gridSpan w:val="5"/>
          </w:tcPr>
          <w:p w:rsidR="006049AC" w:rsidRPr="00833CD1" w:rsidRDefault="006049AC" w:rsidP="006049A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Реализация государственной программ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Тульской 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>области</w:t>
            </w:r>
            <w:r w:rsidR="00DE2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E29E1" w:rsidRPr="00280AE9">
              <w:rPr>
                <w:rFonts w:ascii="Times New Roman" w:hAnsi="Times New Roman" w:cs="Times New Roman"/>
                <w:color w:val="000000" w:themeColor="text1"/>
              </w:rPr>
              <w:t xml:space="preserve">«Повышение общественной безопасности населения в Тульской области» </w:t>
            </w:r>
            <w:r w:rsidR="00DE2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E29E1" w:rsidRPr="00280AE9">
              <w:rPr>
                <w:rFonts w:ascii="Times New Roman" w:hAnsi="Times New Roman" w:cs="Times New Roman"/>
                <w:color w:val="000000" w:themeColor="text1"/>
              </w:rPr>
              <w:t>«Защита населения и территорий Тульской области от чрезвычайных ситуаций, обеспечение пожарной безопасности и безопасности людей на водных объектах»</w:t>
            </w:r>
            <w:r w:rsidR="00DE2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DE29E1" w:rsidRPr="00280AE9">
              <w:rPr>
                <w:rFonts w:ascii="Times New Roman" w:hAnsi="Times New Roman" w:cs="Times New Roman"/>
                <w:color w:val="000000" w:themeColor="text1"/>
              </w:rPr>
              <w:t xml:space="preserve"> «Охрана окружающей среды Тульской области»</w:t>
            </w:r>
            <w:r w:rsidR="00DE2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DE29E1" w:rsidRPr="00280AE9">
              <w:rPr>
                <w:rFonts w:ascii="Times New Roman" w:hAnsi="Times New Roman" w:cs="Times New Roman"/>
                <w:color w:val="000000" w:themeColor="text1"/>
              </w:rPr>
              <w:t xml:space="preserve"> «Модернизация и развитие автомобильных дорог общего </w:t>
            </w:r>
            <w:r w:rsidR="00DE29E1" w:rsidRPr="00280AE9">
              <w:rPr>
                <w:rFonts w:ascii="Times New Roman" w:hAnsi="Times New Roman" w:cs="Times New Roman"/>
                <w:color w:val="000000" w:themeColor="text1"/>
              </w:rPr>
              <w:lastRenderedPageBreak/>
              <w:t>пользования в Тульской области»</w:t>
            </w:r>
            <w:r w:rsidR="00DE29E1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541F28" w:rsidRPr="008D6A49" w:rsidRDefault="006049AC" w:rsidP="00F067F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муниципальных программ</w:t>
            </w:r>
            <w:r w:rsidR="00656BC4">
              <w:rPr>
                <w:rFonts w:ascii="Times New Roman" w:hAnsi="Times New Roman" w:cs="Times New Roman"/>
                <w:color w:val="000000" w:themeColor="text1"/>
              </w:rPr>
              <w:t xml:space="preserve"> «Повышение общественной безопасности населения муниципального образования Киреевский район на 2014-2021 годы», «Модернизация и развитие автомобильных дорог и дорожного хозяйства муниципального образования Киреевский район на 2018-2025 годы», «Повышение безопасности дорожного движения в муниципальном образовании Киреевский район на 2018-2025 годы», «Использование и охрана земель сельскохозяйственного назначения на территории муниципального образования Киреевский район на 2017-2021 годы», </w:t>
            </w:r>
            <w:r w:rsidR="00656BC4" w:rsidRPr="00280AE9">
              <w:rPr>
                <w:rFonts w:ascii="Times New Roman" w:hAnsi="Times New Roman" w:cs="Times New Roman"/>
                <w:color w:val="000000" w:themeColor="text1"/>
              </w:rPr>
              <w:t>«Доступная среда на 2018-2022 годы»</w:t>
            </w:r>
            <w:r w:rsidR="00656BC4">
              <w:rPr>
                <w:rFonts w:ascii="Times New Roman" w:hAnsi="Times New Roman" w:cs="Times New Roman"/>
                <w:color w:val="000000" w:themeColor="text1"/>
              </w:rPr>
              <w:t>, «Обеспечение качественными услугами жилищно-коммунального хозяйства населения Киреевского района».</w:t>
            </w:r>
          </w:p>
        </w:tc>
      </w:tr>
      <w:tr w:rsidR="008D6A49" w:rsidTr="008D6A49">
        <w:tc>
          <w:tcPr>
            <w:tcW w:w="16018" w:type="dxa"/>
            <w:gridSpan w:val="6"/>
            <w:shd w:val="clear" w:color="auto" w:fill="C6D9F1" w:themeFill="text2" w:themeFillTint="33"/>
          </w:tcPr>
          <w:p w:rsidR="008D6A49" w:rsidRPr="008D6A49" w:rsidRDefault="008D6A49" w:rsidP="008D6A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1F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Основные направления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экономического развития муниципального образования</w:t>
            </w:r>
          </w:p>
        </w:tc>
      </w:tr>
      <w:tr w:rsidR="00F97958" w:rsidTr="00717E38">
        <w:tc>
          <w:tcPr>
            <w:tcW w:w="2552" w:type="dxa"/>
          </w:tcPr>
          <w:p w:rsidR="00F97958" w:rsidRPr="008D6A49" w:rsidRDefault="00F97958" w:rsidP="00F9795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244061" w:themeFill="accent1" w:themeFillShade="80"/>
          </w:tcPr>
          <w:p w:rsidR="00F97958" w:rsidRPr="008D6A49" w:rsidRDefault="00F97958" w:rsidP="00F97958">
            <w:pPr>
              <w:tabs>
                <w:tab w:val="left" w:pos="324"/>
                <w:tab w:val="center" w:pos="201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Сценарий сохранения достигнутого</w:t>
            </w:r>
          </w:p>
        </w:tc>
        <w:tc>
          <w:tcPr>
            <w:tcW w:w="4820" w:type="dxa"/>
            <w:gridSpan w:val="2"/>
            <w:shd w:val="clear" w:color="auto" w:fill="244061" w:themeFill="accent1" w:themeFillShade="80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Сценарий планомерного </w:t>
            </w:r>
            <w:r w:rsidR="005E032A"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>остижения целевых показателей</w:t>
            </w:r>
          </w:p>
        </w:tc>
        <w:tc>
          <w:tcPr>
            <w:tcW w:w="4677" w:type="dxa"/>
            <w:gridSpan w:val="2"/>
            <w:shd w:val="clear" w:color="auto" w:fill="244061" w:themeFill="accent1" w:themeFillShade="80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Сценарий инновационного развития</w:t>
            </w:r>
          </w:p>
        </w:tc>
      </w:tr>
      <w:tr w:rsidR="00F97958" w:rsidTr="002D1693">
        <w:tc>
          <w:tcPr>
            <w:tcW w:w="2552" w:type="dxa"/>
            <w:vMerge w:val="restart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Направления </w:t>
            </w:r>
            <w:r w:rsidRPr="008D6A49">
              <w:rPr>
                <w:rFonts w:ascii="Times New Roman" w:hAnsi="Times New Roman" w:cs="Times New Roman"/>
              </w:rPr>
              <w:t>экономи</w:t>
            </w:r>
            <w:r>
              <w:rPr>
                <w:rFonts w:ascii="Times New Roman" w:hAnsi="Times New Roman" w:cs="Times New Roman"/>
              </w:rPr>
              <w:t>-</w:t>
            </w:r>
            <w:r w:rsidRPr="008D6A49">
              <w:rPr>
                <w:rFonts w:ascii="Times New Roman" w:hAnsi="Times New Roman" w:cs="Times New Roman"/>
              </w:rPr>
              <w:t xml:space="preserve">ческого развития </w:t>
            </w:r>
            <w:r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97958" w:rsidRPr="00BB167D" w:rsidRDefault="00F97958" w:rsidP="00F067F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167D">
              <w:rPr>
                <w:rFonts w:ascii="Times New Roman" w:hAnsi="Times New Roman" w:cs="Times New Roman"/>
                <w:color w:val="000000" w:themeColor="text1"/>
              </w:rPr>
              <w:t xml:space="preserve">Поддержка имеющихся на территории муниципального района предприятий </w:t>
            </w:r>
            <w:r w:rsidR="004425AF" w:rsidRPr="001506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сферах </w:t>
            </w:r>
            <w:r w:rsidR="004425AF" w:rsidRPr="004425AF">
              <w:rPr>
                <w:rFonts w:ascii="Times New Roman" w:hAnsi="Times New Roman" w:cs="Times New Roman"/>
                <w:color w:val="000000"/>
              </w:rPr>
              <w:t>текстильного и швейного производства, производства металлических изделий, металлургического производства,</w:t>
            </w:r>
            <w:r w:rsidR="004425AF" w:rsidRPr="004425AF">
              <w:rPr>
                <w:rFonts w:ascii="Times New Roman" w:hAnsi="Times New Roman" w:cs="Times New Roman"/>
                <w:color w:val="000000" w:themeColor="text1"/>
              </w:rPr>
              <w:t xml:space="preserve">  производства машин и оборудования, химического производства, производства резиновых и пластмассовых изделий, производства пищевых продуктов, сельского хозяйства, охоты и лесного хозяйства, строительства, осуществления транспортных пере</w:t>
            </w:r>
            <w:r w:rsidR="004425AF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425AF" w:rsidRPr="004425AF">
              <w:rPr>
                <w:rFonts w:ascii="Times New Roman" w:hAnsi="Times New Roman" w:cs="Times New Roman"/>
                <w:color w:val="000000" w:themeColor="text1"/>
              </w:rPr>
              <w:t>возок, производства и распределения электроэнергии, газа и воды, предоставления коммунальных и бытовых услуг, торговли, социальной сфере, сфере туризма.</w:t>
            </w:r>
          </w:p>
        </w:tc>
        <w:tc>
          <w:tcPr>
            <w:tcW w:w="4820" w:type="dxa"/>
            <w:gridSpan w:val="2"/>
            <w:shd w:val="clear" w:color="auto" w:fill="DAEEF3" w:themeFill="accent5" w:themeFillTint="33"/>
          </w:tcPr>
          <w:p w:rsidR="00F97958" w:rsidRPr="00BB167D" w:rsidRDefault="00F97958" w:rsidP="00F067F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67D">
              <w:rPr>
                <w:rFonts w:ascii="Times New Roman" w:hAnsi="Times New Roman" w:cs="Times New Roman"/>
                <w:color w:val="000000" w:themeColor="text1"/>
              </w:rPr>
              <w:t xml:space="preserve">Поддержка имеющихся на территории муниципального района </w:t>
            </w:r>
            <w:r w:rsidR="006049AC">
              <w:rPr>
                <w:rFonts w:ascii="Times New Roman" w:hAnsi="Times New Roman" w:cs="Times New Roman"/>
                <w:color w:val="000000" w:themeColor="text1"/>
              </w:rPr>
              <w:t xml:space="preserve">предприятий </w:t>
            </w:r>
            <w:r w:rsidR="004425AF" w:rsidRPr="001506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сферах </w:t>
            </w:r>
            <w:r w:rsidR="004425AF" w:rsidRPr="004425AF">
              <w:rPr>
                <w:rFonts w:ascii="Times New Roman" w:hAnsi="Times New Roman" w:cs="Times New Roman"/>
                <w:color w:val="000000"/>
              </w:rPr>
              <w:t>текстильного и швейного производства, производства металлических изделий, металлургического производства,</w:t>
            </w:r>
            <w:r w:rsidR="004425AF" w:rsidRPr="004425AF">
              <w:rPr>
                <w:rFonts w:ascii="Times New Roman" w:hAnsi="Times New Roman" w:cs="Times New Roman"/>
                <w:color w:val="000000" w:themeColor="text1"/>
              </w:rPr>
              <w:t xml:space="preserve">  производства машин и оборудования, химического производства, производства резиновых и пластмассовых изделий, производства пищевых продуктов, сельского хозяйства, охоты и лесного хозяйства, строительства, осуществления транспортных перевозок, производства и распределения электроэнергии, газа и воды, предоставления коммунальных и бытовых услуг, торговли, социальной сфере, сфере туризма.</w:t>
            </w:r>
            <w:r w:rsidR="004425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B167D">
              <w:rPr>
                <w:rFonts w:ascii="Times New Roman" w:hAnsi="Times New Roman" w:cs="Times New Roman"/>
                <w:color w:val="000000" w:themeColor="text1"/>
              </w:rPr>
              <w:t>Модернизация их материально-технической базы и технологий производства с учетов передовых научно-технических достижений. Создание компаний-сателитов, перерабатывающих отходы основных производств или выпускающих сопутствующие товары или выполняющих работы на условиях субподряда.</w:t>
            </w:r>
            <w:r w:rsidR="005C68F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B167D">
              <w:rPr>
                <w:rFonts w:ascii="Times New Roman" w:hAnsi="Times New Roman" w:cs="Times New Roman"/>
                <w:color w:val="000000" w:themeColor="text1"/>
              </w:rPr>
              <w:t>Создание торговых интернет-площадок и информационно-сервисных услуг.</w:t>
            </w:r>
          </w:p>
        </w:tc>
        <w:tc>
          <w:tcPr>
            <w:tcW w:w="4677" w:type="dxa"/>
            <w:gridSpan w:val="2"/>
            <w:shd w:val="clear" w:color="auto" w:fill="EAF1DD" w:themeFill="accent3" w:themeFillTint="33"/>
          </w:tcPr>
          <w:p w:rsidR="00F97958" w:rsidRPr="00BB167D" w:rsidRDefault="00F97958" w:rsidP="00F067F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167D">
              <w:rPr>
                <w:rFonts w:ascii="Times New Roman" w:hAnsi="Times New Roman" w:cs="Times New Roman"/>
                <w:color w:val="000000" w:themeColor="text1"/>
              </w:rPr>
              <w:t xml:space="preserve">Поддержка имеющихся на территории муниципального района предприятий </w:t>
            </w:r>
            <w:r w:rsidR="004425AF" w:rsidRPr="001506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сферах </w:t>
            </w:r>
            <w:r w:rsidR="004425AF" w:rsidRPr="004425AF">
              <w:rPr>
                <w:rFonts w:ascii="Times New Roman" w:hAnsi="Times New Roman" w:cs="Times New Roman"/>
                <w:color w:val="000000"/>
              </w:rPr>
              <w:t>текстильного и швейного производства, производства металлических изделий, металлургического производства,</w:t>
            </w:r>
            <w:r w:rsidR="004425AF" w:rsidRPr="004425AF">
              <w:rPr>
                <w:rFonts w:ascii="Times New Roman" w:hAnsi="Times New Roman" w:cs="Times New Roman"/>
                <w:color w:val="000000" w:themeColor="text1"/>
              </w:rPr>
              <w:t xml:space="preserve">  производства машин и оборудования, химического производства, производства резиновых и пластмассовых изделий, производства пищевых продуктов, сельского хозяйства, охоты и лесного хозяйства, строительства, осуществления транспортных перевозок, производства и распределения электроэнергии, газа и воды, предоставления коммунальных и бытовых услуг, торговли, социальной сфере, сфере туризма, развития сферы интернет-коммуникаций и разработки программного обеспечения.  </w:t>
            </w:r>
            <w:r w:rsidRPr="004425AF">
              <w:rPr>
                <w:rFonts w:ascii="Times New Roman" w:hAnsi="Times New Roman" w:cs="Times New Roman"/>
                <w:color w:val="000000" w:themeColor="text1"/>
              </w:rPr>
              <w:t>Модернизация</w:t>
            </w:r>
            <w:r w:rsidRPr="00BB167D">
              <w:rPr>
                <w:rFonts w:ascii="Times New Roman" w:hAnsi="Times New Roman" w:cs="Times New Roman"/>
                <w:color w:val="000000" w:themeColor="text1"/>
              </w:rPr>
              <w:t xml:space="preserve"> их материально-технической базы и технологий производства с учетов передовых научно-технических достижений. Строительство новых предприятий аналогичного профиля. Создание компаний-сателитов, перерабатыва</w:t>
            </w:r>
            <w:r w:rsidR="00833CD1">
              <w:rPr>
                <w:rFonts w:ascii="Times New Roman" w:hAnsi="Times New Roman" w:cs="Times New Roman"/>
                <w:color w:val="000000" w:themeColor="text1"/>
              </w:rPr>
              <w:t>ю</w:t>
            </w:r>
            <w:r w:rsidRPr="00BB167D">
              <w:rPr>
                <w:rFonts w:ascii="Times New Roman" w:hAnsi="Times New Roman" w:cs="Times New Roman"/>
                <w:color w:val="000000" w:themeColor="text1"/>
              </w:rPr>
              <w:t xml:space="preserve">щих отходы основных производств или выпускающих сопутствующие товары или выполняющих </w:t>
            </w:r>
            <w:r w:rsidRPr="00BB167D">
              <w:rPr>
                <w:rFonts w:ascii="Times New Roman" w:hAnsi="Times New Roman" w:cs="Times New Roman"/>
                <w:color w:val="000000" w:themeColor="text1"/>
              </w:rPr>
              <w:lastRenderedPageBreak/>
              <w:t>работы на условиях субподряда. Создание торговых интернет-площадок и информационно-сервисных услуг.</w:t>
            </w:r>
          </w:p>
        </w:tc>
      </w:tr>
      <w:tr w:rsidR="00F97958" w:rsidTr="001B2B09">
        <w:tc>
          <w:tcPr>
            <w:tcW w:w="2552" w:type="dxa"/>
            <w:vMerge/>
          </w:tcPr>
          <w:p w:rsidR="00F97958" w:rsidRDefault="00F97958" w:rsidP="00F979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6" w:type="dxa"/>
            <w:gridSpan w:val="5"/>
            <w:shd w:val="clear" w:color="auto" w:fill="FFFFFF" w:themeFill="background1"/>
          </w:tcPr>
          <w:p w:rsidR="00656BC4" w:rsidRPr="00656BC4" w:rsidRDefault="00656BC4" w:rsidP="005C68F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Реализация национальных проектов </w:t>
            </w:r>
            <w:r w:rsidRPr="00656BC4">
              <w:rPr>
                <w:rFonts w:ascii="Times New Roman" w:hAnsi="Times New Roman" w:cs="Times New Roman"/>
                <w:bCs/>
              </w:rPr>
              <w:t>«Малое и среднее предпринимательство и поддержка индивидуальной предпринимательской инициативы», «Цифровая экономика»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656BC4">
              <w:rPr>
                <w:rFonts w:ascii="Times New Roman" w:hAnsi="Times New Roman" w:cs="Times New Roman"/>
                <w:bCs/>
              </w:rPr>
              <w:t>«Производительность труда и поддержка занятости», «Международная кооперация и экспорт».</w:t>
            </w:r>
          </w:p>
          <w:p w:rsidR="005C68F7" w:rsidRPr="00833CD1" w:rsidRDefault="005C68F7" w:rsidP="005C68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 xml:space="preserve">Реализация государственной программ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Тульской 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>области</w:t>
            </w:r>
            <w:r w:rsidR="00656BC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F6BF9" w:rsidRPr="00280AE9">
              <w:rPr>
                <w:rFonts w:ascii="Times New Roman" w:hAnsi="Times New Roman" w:cs="Times New Roman"/>
                <w:color w:val="000000" w:themeColor="text1"/>
              </w:rPr>
              <w:t>«Развитие промышленности в Тульской области»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6BF9" w:rsidRPr="00280A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56BC4" w:rsidRPr="00280AE9">
              <w:rPr>
                <w:rFonts w:ascii="Times New Roman" w:hAnsi="Times New Roman" w:cs="Times New Roman"/>
                <w:color w:val="000000" w:themeColor="text1"/>
              </w:rPr>
              <w:t>«Развитие сельского хозяйства Тульской области»</w:t>
            </w:r>
            <w:r w:rsidR="00656BC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656BC4" w:rsidRPr="00280AE9">
              <w:rPr>
                <w:rFonts w:ascii="Times New Roman" w:hAnsi="Times New Roman" w:cs="Times New Roman"/>
                <w:color w:val="000000" w:themeColor="text1"/>
              </w:rPr>
              <w:t>«Развитие лесного хозяйства Тульской области»</w:t>
            </w:r>
            <w:r w:rsidR="00656BC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656BC4" w:rsidRPr="00280AE9">
              <w:rPr>
                <w:rFonts w:ascii="Times New Roman" w:hAnsi="Times New Roman" w:cs="Times New Roman"/>
                <w:color w:val="000000" w:themeColor="text1"/>
              </w:rPr>
              <w:t>«Улучшение инвестиционного климата Тульской области»</w:t>
            </w:r>
            <w:r w:rsidR="00656BC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656BC4" w:rsidRPr="00280AE9">
              <w:rPr>
                <w:rFonts w:ascii="Times New Roman" w:hAnsi="Times New Roman" w:cs="Times New Roman"/>
                <w:color w:val="000000" w:themeColor="text1"/>
              </w:rPr>
              <w:t>«Развитие малого и среднего предпринимательства в Тульской области»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56BC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56BC4" w:rsidRPr="00280A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56BC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F97958" w:rsidRPr="001B2B09" w:rsidRDefault="005C68F7" w:rsidP="005C68F7">
            <w:pPr>
              <w:jc w:val="both"/>
              <w:rPr>
                <w:rFonts w:ascii="Times New Roman" w:hAnsi="Times New Roman" w:cs="Times New Roman"/>
                <w:color w:val="00B0F0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муниципальных программ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F6BF9" w:rsidRPr="00280AE9">
              <w:rPr>
                <w:rFonts w:ascii="Times New Roman" w:hAnsi="Times New Roman" w:cs="Times New Roman"/>
                <w:color w:val="000000" w:themeColor="text1"/>
              </w:rPr>
              <w:t>«Улучшение инвестиционного климата в муниципальном образовании Киреевский район на период 2014-2021 годов»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>, «Развитие малого и среднего предпринимательства в муниципальном образовании Киреевский район на 2014-2024 годы», «Устойчивое развитие сельских территорий Киреевского района на 2014-2017 годы и на период до 2021 года».</w:t>
            </w:r>
          </w:p>
        </w:tc>
      </w:tr>
      <w:tr w:rsidR="00F97958" w:rsidTr="0070088F">
        <w:tc>
          <w:tcPr>
            <w:tcW w:w="16018" w:type="dxa"/>
            <w:gridSpan w:val="6"/>
            <w:shd w:val="clear" w:color="auto" w:fill="C6D9F1" w:themeFill="text2" w:themeFillTint="33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1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направления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рационального природопользования и обеспечения экологической безопасности муниципального образования</w:t>
            </w:r>
          </w:p>
        </w:tc>
      </w:tr>
      <w:tr w:rsidR="00F97958" w:rsidTr="00717E38">
        <w:tc>
          <w:tcPr>
            <w:tcW w:w="2552" w:type="dxa"/>
          </w:tcPr>
          <w:p w:rsidR="00F97958" w:rsidRPr="008D6A49" w:rsidRDefault="00F97958" w:rsidP="00F9795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  <w:gridSpan w:val="2"/>
            <w:shd w:val="clear" w:color="auto" w:fill="244061" w:themeFill="accent1" w:themeFillShade="80"/>
          </w:tcPr>
          <w:p w:rsidR="00F97958" w:rsidRPr="008D6A49" w:rsidRDefault="00F97958" w:rsidP="00F97958">
            <w:pPr>
              <w:tabs>
                <w:tab w:val="left" w:pos="324"/>
                <w:tab w:val="center" w:pos="201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Сценарий сохранения достигнутого</w:t>
            </w:r>
          </w:p>
        </w:tc>
        <w:tc>
          <w:tcPr>
            <w:tcW w:w="4252" w:type="dxa"/>
            <w:gridSpan w:val="2"/>
            <w:shd w:val="clear" w:color="auto" w:fill="244061" w:themeFill="accent1" w:themeFillShade="80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Сценарий планомерного </w:t>
            </w:r>
            <w:r w:rsidR="00833CD1"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>остижения целевых показателей</w:t>
            </w:r>
          </w:p>
        </w:tc>
        <w:tc>
          <w:tcPr>
            <w:tcW w:w="3969" w:type="dxa"/>
            <w:shd w:val="clear" w:color="auto" w:fill="244061" w:themeFill="accent1" w:themeFillShade="80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Сценарий инновационного развития</w:t>
            </w:r>
          </w:p>
        </w:tc>
      </w:tr>
      <w:tr w:rsidR="00F97958" w:rsidTr="00717E38">
        <w:tc>
          <w:tcPr>
            <w:tcW w:w="2552" w:type="dxa"/>
          </w:tcPr>
          <w:p w:rsidR="00F97958" w:rsidRPr="0070088F" w:rsidRDefault="00F97958" w:rsidP="00942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88F">
              <w:rPr>
                <w:rFonts w:ascii="Times New Roman" w:hAnsi="Times New Roman" w:cs="Times New Roman"/>
              </w:rPr>
              <w:t>Направления рационального освоения природо-ресурсного потенциала, охрана окружающей среды и обеспечения экологи</w:t>
            </w:r>
            <w:r>
              <w:rPr>
                <w:rFonts w:ascii="Times New Roman" w:hAnsi="Times New Roman" w:cs="Times New Roman"/>
              </w:rPr>
              <w:t>-</w:t>
            </w:r>
            <w:r w:rsidRPr="0070088F">
              <w:rPr>
                <w:rFonts w:ascii="Times New Roman" w:hAnsi="Times New Roman" w:cs="Times New Roman"/>
              </w:rPr>
              <w:t>ческой безопасности</w:t>
            </w:r>
          </w:p>
        </w:tc>
        <w:tc>
          <w:tcPr>
            <w:tcW w:w="13466" w:type="dxa"/>
            <w:gridSpan w:val="5"/>
          </w:tcPr>
          <w:p w:rsidR="005C68F7" w:rsidRDefault="00F97958" w:rsidP="000138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167D">
              <w:rPr>
                <w:rFonts w:ascii="Times New Roman" w:hAnsi="Times New Roman" w:cs="Times New Roman"/>
                <w:color w:val="000000" w:themeColor="text1"/>
              </w:rPr>
              <w:t>Реализация государственных программ Российской Федерации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C68F7" w:rsidRPr="00833CD1" w:rsidRDefault="005C68F7" w:rsidP="005C68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государственн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>ой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 xml:space="preserve"> программ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Тульской 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>области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F6BF9" w:rsidRPr="00280AE9">
              <w:rPr>
                <w:rFonts w:ascii="Times New Roman" w:hAnsi="Times New Roman" w:cs="Times New Roman"/>
                <w:color w:val="000000" w:themeColor="text1"/>
              </w:rPr>
              <w:t>«Охрана окружающей среды Тульской области»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C68F7" w:rsidRDefault="005C68F7" w:rsidP="005C68F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>Реализация муниципальн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833CD1">
              <w:rPr>
                <w:rFonts w:ascii="Times New Roman" w:hAnsi="Times New Roman" w:cs="Times New Roman"/>
                <w:color w:val="000000" w:themeColor="text1"/>
              </w:rPr>
              <w:t xml:space="preserve"> программ</w:t>
            </w:r>
            <w:r w:rsidR="008F6BF9">
              <w:rPr>
                <w:rFonts w:ascii="Times New Roman" w:hAnsi="Times New Roman" w:cs="Times New Roman"/>
                <w:color w:val="000000" w:themeColor="text1"/>
              </w:rPr>
              <w:t xml:space="preserve"> «Использование и охрана земель сельскохозяйственного назначения на территории муниципального образования Киреевский район на 2017-2021 годы», «Предотвращение распространения сорного растения борщевик Сосновского на территории муниципального образования Киреевский район Тульской области на 2019-2023 годы».</w:t>
            </w:r>
            <w:r w:rsidRPr="00833C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F97958" w:rsidRPr="00B7489C" w:rsidRDefault="00F97958" w:rsidP="005C68F7">
            <w:pPr>
              <w:jc w:val="both"/>
              <w:rPr>
                <w:rFonts w:ascii="Times New Roman" w:hAnsi="Times New Roman" w:cs="Times New Roman"/>
              </w:rPr>
            </w:pPr>
            <w:r w:rsidRPr="00833CD1">
              <w:rPr>
                <w:rFonts w:ascii="Times New Roman" w:hAnsi="Times New Roman" w:cs="Times New Roman"/>
                <w:color w:val="000000" w:themeColor="text1"/>
              </w:rPr>
              <w:t xml:space="preserve">Организация питомников для выращивания саженцев деревьев и декоративных кустарников, для последующей их посадки в промышленных зонах, зонах общественного пользования, в придомовых территориях, скверах, бульварах, городских садах и парках. Посадка </w:t>
            </w:r>
            <w:r>
              <w:rPr>
                <w:rFonts w:ascii="Times New Roman" w:hAnsi="Times New Roman" w:cs="Times New Roman"/>
              </w:rPr>
              <w:t>деревьев и кустарников. Организация санитарно-защитных зон. Организация своевременного и эффективного вывоза и утилизации ТКО. Санация территорий общественного пользования, промышленных площадок, придомовых территорий. Модернизация очистных сооружений и полигона для утилизации ТКО. Проведение мониторинга экологической обстановки.</w:t>
            </w:r>
          </w:p>
        </w:tc>
      </w:tr>
      <w:tr w:rsidR="00F97958" w:rsidTr="0070088F">
        <w:tc>
          <w:tcPr>
            <w:tcW w:w="16018" w:type="dxa"/>
            <w:gridSpan w:val="6"/>
            <w:shd w:val="clear" w:color="auto" w:fill="C6D9F1" w:themeFill="text2" w:themeFillTint="33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1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направления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межмуниципальных, межрегиональных и внешнеэкономических связей муниципального образования</w:t>
            </w:r>
          </w:p>
        </w:tc>
      </w:tr>
      <w:tr w:rsidR="00F97958" w:rsidTr="00717E38">
        <w:tc>
          <w:tcPr>
            <w:tcW w:w="2552" w:type="dxa"/>
          </w:tcPr>
          <w:p w:rsidR="00F97958" w:rsidRPr="0070088F" w:rsidRDefault="00F97958" w:rsidP="00F979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  <w:shd w:val="clear" w:color="auto" w:fill="244061" w:themeFill="accent1" w:themeFillShade="80"/>
          </w:tcPr>
          <w:p w:rsidR="00F97958" w:rsidRPr="008D6A49" w:rsidRDefault="00F97958" w:rsidP="00F97958">
            <w:pPr>
              <w:tabs>
                <w:tab w:val="left" w:pos="324"/>
                <w:tab w:val="center" w:pos="201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Сценарий сохранения достигнутого</w:t>
            </w:r>
          </w:p>
        </w:tc>
        <w:tc>
          <w:tcPr>
            <w:tcW w:w="4252" w:type="dxa"/>
            <w:gridSpan w:val="2"/>
            <w:shd w:val="clear" w:color="auto" w:fill="244061" w:themeFill="accent1" w:themeFillShade="80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Сценарий планомерного </w:t>
            </w:r>
            <w:r w:rsidR="00942DE2"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>остижения целевых показателей</w:t>
            </w:r>
          </w:p>
        </w:tc>
        <w:tc>
          <w:tcPr>
            <w:tcW w:w="3969" w:type="dxa"/>
            <w:shd w:val="clear" w:color="auto" w:fill="244061" w:themeFill="accent1" w:themeFillShade="80"/>
          </w:tcPr>
          <w:p w:rsidR="00F97958" w:rsidRPr="008D6A49" w:rsidRDefault="00F97958" w:rsidP="00F979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Сценарий инновационного развития</w:t>
            </w:r>
          </w:p>
        </w:tc>
      </w:tr>
      <w:tr w:rsidR="00F97958" w:rsidTr="00717E38">
        <w:tc>
          <w:tcPr>
            <w:tcW w:w="2552" w:type="dxa"/>
          </w:tcPr>
          <w:p w:rsidR="00F97958" w:rsidRPr="0070088F" w:rsidRDefault="00F97958" w:rsidP="00942D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0088F">
              <w:rPr>
                <w:rFonts w:ascii="Times New Roman" w:hAnsi="Times New Roman" w:cs="Times New Roman"/>
              </w:rPr>
              <w:t xml:space="preserve">аправления межмуниципального, межрегионального и внешнеэкономического сотрудничества и связей </w:t>
            </w:r>
            <w:r>
              <w:rPr>
                <w:rFonts w:ascii="Times New Roman" w:hAnsi="Times New Roman" w:cs="Times New Roman"/>
              </w:rPr>
              <w:t>муниципального района</w:t>
            </w:r>
          </w:p>
        </w:tc>
        <w:tc>
          <w:tcPr>
            <w:tcW w:w="13466" w:type="dxa"/>
            <w:gridSpan w:val="5"/>
          </w:tcPr>
          <w:p w:rsidR="00F97958" w:rsidRPr="000F2085" w:rsidRDefault="00F97958" w:rsidP="00F979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программ организации единого образовательного интернет-пространства, интернет-пространства деловых и культурных коммуникаций. Расширение круга деловых, культурных </w:t>
            </w:r>
            <w:r w:rsidR="00833CD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вязей. Развитие туризма и спорта. Организация тематических фестивалей и форумов. Участие творческих коллективов, спортивных команд муниципального района в мероприятиях регионального, всероссийского и международного уровня. </w:t>
            </w:r>
          </w:p>
        </w:tc>
      </w:tr>
    </w:tbl>
    <w:p w:rsidR="008D6A49" w:rsidRDefault="008D6A49" w:rsidP="00BD3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A49" w:rsidRDefault="008D6A49" w:rsidP="00BD3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8D6A49" w:rsidSect="008D6A4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84DD4" w:rsidRPr="00C84DD4" w:rsidRDefault="00C84DD4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C84DD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lastRenderedPageBreak/>
        <w:t>Раздел 3</w:t>
      </w:r>
      <w:r w:rsidRPr="00C84DD4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.</w:t>
      </w:r>
    </w:p>
    <w:p w:rsidR="00C84DD4" w:rsidRPr="00C84DD4" w:rsidRDefault="00C84DD4" w:rsidP="00856CC0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C84DD4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СТРАТЕГИЧЕСКАЯ ЦЕЛЬ, ЦЕЛИ И ЗАДАЧИ СОЦИАЛЬНО-ЭКОНОМИЧЕСКОГО РАЗВИТИЯ </w:t>
      </w:r>
      <w:r w:rsidR="006F6251" w:rsidRPr="00C84DD4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МУНИЦИПАЛЬНОГО</w:t>
      </w:r>
      <w:r w:rsidR="006F6251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ОБРАЗОВАНИЯ </w:t>
      </w:r>
      <w:r w:rsidR="005C68F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КИРЕЕВСК</w:t>
      </w:r>
      <w:r w:rsidR="006F6251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ИЙ</w:t>
      </w:r>
      <w:r w:rsidR="00B376B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РАЙОН</w:t>
      </w:r>
      <w:r w:rsidRPr="00C84DD4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. ОЖИДАЕМЫЕ РЕЗУЛЬТАТЫ РЕАЛИЗАЦИИ СТРАТЕГИИ</w:t>
      </w:r>
    </w:p>
    <w:p w:rsidR="00C84DD4" w:rsidRPr="00C84DD4" w:rsidRDefault="00C84DD4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C84DD4" w:rsidRPr="00C84DD4" w:rsidRDefault="00C84DD4" w:rsidP="00C84DD4">
      <w:pPr>
        <w:shd w:val="clear" w:color="auto" w:fill="365F91" w:themeFill="accent1" w:themeFillShade="BF"/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C84DD4" w:rsidRPr="00456E60" w:rsidRDefault="00C84DD4" w:rsidP="00856CC0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C84DD4" w:rsidRPr="00170AB0" w:rsidRDefault="00C84DD4" w:rsidP="00170AB0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AB0">
        <w:rPr>
          <w:rFonts w:ascii="Times New Roman" w:hAnsi="Times New Roman" w:cs="Times New Roman"/>
          <w:b/>
          <w:sz w:val="28"/>
          <w:szCs w:val="28"/>
        </w:rPr>
        <w:t>3.</w:t>
      </w:r>
      <w:r w:rsidR="00456E60" w:rsidRPr="00170AB0">
        <w:rPr>
          <w:rFonts w:ascii="Times New Roman" w:hAnsi="Times New Roman" w:cs="Times New Roman"/>
          <w:b/>
          <w:sz w:val="28"/>
          <w:szCs w:val="28"/>
        </w:rPr>
        <w:t>1</w:t>
      </w:r>
      <w:r w:rsidRPr="00170AB0">
        <w:rPr>
          <w:rFonts w:ascii="Times New Roman" w:hAnsi="Times New Roman" w:cs="Times New Roman"/>
          <w:b/>
          <w:sz w:val="28"/>
          <w:szCs w:val="28"/>
        </w:rPr>
        <w:t>. СИСТЕМА ЦЕЛЕЙ, ЗАДАЧ, ЦЕЛЕВЫХ ИНДИКАТОРОВ (ПОКАЗАТЕЛЕЙ РЕАЛИЗАЦИИ) СТРАТЕГИИ</w:t>
      </w:r>
    </w:p>
    <w:p w:rsidR="00C84DD4" w:rsidRPr="00D02C49" w:rsidRDefault="00C84DD4" w:rsidP="00C84DD4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9B356F" w:rsidRDefault="009B356F" w:rsidP="00275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6B2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="006F6251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5C68F7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6F6251">
        <w:rPr>
          <w:rFonts w:ascii="Times New Roman" w:hAnsi="Times New Roman" w:cs="Times New Roman"/>
          <w:b/>
          <w:sz w:val="24"/>
          <w:szCs w:val="24"/>
        </w:rPr>
        <w:t>ий</w:t>
      </w:r>
      <w:r w:rsidR="005C6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6BC">
        <w:rPr>
          <w:rFonts w:ascii="Times New Roman" w:hAnsi="Times New Roman" w:cs="Times New Roman"/>
          <w:b/>
          <w:sz w:val="24"/>
          <w:szCs w:val="24"/>
        </w:rPr>
        <w:t xml:space="preserve">район </w:t>
      </w:r>
      <w:r w:rsidRPr="009606B2">
        <w:rPr>
          <w:rFonts w:ascii="Times New Roman" w:hAnsi="Times New Roman" w:cs="Times New Roman"/>
          <w:b/>
          <w:sz w:val="24"/>
          <w:szCs w:val="24"/>
        </w:rPr>
        <w:t xml:space="preserve">как структурного элемента </w:t>
      </w:r>
      <w:r w:rsidR="005C68F7">
        <w:rPr>
          <w:rFonts w:ascii="Times New Roman" w:hAnsi="Times New Roman" w:cs="Times New Roman"/>
          <w:b/>
          <w:sz w:val="24"/>
          <w:szCs w:val="24"/>
        </w:rPr>
        <w:t xml:space="preserve">Тульской </w:t>
      </w:r>
      <w:r w:rsidRPr="009606B2">
        <w:rPr>
          <w:rFonts w:ascii="Times New Roman" w:hAnsi="Times New Roman" w:cs="Times New Roman"/>
          <w:b/>
          <w:sz w:val="24"/>
          <w:szCs w:val="24"/>
        </w:rPr>
        <w:t xml:space="preserve">области должно осуществляться в рамках </w:t>
      </w:r>
      <w:r w:rsidR="009606B2" w:rsidRPr="009606B2">
        <w:rPr>
          <w:rFonts w:ascii="Times New Roman" w:hAnsi="Times New Roman" w:cs="Times New Roman"/>
          <w:b/>
          <w:sz w:val="24"/>
          <w:szCs w:val="24"/>
        </w:rPr>
        <w:t>дерев</w:t>
      </w:r>
      <w:r w:rsidR="00170AB0">
        <w:rPr>
          <w:rFonts w:ascii="Times New Roman" w:hAnsi="Times New Roman" w:cs="Times New Roman"/>
          <w:b/>
          <w:sz w:val="24"/>
          <w:szCs w:val="24"/>
        </w:rPr>
        <w:t>а</w:t>
      </w:r>
      <w:r w:rsidR="009606B2" w:rsidRPr="009606B2">
        <w:rPr>
          <w:rFonts w:ascii="Times New Roman" w:hAnsi="Times New Roman" w:cs="Times New Roman"/>
          <w:b/>
          <w:sz w:val="24"/>
          <w:szCs w:val="24"/>
        </w:rPr>
        <w:t xml:space="preserve"> достижения целей </w:t>
      </w:r>
      <w:r w:rsidR="005C68F7">
        <w:rPr>
          <w:rFonts w:ascii="Times New Roman" w:hAnsi="Times New Roman" w:cs="Times New Roman"/>
          <w:b/>
          <w:sz w:val="24"/>
          <w:szCs w:val="24"/>
        </w:rPr>
        <w:t xml:space="preserve">Тульской </w:t>
      </w:r>
      <w:r w:rsidR="009606B2" w:rsidRPr="009606B2">
        <w:rPr>
          <w:rFonts w:ascii="Times New Roman" w:hAnsi="Times New Roman" w:cs="Times New Roman"/>
          <w:b/>
          <w:sz w:val="24"/>
          <w:szCs w:val="24"/>
        </w:rPr>
        <w:t>области</w:t>
      </w:r>
      <w:r w:rsidR="009768E9">
        <w:rPr>
          <w:rFonts w:ascii="Times New Roman" w:hAnsi="Times New Roman" w:cs="Times New Roman"/>
          <w:sz w:val="24"/>
          <w:szCs w:val="24"/>
        </w:rPr>
        <w:t>:</w:t>
      </w:r>
    </w:p>
    <w:p w:rsidR="009606B2" w:rsidRPr="00A13516" w:rsidRDefault="009606B2" w:rsidP="00275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a"/>
        <w:tblW w:w="9243" w:type="dxa"/>
        <w:tblInd w:w="108" w:type="dxa"/>
        <w:tblLayout w:type="fixed"/>
        <w:tblLook w:val="04A0"/>
      </w:tblPr>
      <w:tblGrid>
        <w:gridCol w:w="2014"/>
        <w:gridCol w:w="7229"/>
      </w:tblGrid>
      <w:tr w:rsidR="003D3989" w:rsidTr="004702ED">
        <w:tc>
          <w:tcPr>
            <w:tcW w:w="2014" w:type="dxa"/>
            <w:shd w:val="clear" w:color="auto" w:fill="244061" w:themeFill="accent1" w:themeFillShade="80"/>
          </w:tcPr>
          <w:p w:rsidR="003D3989" w:rsidRPr="00893ABE" w:rsidRDefault="003D3989" w:rsidP="009768E9">
            <w:pPr>
              <w:ind w:left="176"/>
              <w:jc w:val="center"/>
              <w:rPr>
                <w:rFonts w:ascii="Times New Roman" w:hAnsi="Times New Roman" w:cs="Times New Roman"/>
                <w:b/>
              </w:rPr>
            </w:pPr>
            <w:r w:rsidRPr="00893ABE">
              <w:rPr>
                <w:rFonts w:ascii="Times New Roman" w:hAnsi="Times New Roman" w:cs="Times New Roman"/>
                <w:b/>
              </w:rPr>
              <w:t>Миссия</w:t>
            </w:r>
          </w:p>
        </w:tc>
        <w:tc>
          <w:tcPr>
            <w:tcW w:w="7229" w:type="dxa"/>
          </w:tcPr>
          <w:p w:rsidR="003D3989" w:rsidRDefault="008F6BF9" w:rsidP="008F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BF9">
              <w:rPr>
                <w:rFonts w:ascii="Times New Roman" w:hAnsi="Times New Roman" w:cs="Times New Roman"/>
                <w:sz w:val="24"/>
                <w:szCs w:val="24"/>
              </w:rPr>
              <w:t>Тульская область – регион открытий и зарождения инициатив, надежная опора промышленного роста и внедрения инноваций, место центральной России, в котором приятно жить и творить.</w:t>
            </w:r>
          </w:p>
          <w:p w:rsidR="004702ED" w:rsidRPr="008F6BF9" w:rsidRDefault="004702ED" w:rsidP="008F6BF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02ED" w:rsidTr="004702ED">
        <w:tc>
          <w:tcPr>
            <w:tcW w:w="9243" w:type="dxa"/>
            <w:gridSpan w:val="2"/>
            <w:shd w:val="clear" w:color="auto" w:fill="auto"/>
          </w:tcPr>
          <w:p w:rsidR="004702ED" w:rsidRDefault="004702ED" w:rsidP="00B376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30087" cy="5025081"/>
                  <wp:effectExtent l="0" t="0" r="4445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2192" cy="5035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02ED" w:rsidRPr="003D3989" w:rsidRDefault="004702ED" w:rsidP="00B376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02ED" w:rsidTr="004702ED">
        <w:tc>
          <w:tcPr>
            <w:tcW w:w="2014" w:type="dxa"/>
            <w:vMerge w:val="restart"/>
            <w:shd w:val="clear" w:color="auto" w:fill="244061" w:themeFill="accent1" w:themeFillShade="80"/>
          </w:tcPr>
          <w:p w:rsidR="004702ED" w:rsidRDefault="004702ED" w:rsidP="009768E9">
            <w:pPr>
              <w:ind w:left="1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Важнейшие стратегические ориентиры Тульской области </w:t>
            </w:r>
          </w:p>
        </w:tc>
        <w:tc>
          <w:tcPr>
            <w:tcW w:w="7229" w:type="dxa"/>
          </w:tcPr>
          <w:p w:rsidR="004702ED" w:rsidRPr="004702ED" w:rsidRDefault="004702ED" w:rsidP="00B376BC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Преодоление тенденций сокращения численности населения области за счет активной демографической и миграционной политики, рост уровня жизни и создание благоприятных условий для творческой самореализации ее жителей.</w:t>
            </w:r>
          </w:p>
        </w:tc>
      </w:tr>
      <w:tr w:rsidR="004702ED" w:rsidTr="004702ED">
        <w:tc>
          <w:tcPr>
            <w:tcW w:w="2014" w:type="dxa"/>
            <w:vMerge/>
            <w:shd w:val="clear" w:color="auto" w:fill="244061" w:themeFill="accent1" w:themeFillShade="80"/>
          </w:tcPr>
          <w:p w:rsidR="004702ED" w:rsidRDefault="004702ED" w:rsidP="009768E9">
            <w:pPr>
              <w:ind w:lef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4702ED" w:rsidRPr="004702ED" w:rsidRDefault="004702ED" w:rsidP="00B376BC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 xml:space="preserve">Обеспечение роста производительности труда в 2-2,2 раза (по отношению </w:t>
            </w:r>
            <w:r w:rsidRPr="004702ED">
              <w:rPr>
                <w:rFonts w:ascii="Times New Roman" w:hAnsi="Times New Roman" w:cs="Times New Roman"/>
              </w:rPr>
              <w:lastRenderedPageBreak/>
              <w:t>к уровню 2012 года).</w:t>
            </w:r>
          </w:p>
        </w:tc>
      </w:tr>
      <w:tr w:rsidR="004702ED" w:rsidTr="004702ED">
        <w:tc>
          <w:tcPr>
            <w:tcW w:w="2014" w:type="dxa"/>
            <w:vMerge/>
            <w:shd w:val="clear" w:color="auto" w:fill="244061" w:themeFill="accent1" w:themeFillShade="80"/>
          </w:tcPr>
          <w:p w:rsidR="004702ED" w:rsidRDefault="004702ED" w:rsidP="009768E9">
            <w:pPr>
              <w:ind w:lef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4702ED" w:rsidRPr="004702ED" w:rsidRDefault="004702ED" w:rsidP="00B376BC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Обеспечение роста располагаемых доходов на душу населения не менее чем в 2 раза (по отношению к уровню 2012 года).</w:t>
            </w:r>
          </w:p>
        </w:tc>
      </w:tr>
      <w:tr w:rsidR="004702ED" w:rsidTr="004702ED">
        <w:tc>
          <w:tcPr>
            <w:tcW w:w="2014" w:type="dxa"/>
            <w:vMerge/>
            <w:shd w:val="clear" w:color="auto" w:fill="244061" w:themeFill="accent1" w:themeFillShade="80"/>
          </w:tcPr>
          <w:p w:rsidR="004702ED" w:rsidRDefault="004702ED" w:rsidP="009768E9">
            <w:pPr>
              <w:ind w:lef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4702ED" w:rsidRPr="004702ED" w:rsidRDefault="004702ED" w:rsidP="00B376BC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Рост ВРП на душу населения в 4-4,5 раза (по отношению к уровню 2012 года).</w:t>
            </w:r>
          </w:p>
        </w:tc>
      </w:tr>
      <w:tr w:rsidR="004702ED" w:rsidTr="004702ED">
        <w:tc>
          <w:tcPr>
            <w:tcW w:w="2014" w:type="dxa"/>
            <w:vMerge/>
            <w:shd w:val="clear" w:color="auto" w:fill="244061" w:themeFill="accent1" w:themeFillShade="80"/>
          </w:tcPr>
          <w:p w:rsidR="004702ED" w:rsidRDefault="004702ED" w:rsidP="009768E9">
            <w:pPr>
              <w:ind w:lef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4702ED" w:rsidRPr="004702ED" w:rsidRDefault="004702ED" w:rsidP="00B376BC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Повышение доли продукции высокотехнологичных и наукоемких отраслей экономики в ВРП не менее чем в 1,5-1,7 раза (по отношению к уровню 2012 года).</w:t>
            </w:r>
          </w:p>
        </w:tc>
      </w:tr>
    </w:tbl>
    <w:p w:rsidR="009768E9" w:rsidRPr="006F6251" w:rsidRDefault="009768E9" w:rsidP="009768E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vertAlign w:val="subscript"/>
        </w:rPr>
      </w:pPr>
    </w:p>
    <w:p w:rsidR="002D784B" w:rsidRPr="00534898" w:rsidRDefault="009768E9" w:rsidP="004702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4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стратегических приоритетов, стратегических целей, проектов развития </w:t>
      </w:r>
      <w:r w:rsidR="005C6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Тульской </w:t>
      </w:r>
      <w:r w:rsidR="00F60C68" w:rsidRPr="00534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области, и входящего в его состав </w:t>
      </w:r>
      <w:r w:rsidR="006F6251" w:rsidRPr="0053489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</w:t>
      </w:r>
      <w:r w:rsidR="006F6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образования </w:t>
      </w:r>
      <w:r w:rsidR="005C68F7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6F6251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5C68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4898">
        <w:rPr>
          <w:rFonts w:ascii="Times New Roman" w:hAnsi="Times New Roman" w:cs="Times New Roman"/>
          <w:color w:val="000000" w:themeColor="text1"/>
          <w:sz w:val="24"/>
          <w:szCs w:val="24"/>
        </w:rPr>
        <w:t>район представлен в табл.63</w:t>
      </w:r>
      <w:r w:rsidR="00F60C68" w:rsidRPr="005348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02ED" w:rsidRPr="004702ED" w:rsidRDefault="004702ED" w:rsidP="004702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702ED" w:rsidRPr="004702ED" w:rsidRDefault="004702ED" w:rsidP="004702E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702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 63.</w:t>
      </w:r>
    </w:p>
    <w:p w:rsidR="004702ED" w:rsidRPr="004702ED" w:rsidRDefault="004702ED" w:rsidP="004702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a"/>
        <w:tblW w:w="0" w:type="auto"/>
        <w:tblLook w:val="04A0"/>
      </w:tblPr>
      <w:tblGrid>
        <w:gridCol w:w="1838"/>
        <w:gridCol w:w="3260"/>
        <w:gridCol w:w="4247"/>
      </w:tblGrid>
      <w:tr w:rsidR="004702ED" w:rsidTr="00732B3A">
        <w:tc>
          <w:tcPr>
            <w:tcW w:w="5098" w:type="dxa"/>
            <w:gridSpan w:val="2"/>
            <w:shd w:val="clear" w:color="auto" w:fill="244061" w:themeFill="accent1" w:themeFillShade="80"/>
          </w:tcPr>
          <w:p w:rsid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Тульская область</w:t>
            </w:r>
          </w:p>
        </w:tc>
        <w:tc>
          <w:tcPr>
            <w:tcW w:w="4247" w:type="dxa"/>
            <w:shd w:val="clear" w:color="auto" w:fill="244061" w:themeFill="accent1" w:themeFillShade="80"/>
          </w:tcPr>
          <w:p w:rsidR="004702ED" w:rsidRDefault="006F6251" w:rsidP="006F6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образование  </w:t>
            </w:r>
            <w:r w:rsidR="00470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Киреевский район</w:t>
            </w:r>
          </w:p>
        </w:tc>
      </w:tr>
      <w:tr w:rsidR="004702ED" w:rsidTr="00732B3A">
        <w:tc>
          <w:tcPr>
            <w:tcW w:w="1838" w:type="dxa"/>
            <w:shd w:val="clear" w:color="auto" w:fill="244061" w:themeFill="accent1" w:themeFillShade="80"/>
          </w:tcPr>
          <w:p w:rsid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</w:t>
            </w:r>
          </w:p>
        </w:tc>
        <w:tc>
          <w:tcPr>
            <w:tcW w:w="3260" w:type="dxa"/>
            <w:shd w:val="clear" w:color="auto" w:fill="244061" w:themeFill="accent1" w:themeFillShade="80"/>
          </w:tcPr>
          <w:p w:rsid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Цели. Задачи</w:t>
            </w:r>
          </w:p>
        </w:tc>
        <w:tc>
          <w:tcPr>
            <w:tcW w:w="4247" w:type="dxa"/>
            <w:shd w:val="clear" w:color="auto" w:fill="244061" w:themeFill="accent1" w:themeFillShade="80"/>
          </w:tcPr>
          <w:p w:rsid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Цели. Задачи</w:t>
            </w:r>
          </w:p>
        </w:tc>
      </w:tr>
      <w:tr w:rsidR="004702ED" w:rsidTr="004702ED">
        <w:tc>
          <w:tcPr>
            <w:tcW w:w="1838" w:type="dxa"/>
            <w:vMerge w:val="restart"/>
          </w:tcPr>
          <w:p w:rsidR="004702ED" w:rsidRPr="004702ED" w:rsidRDefault="004702ED" w:rsidP="00732B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П-1.</w:t>
            </w:r>
          </w:p>
          <w:p w:rsidR="004702ED" w:rsidRPr="004702ED" w:rsidRDefault="004702ED" w:rsidP="00732B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Развитие человеческого капитала</w:t>
            </w:r>
          </w:p>
        </w:tc>
        <w:tc>
          <w:tcPr>
            <w:tcW w:w="7507" w:type="dxa"/>
            <w:gridSpan w:val="2"/>
          </w:tcPr>
          <w:p w:rsidR="004702ED" w:rsidRPr="004702ED" w:rsidRDefault="004702ED" w:rsidP="00DE718A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СЦ-1.1 - Рост численности населения.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З-1.1.1. – Повышение ожидаемой продолжительности жизни.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З-1.1.2. – Повышение рождаемости в благополучных семьях.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З-1.1.3. – Обеспечение качественного миграционного прироста и закрепление трудоспособного населения.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З-1.1.4. – Обеспечение комфортных условий жизни.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</w:rPr>
              <w:t>З-1.1.5 – Развитие общественных институтов на основе принципов гуманизма, патриотизма и дальнейшего развития демократических институтов.</w:t>
            </w:r>
          </w:p>
        </w:tc>
      </w:tr>
      <w:tr w:rsidR="004702ED" w:rsidTr="004702ED">
        <w:tc>
          <w:tcPr>
            <w:tcW w:w="1838" w:type="dxa"/>
            <w:vMerge/>
          </w:tcPr>
          <w:p w:rsidR="004702ED" w:rsidRPr="004702ED" w:rsidRDefault="004702ED" w:rsidP="00732B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07" w:type="dxa"/>
            <w:gridSpan w:val="2"/>
          </w:tcPr>
          <w:p w:rsidR="004702ED" w:rsidRPr="004702ED" w:rsidRDefault="004702ED" w:rsidP="00DE718A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СЦ-1.2 – Обеспечение достойного уровня доходов и занятости населения.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З-1.2.1. – Обеспечение достойного уровня доходов и занятости населения.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З-1.2.2. – Обеспечение социальной поддержки жителей Тульской области.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</w:rPr>
              <w:t>З-1.2.3. – Реализация экономического и социального потенциала молодежи.</w:t>
            </w:r>
          </w:p>
        </w:tc>
      </w:tr>
      <w:tr w:rsidR="004702ED" w:rsidTr="004702ED">
        <w:tc>
          <w:tcPr>
            <w:tcW w:w="1838" w:type="dxa"/>
            <w:vMerge w:val="restart"/>
          </w:tcPr>
          <w:p w:rsidR="004702ED" w:rsidRPr="004702ED" w:rsidRDefault="004702ED" w:rsidP="00732B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П-2.</w:t>
            </w:r>
          </w:p>
          <w:p w:rsidR="004702ED" w:rsidRPr="004702ED" w:rsidRDefault="004702ED" w:rsidP="00732B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Экономический рост на основе инноваций</w:t>
            </w:r>
          </w:p>
        </w:tc>
        <w:tc>
          <w:tcPr>
            <w:tcW w:w="7507" w:type="dxa"/>
            <w:gridSpan w:val="2"/>
          </w:tcPr>
          <w:p w:rsidR="004702ED" w:rsidRPr="004702ED" w:rsidRDefault="004702ED" w:rsidP="00DE718A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 xml:space="preserve">СЦ-2.1 </w:t>
            </w:r>
            <w:r w:rsidRPr="004702ED">
              <w:rPr>
                <w:rFonts w:ascii="Times New Roman" w:hAnsi="Times New Roman" w:cs="Times New Roman"/>
              </w:rPr>
              <w:t>–</w:t>
            </w:r>
            <w:r w:rsidRPr="004702ED">
              <w:rPr>
                <w:rFonts w:ascii="Times New Roman" w:hAnsi="Times New Roman" w:cs="Times New Roman"/>
                <w:b/>
                <w:bCs/>
              </w:rPr>
              <w:t xml:space="preserve"> Формирование инновационно-ориентированной структуры экономики.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З-2.1.1. – Обеспечение роста промышленного производства (на основе проведения активной кластерной политики).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З-2.1.2. – Развитие агропромышленного комплекса (мясное и молочное животноводство, производство плодоовощной продукции, картофеля, производство кормов, агротуризм).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</w:rPr>
              <w:t>З-2.1.3. – Развитие сервисных отраслей (отрасли туризма и отдыха, кластер информационных технологий и бизнес-услуг).</w:t>
            </w:r>
          </w:p>
        </w:tc>
      </w:tr>
      <w:tr w:rsidR="004702ED" w:rsidTr="004702ED">
        <w:tc>
          <w:tcPr>
            <w:tcW w:w="1838" w:type="dxa"/>
            <w:vMerge/>
          </w:tcPr>
          <w:p w:rsidR="004702ED" w:rsidRPr="004702ED" w:rsidRDefault="004702ED" w:rsidP="00732B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07" w:type="dxa"/>
            <w:gridSpan w:val="2"/>
          </w:tcPr>
          <w:p w:rsidR="004702ED" w:rsidRPr="004702ED" w:rsidRDefault="004702ED" w:rsidP="00DE718A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СЦ-2.2 – Создание условий для экономического роста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 xml:space="preserve">З-2.2.1. – Снятие инфраструктурных ограничений экономического роста (развитие энергетической, коммунальной, транспортной инфраструктуры, транспортных систем, создание логистических комплексов и центров).  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З-2.2.2. – Развитие науки и инновационная деятельность.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З-2.2.3. – Развитие малого и среднего предпринимательства.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</w:rPr>
              <w:t xml:space="preserve">З-2.2.4. – Улучшение делового климата. </w:t>
            </w:r>
          </w:p>
        </w:tc>
      </w:tr>
      <w:tr w:rsidR="004702ED" w:rsidTr="004702ED">
        <w:tc>
          <w:tcPr>
            <w:tcW w:w="1838" w:type="dxa"/>
            <w:vMerge w:val="restart"/>
          </w:tcPr>
          <w:p w:rsidR="004702ED" w:rsidRPr="004702ED" w:rsidRDefault="004702ED" w:rsidP="00732B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П-3.</w:t>
            </w:r>
          </w:p>
          <w:p w:rsidR="004702ED" w:rsidRPr="004702ED" w:rsidRDefault="004702ED" w:rsidP="00942D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Интеграция в систему управления регионом института Открытого правительства</w:t>
            </w:r>
          </w:p>
        </w:tc>
        <w:tc>
          <w:tcPr>
            <w:tcW w:w="7507" w:type="dxa"/>
            <w:gridSpan w:val="2"/>
          </w:tcPr>
          <w:p w:rsidR="004702ED" w:rsidRPr="004702ED" w:rsidRDefault="004702ED" w:rsidP="00732B3A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>СЦ – 3.1</w:t>
            </w:r>
            <w:r w:rsidRPr="004702ED">
              <w:rPr>
                <w:rFonts w:ascii="Times New Roman" w:hAnsi="Times New Roman" w:cs="Times New Roman"/>
              </w:rPr>
              <w:t xml:space="preserve"> – </w:t>
            </w:r>
            <w:r w:rsidRPr="004702ED">
              <w:rPr>
                <w:rFonts w:ascii="Times New Roman" w:hAnsi="Times New Roman" w:cs="Times New Roman"/>
                <w:b/>
                <w:bCs/>
              </w:rPr>
              <w:t>Повышение эффективности деятельности государственных органов исполнительной власти и органов местного самоуправления Тульской области.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З-3.1.1. – Повышение эффективности использования государственных (муниципальных финансов).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</w:rPr>
              <w:t xml:space="preserve">З-3.1.2. – Повышение эффективности использования государственного (муниципального) имущества. </w:t>
            </w:r>
          </w:p>
        </w:tc>
      </w:tr>
      <w:tr w:rsidR="004702ED" w:rsidTr="004702ED">
        <w:tc>
          <w:tcPr>
            <w:tcW w:w="1838" w:type="dxa"/>
            <w:vMerge/>
          </w:tcPr>
          <w:p w:rsidR="004702ED" w:rsidRDefault="004702ED" w:rsidP="00DE718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07" w:type="dxa"/>
            <w:gridSpan w:val="2"/>
          </w:tcPr>
          <w:p w:rsidR="004702ED" w:rsidRPr="004702ED" w:rsidRDefault="004702ED" w:rsidP="00CB02B4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  <w:b/>
                <w:bCs/>
              </w:rPr>
              <w:t xml:space="preserve">СЦ-3.2 – Ориентация государственного управления и местного самоуправления на потребности общества в государственных </w:t>
            </w:r>
            <w:r w:rsidRPr="004702ED">
              <w:rPr>
                <w:rFonts w:ascii="Times New Roman" w:hAnsi="Times New Roman" w:cs="Times New Roman"/>
                <w:b/>
                <w:bCs/>
              </w:rPr>
              <w:lastRenderedPageBreak/>
              <w:t>(муниципальных) услугах «клиентоориентированное» государство).</w:t>
            </w:r>
          </w:p>
          <w:p w:rsidR="004702ED" w:rsidRPr="004702ED" w:rsidRDefault="004702ED" w:rsidP="00DE718A">
            <w:pPr>
              <w:jc w:val="both"/>
              <w:rPr>
                <w:rFonts w:ascii="Times New Roman" w:hAnsi="Times New Roman" w:cs="Times New Roman"/>
              </w:rPr>
            </w:pPr>
            <w:r w:rsidRPr="004702ED">
              <w:rPr>
                <w:rFonts w:ascii="Times New Roman" w:hAnsi="Times New Roman" w:cs="Times New Roman"/>
              </w:rPr>
              <w:t>З-3.2.1. – Повышение качества и доступности государственных (муни</w:t>
            </w:r>
            <w:r w:rsidR="00732B3A">
              <w:rPr>
                <w:rFonts w:ascii="Times New Roman" w:hAnsi="Times New Roman" w:cs="Times New Roman"/>
              </w:rPr>
              <w:t>ц</w:t>
            </w:r>
            <w:r w:rsidRPr="004702ED">
              <w:rPr>
                <w:rFonts w:ascii="Times New Roman" w:hAnsi="Times New Roman" w:cs="Times New Roman"/>
              </w:rPr>
              <w:t>ипальных) услуг.</w:t>
            </w:r>
          </w:p>
          <w:p w:rsidR="004702ED" w:rsidRPr="004702ED" w:rsidRDefault="004702ED" w:rsidP="004702E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2ED">
              <w:rPr>
                <w:rFonts w:ascii="Times New Roman" w:hAnsi="Times New Roman" w:cs="Times New Roman"/>
              </w:rPr>
              <w:t>З-3.2.2. – Повышение открытости и прозрачности государственной власти и местного самоуправления.</w:t>
            </w:r>
          </w:p>
        </w:tc>
      </w:tr>
    </w:tbl>
    <w:p w:rsidR="004702ED" w:rsidRDefault="004702ED" w:rsidP="004702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6E60" w:rsidRDefault="00456E60" w:rsidP="00275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6E6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определении миссии </w:t>
      </w:r>
      <w:r w:rsidR="006F625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C68F7">
        <w:rPr>
          <w:rFonts w:ascii="Times New Roman" w:hAnsi="Times New Roman" w:cs="Times New Roman"/>
          <w:sz w:val="24"/>
          <w:szCs w:val="24"/>
        </w:rPr>
        <w:t>Киреевск</w:t>
      </w:r>
      <w:r w:rsidR="006F6251">
        <w:rPr>
          <w:rFonts w:ascii="Times New Roman" w:hAnsi="Times New Roman" w:cs="Times New Roman"/>
          <w:sz w:val="24"/>
          <w:szCs w:val="24"/>
        </w:rPr>
        <w:t>ий</w:t>
      </w:r>
      <w:r w:rsidR="00B376BC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за основу были приняты выявленные в результате анализа социально-экономического развития точки роста и точки развития, существующие возможности и угрозы.</w:t>
      </w:r>
    </w:p>
    <w:p w:rsidR="00B2148D" w:rsidRPr="00B2148D" w:rsidRDefault="00B2148D" w:rsidP="00275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56E60" w:rsidRPr="00824300" w:rsidRDefault="00456E60" w:rsidP="00FE58C7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958">
        <w:rPr>
          <w:rFonts w:ascii="Times New Roman" w:hAnsi="Times New Roman" w:cs="Times New Roman"/>
          <w:b/>
          <w:sz w:val="24"/>
          <w:szCs w:val="24"/>
          <w:u w:val="single"/>
        </w:rPr>
        <w:t>Миссия</w:t>
      </w:r>
      <w:r w:rsidRPr="00F97958">
        <w:rPr>
          <w:rFonts w:ascii="Times New Roman" w:hAnsi="Times New Roman" w:cs="Times New Roman"/>
          <w:b/>
          <w:sz w:val="24"/>
          <w:szCs w:val="24"/>
        </w:rPr>
        <w:t>:</w:t>
      </w:r>
      <w:r w:rsidRPr="00F97958">
        <w:rPr>
          <w:rFonts w:ascii="Times New Roman" w:hAnsi="Times New Roman" w:cs="Times New Roman"/>
          <w:sz w:val="24"/>
          <w:szCs w:val="24"/>
        </w:rPr>
        <w:t xml:space="preserve"> </w:t>
      </w:r>
      <w:r w:rsidR="005C68F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Киреевский </w:t>
      </w:r>
      <w:r w:rsidR="00B376BC" w:rsidRPr="00F9795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район </w:t>
      </w:r>
      <w:r w:rsidR="00F97958">
        <w:rPr>
          <w:rFonts w:ascii="Times New Roman" w:hAnsi="Times New Roman" w:cs="Times New Roman"/>
          <w:b/>
          <w:i/>
          <w:sz w:val="24"/>
          <w:szCs w:val="24"/>
          <w:u w:val="single"/>
        </w:rPr>
        <w:t>–</w:t>
      </w:r>
      <w:r w:rsidRPr="00F9795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97958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неотъемлемая </w:t>
      </w:r>
      <w:r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часть </w:t>
      </w:r>
      <w:r w:rsidR="00F97958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производственного, творческого и интеллектуального</w:t>
      </w:r>
      <w:r w:rsidR="000D7E28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сообщества </w:t>
      </w:r>
      <w:r w:rsidR="005C68F7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Тульской </w:t>
      </w:r>
      <w:r w:rsidR="00F26C9C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области с комфортной средой </w:t>
      </w:r>
      <w:r w:rsidR="00957CE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проживания</w:t>
      </w:r>
      <w:r w:rsidR="00F26C9C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его граждан</w:t>
      </w:r>
      <w:r w:rsidR="00F26C9C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26C9C" w:rsidRPr="00824300" w:rsidRDefault="00F26C9C" w:rsidP="00FE58C7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миссией </w:t>
      </w:r>
      <w:r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главная цель </w:t>
      </w:r>
      <w:r w:rsidR="00D6557E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района 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97958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Объединение </w:t>
      </w:r>
      <w:r w:rsidR="00E20892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развитие </w:t>
      </w:r>
      <w:r w:rsidR="00F97958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трудового, творческого</w:t>
      </w:r>
      <w:r w:rsidR="00237647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интеллектуального</w:t>
      </w:r>
      <w:r w:rsidR="00F97958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предпринимательского потенциала каждого жителя муниципального района</w:t>
      </w:r>
      <w:r w:rsidR="00C762BD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для </w:t>
      </w:r>
      <w:r w:rsidR="00F97958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обеспеч</w:t>
      </w:r>
      <w:r w:rsidR="00C762BD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ения</w:t>
      </w:r>
      <w:r w:rsidR="00F97958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возможност</w:t>
      </w:r>
      <w:r w:rsidR="00C762BD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F97958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социально-экономического</w:t>
      </w:r>
      <w:r w:rsidR="00480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развития</w:t>
      </w:r>
      <w:r w:rsidR="00F97958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F6251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</w:t>
      </w:r>
      <w:r w:rsidR="00480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образования</w:t>
      </w:r>
      <w:r w:rsidR="006F62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C68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Киреевск</w:t>
      </w:r>
      <w:r w:rsidR="00480F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ий</w:t>
      </w:r>
      <w:r w:rsidR="005C68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97958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район, выступающего гарантом благополучия его граждан.</w:t>
      </w:r>
    </w:p>
    <w:p w:rsidR="00B2148D" w:rsidRPr="00B2148D" w:rsidRDefault="00B2148D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02AFF" w:rsidRDefault="00D02C49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поставленной цели возможно на основе устойчивого и качественного развития социальной сферы</w:t>
      </w:r>
      <w:r w:rsidR="00402AFF">
        <w:rPr>
          <w:rFonts w:ascii="Times New Roman" w:hAnsi="Times New Roman" w:cs="Times New Roman"/>
          <w:sz w:val="24"/>
          <w:szCs w:val="24"/>
        </w:rPr>
        <w:t>,</w:t>
      </w:r>
      <w:r w:rsidR="00D6557E">
        <w:rPr>
          <w:rFonts w:ascii="Times New Roman" w:hAnsi="Times New Roman" w:cs="Times New Roman"/>
          <w:sz w:val="24"/>
          <w:szCs w:val="24"/>
        </w:rPr>
        <w:t xml:space="preserve"> экономики муниципального района</w:t>
      </w:r>
      <w:r w:rsidR="00402AFF">
        <w:rPr>
          <w:rFonts w:ascii="Times New Roman" w:hAnsi="Times New Roman" w:cs="Times New Roman"/>
          <w:sz w:val="24"/>
          <w:szCs w:val="24"/>
        </w:rPr>
        <w:t>, поддержки частных бизнес-инициатив молодежи</w:t>
      </w:r>
      <w:r w:rsidR="00993CFE">
        <w:rPr>
          <w:rFonts w:ascii="Times New Roman" w:hAnsi="Times New Roman" w:cs="Times New Roman"/>
          <w:sz w:val="24"/>
          <w:szCs w:val="24"/>
        </w:rPr>
        <w:t xml:space="preserve"> и других возрастных категорий граждан</w:t>
      </w:r>
      <w:r w:rsidR="00402AFF">
        <w:rPr>
          <w:rFonts w:ascii="Times New Roman" w:hAnsi="Times New Roman" w:cs="Times New Roman"/>
          <w:sz w:val="24"/>
          <w:szCs w:val="24"/>
        </w:rPr>
        <w:t>, поддержки развития малого и среднего бизнеса, вовлечения в бизнес-деятельность людей пожилого возраста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5B43" w:rsidRDefault="00D02C49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стратегической цели подразумевает определение стратегических приоритетов, решение системы стратегических задач. Каждая стратегическая задача предусматривает направления и механизмы ее реализации.</w:t>
      </w:r>
    </w:p>
    <w:p w:rsidR="001C5328" w:rsidRDefault="001C532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5B3D" w:rsidRPr="00824300" w:rsidRDefault="00CD5B3D" w:rsidP="00993C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2B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C6D9F1" w:themeFill="text2" w:themeFillTint="33"/>
        </w:rPr>
        <w:t>Подцель</w:t>
      </w:r>
      <w:r w:rsidRPr="00C762BD">
        <w:rPr>
          <w:rFonts w:ascii="Times New Roman" w:hAnsi="Times New Roman" w:cs="Times New Roman"/>
          <w:sz w:val="24"/>
          <w:szCs w:val="24"/>
          <w:shd w:val="clear" w:color="auto" w:fill="C6D9F1" w:themeFill="text2" w:themeFillTint="33"/>
        </w:rPr>
        <w:t xml:space="preserve"> </w:t>
      </w:r>
      <w:r w:rsidR="00993CFE" w:rsidRPr="00C762BD">
        <w:rPr>
          <w:rFonts w:ascii="Times New Roman" w:hAnsi="Times New Roman" w:cs="Times New Roman"/>
          <w:sz w:val="24"/>
          <w:szCs w:val="24"/>
          <w:shd w:val="clear" w:color="auto" w:fill="C6D9F1" w:themeFill="text2" w:themeFillTint="33"/>
        </w:rPr>
        <w:t xml:space="preserve">(СЦ-1) 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C6D9F1" w:themeFill="text2" w:themeFillTint="33"/>
        </w:rPr>
        <w:t xml:space="preserve">– </w:t>
      </w:r>
      <w:r w:rsidR="00C762BD" w:rsidRPr="0082430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C6D9F1" w:themeFill="text2" w:themeFillTint="33"/>
        </w:rPr>
        <w:t>Достойная и комфортная жизнь граждан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C6D9F1" w:themeFill="text2" w:themeFillTint="33"/>
        </w:rPr>
        <w:t>,</w:t>
      </w:r>
      <w:r w:rsidR="00C762BD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ориентированная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 достижение следующих задач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D5B3D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D5B3D">
        <w:rPr>
          <w:rFonts w:ascii="Times New Roman" w:hAnsi="Times New Roman" w:cs="Times New Roman"/>
          <w:sz w:val="24"/>
          <w:szCs w:val="24"/>
        </w:rPr>
        <w:t xml:space="preserve"> реализация мероприятий, направленных на формирование здорового </w:t>
      </w:r>
      <w:r w:rsidR="00AF5E6F">
        <w:rPr>
          <w:rFonts w:ascii="Times New Roman" w:hAnsi="Times New Roman" w:cs="Times New Roman"/>
          <w:sz w:val="24"/>
          <w:szCs w:val="24"/>
        </w:rPr>
        <w:t xml:space="preserve">активного </w:t>
      </w:r>
      <w:r w:rsidR="00CD5B3D">
        <w:rPr>
          <w:rFonts w:ascii="Times New Roman" w:hAnsi="Times New Roman" w:cs="Times New Roman"/>
          <w:sz w:val="24"/>
          <w:szCs w:val="24"/>
        </w:rPr>
        <w:t>образа жизни, обеспечение социальны</w:t>
      </w:r>
      <w:r w:rsidR="00D6557E">
        <w:rPr>
          <w:rFonts w:ascii="Times New Roman" w:hAnsi="Times New Roman" w:cs="Times New Roman"/>
          <w:sz w:val="24"/>
          <w:szCs w:val="24"/>
        </w:rPr>
        <w:t>х гарантий и прав жителей муниципального района</w:t>
      </w:r>
      <w:r w:rsidR="00CD5B3D">
        <w:rPr>
          <w:rFonts w:ascii="Times New Roman" w:hAnsi="Times New Roman" w:cs="Times New Roman"/>
          <w:sz w:val="24"/>
          <w:szCs w:val="24"/>
        </w:rPr>
        <w:t>, сохранение человеческого потенциала;</w:t>
      </w:r>
    </w:p>
    <w:p w:rsidR="00CD5B3D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D5B3D">
        <w:rPr>
          <w:rFonts w:ascii="Times New Roman" w:hAnsi="Times New Roman" w:cs="Times New Roman"/>
          <w:sz w:val="24"/>
          <w:szCs w:val="24"/>
        </w:rPr>
        <w:t xml:space="preserve"> реализация мероприятий, направленных на формирование дальнейшее развитие и совершенствование системы общего, профессионального и дополнительного образования, переход на новые образовательные стандарты</w:t>
      </w:r>
      <w:r w:rsidR="00695DDD">
        <w:rPr>
          <w:rFonts w:ascii="Times New Roman" w:hAnsi="Times New Roman" w:cs="Times New Roman"/>
          <w:sz w:val="24"/>
          <w:szCs w:val="24"/>
        </w:rPr>
        <w:t xml:space="preserve">, </w:t>
      </w:r>
      <w:r w:rsidR="00B85579">
        <w:rPr>
          <w:rFonts w:ascii="Times New Roman" w:hAnsi="Times New Roman" w:cs="Times New Roman"/>
          <w:sz w:val="24"/>
          <w:szCs w:val="24"/>
        </w:rPr>
        <w:t xml:space="preserve">использование возможностей </w:t>
      </w:r>
      <w:r w:rsidR="00695DDD">
        <w:rPr>
          <w:rFonts w:ascii="Times New Roman" w:hAnsi="Times New Roman" w:cs="Times New Roman"/>
          <w:sz w:val="24"/>
          <w:szCs w:val="24"/>
        </w:rPr>
        <w:t>образовательны</w:t>
      </w:r>
      <w:r w:rsidR="00B85579">
        <w:rPr>
          <w:rFonts w:ascii="Times New Roman" w:hAnsi="Times New Roman" w:cs="Times New Roman"/>
          <w:sz w:val="24"/>
          <w:szCs w:val="24"/>
        </w:rPr>
        <w:t>х</w:t>
      </w:r>
      <w:r w:rsidR="00695DDD">
        <w:rPr>
          <w:rFonts w:ascii="Times New Roman" w:hAnsi="Times New Roman" w:cs="Times New Roman"/>
          <w:sz w:val="24"/>
          <w:szCs w:val="24"/>
        </w:rPr>
        <w:t xml:space="preserve"> </w:t>
      </w:r>
      <w:r w:rsidR="00B85579">
        <w:rPr>
          <w:rFonts w:ascii="Times New Roman" w:hAnsi="Times New Roman" w:cs="Times New Roman"/>
          <w:sz w:val="24"/>
          <w:szCs w:val="24"/>
        </w:rPr>
        <w:t>интернет-платформ для повышения уровня интеллектуального развития, взаимодействия, участия в конкурсах, олимпиадах, совместных творческих и научных проектах для всех категорий граждан;</w:t>
      </w:r>
    </w:p>
    <w:p w:rsidR="00CD5B3D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D5B3D">
        <w:rPr>
          <w:rFonts w:ascii="Times New Roman" w:hAnsi="Times New Roman" w:cs="Times New Roman"/>
          <w:sz w:val="24"/>
          <w:szCs w:val="24"/>
        </w:rPr>
        <w:t xml:space="preserve"> реализация мероприятий, направленных на формирование и развитие культурно-ценностных ориентаций населения </w:t>
      </w:r>
      <w:r w:rsidR="00D6557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CD5B3D">
        <w:rPr>
          <w:rFonts w:ascii="Times New Roman" w:hAnsi="Times New Roman" w:cs="Times New Roman"/>
          <w:sz w:val="24"/>
          <w:szCs w:val="24"/>
        </w:rPr>
        <w:t>посредством развития сферы культуры</w:t>
      </w:r>
      <w:r w:rsidR="00AF5E6F">
        <w:rPr>
          <w:rFonts w:ascii="Times New Roman" w:hAnsi="Times New Roman" w:cs="Times New Roman"/>
          <w:sz w:val="24"/>
          <w:szCs w:val="24"/>
        </w:rPr>
        <w:t xml:space="preserve"> и досуга граждан</w:t>
      </w:r>
      <w:r w:rsidR="00CD5B3D">
        <w:rPr>
          <w:rFonts w:ascii="Times New Roman" w:hAnsi="Times New Roman" w:cs="Times New Roman"/>
          <w:sz w:val="24"/>
          <w:szCs w:val="24"/>
        </w:rPr>
        <w:t>, поощрения творческих инициатив</w:t>
      </w:r>
      <w:r w:rsidR="00AF5E6F">
        <w:rPr>
          <w:rFonts w:ascii="Times New Roman" w:hAnsi="Times New Roman" w:cs="Times New Roman"/>
          <w:sz w:val="24"/>
          <w:szCs w:val="24"/>
        </w:rPr>
        <w:t xml:space="preserve"> всех возрастных категорий гражда</w:t>
      </w:r>
      <w:r w:rsidR="00B376BC">
        <w:rPr>
          <w:rFonts w:ascii="Times New Roman" w:hAnsi="Times New Roman" w:cs="Times New Roman"/>
          <w:sz w:val="24"/>
          <w:szCs w:val="24"/>
        </w:rPr>
        <w:t>н как в рамках муниципального района</w:t>
      </w:r>
      <w:r w:rsidR="00AF5E6F">
        <w:rPr>
          <w:rFonts w:ascii="Times New Roman" w:hAnsi="Times New Roman" w:cs="Times New Roman"/>
          <w:sz w:val="24"/>
          <w:szCs w:val="24"/>
        </w:rPr>
        <w:t>, так и за его пределами;</w:t>
      </w:r>
    </w:p>
    <w:p w:rsidR="00AF5E6F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5E6F">
        <w:rPr>
          <w:rFonts w:ascii="Times New Roman" w:hAnsi="Times New Roman" w:cs="Times New Roman"/>
          <w:sz w:val="24"/>
          <w:szCs w:val="24"/>
        </w:rPr>
        <w:t xml:space="preserve"> развитие туристического потенциала, сферы гостеприимства и производства сувени</w:t>
      </w:r>
      <w:r w:rsidR="00B376BC">
        <w:rPr>
          <w:rFonts w:ascii="Times New Roman" w:hAnsi="Times New Roman" w:cs="Times New Roman"/>
          <w:sz w:val="24"/>
          <w:szCs w:val="24"/>
        </w:rPr>
        <w:t>рной продукции муниципального района</w:t>
      </w:r>
      <w:r w:rsidR="00AF5E6F">
        <w:rPr>
          <w:rFonts w:ascii="Times New Roman" w:hAnsi="Times New Roman" w:cs="Times New Roman"/>
          <w:sz w:val="24"/>
          <w:szCs w:val="24"/>
        </w:rPr>
        <w:t>, в том числе создания его новых брэндов;</w:t>
      </w:r>
    </w:p>
    <w:p w:rsidR="00AF5E6F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F5E6F">
        <w:rPr>
          <w:rFonts w:ascii="Times New Roman" w:hAnsi="Times New Roman" w:cs="Times New Roman"/>
          <w:sz w:val="24"/>
          <w:szCs w:val="24"/>
        </w:rPr>
        <w:t xml:space="preserve"> </w:t>
      </w:r>
      <w:r w:rsidR="00B85579">
        <w:rPr>
          <w:rFonts w:ascii="Times New Roman" w:hAnsi="Times New Roman" w:cs="Times New Roman"/>
          <w:sz w:val="24"/>
          <w:szCs w:val="24"/>
        </w:rPr>
        <w:t xml:space="preserve">реализация мероприятий, направленных на создание условий для систематического занятия физической культурой и спортом различных слоев населения </w:t>
      </w:r>
      <w:r w:rsidR="00B376BC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B85579">
        <w:rPr>
          <w:rFonts w:ascii="Times New Roman" w:hAnsi="Times New Roman" w:cs="Times New Roman"/>
          <w:sz w:val="24"/>
          <w:szCs w:val="24"/>
        </w:rPr>
        <w:t>;</w:t>
      </w:r>
    </w:p>
    <w:p w:rsidR="00B85579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85579">
        <w:rPr>
          <w:rFonts w:ascii="Times New Roman" w:hAnsi="Times New Roman" w:cs="Times New Roman"/>
          <w:sz w:val="24"/>
          <w:szCs w:val="24"/>
        </w:rPr>
        <w:t xml:space="preserve"> реализация мероприятий, направленных на обеспечение социальной защищенности граждан путем совершенствования и развития соц</w:t>
      </w:r>
      <w:r w:rsidR="00B376BC">
        <w:rPr>
          <w:rFonts w:ascii="Times New Roman" w:hAnsi="Times New Roman" w:cs="Times New Roman"/>
          <w:sz w:val="24"/>
          <w:szCs w:val="24"/>
        </w:rPr>
        <w:t>иальной среды в муниципальном районе</w:t>
      </w:r>
      <w:r w:rsidR="00B85579">
        <w:rPr>
          <w:rFonts w:ascii="Times New Roman" w:hAnsi="Times New Roman" w:cs="Times New Roman"/>
          <w:sz w:val="24"/>
          <w:szCs w:val="24"/>
        </w:rPr>
        <w:t>;</w:t>
      </w:r>
    </w:p>
    <w:p w:rsidR="00B85579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B85579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жилищного строительства,</w:t>
      </w:r>
      <w:r w:rsidR="001C5328">
        <w:rPr>
          <w:rFonts w:ascii="Times New Roman" w:hAnsi="Times New Roman" w:cs="Times New Roman"/>
          <w:sz w:val="24"/>
          <w:szCs w:val="24"/>
        </w:rPr>
        <w:t xml:space="preserve"> прежде всего малоэтажного блокированного и коттеджного типа,</w:t>
      </w:r>
      <w:r w:rsidR="00B85579">
        <w:rPr>
          <w:rFonts w:ascii="Times New Roman" w:hAnsi="Times New Roman" w:cs="Times New Roman"/>
          <w:sz w:val="24"/>
          <w:szCs w:val="24"/>
        </w:rPr>
        <w:t xml:space="preserve"> подготовка и утверждение проектов </w:t>
      </w:r>
      <w:r w:rsidR="001C5328">
        <w:rPr>
          <w:rFonts w:ascii="Times New Roman" w:hAnsi="Times New Roman" w:cs="Times New Roman"/>
          <w:sz w:val="24"/>
          <w:szCs w:val="24"/>
        </w:rPr>
        <w:t xml:space="preserve">планировки </w:t>
      </w:r>
      <w:r w:rsidR="00B85579">
        <w:rPr>
          <w:rFonts w:ascii="Times New Roman" w:hAnsi="Times New Roman" w:cs="Times New Roman"/>
          <w:sz w:val="24"/>
          <w:szCs w:val="24"/>
        </w:rPr>
        <w:t>с межеванием</w:t>
      </w:r>
      <w:r w:rsidR="001C5328">
        <w:rPr>
          <w:rFonts w:ascii="Times New Roman" w:hAnsi="Times New Roman" w:cs="Times New Roman"/>
          <w:sz w:val="24"/>
          <w:szCs w:val="24"/>
        </w:rPr>
        <w:t>;</w:t>
      </w:r>
    </w:p>
    <w:p w:rsidR="001C5328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C5328">
        <w:rPr>
          <w:rFonts w:ascii="Times New Roman" w:hAnsi="Times New Roman" w:cs="Times New Roman"/>
          <w:sz w:val="24"/>
          <w:szCs w:val="24"/>
        </w:rPr>
        <w:t xml:space="preserve"> модернизация инженерной и коммунальной инфраструктуры, направленная на повышение ее эффективности и доступности для жителей и бизнеса;</w:t>
      </w:r>
    </w:p>
    <w:p w:rsidR="001C5328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C5328">
        <w:rPr>
          <w:rFonts w:ascii="Times New Roman" w:hAnsi="Times New Roman" w:cs="Times New Roman"/>
          <w:sz w:val="24"/>
          <w:szCs w:val="24"/>
        </w:rPr>
        <w:t xml:space="preserve"> благоустройс</w:t>
      </w:r>
      <w:r w:rsidR="00B376BC">
        <w:rPr>
          <w:rFonts w:ascii="Times New Roman" w:hAnsi="Times New Roman" w:cs="Times New Roman"/>
          <w:sz w:val="24"/>
          <w:szCs w:val="24"/>
        </w:rPr>
        <w:t>тво территории муниципального района</w:t>
      </w:r>
      <w:r w:rsidR="001C5328">
        <w:rPr>
          <w:rFonts w:ascii="Times New Roman" w:hAnsi="Times New Roman" w:cs="Times New Roman"/>
          <w:sz w:val="24"/>
          <w:szCs w:val="24"/>
        </w:rPr>
        <w:t xml:space="preserve"> с вовлечением в процесс населения – благоустройство придомовых территорий, благоустройство зон общественного отдыха, проведение иных мероприятий, направленных на улучшение качества среды проживания;</w:t>
      </w:r>
    </w:p>
    <w:p w:rsidR="001C5328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C5328">
        <w:rPr>
          <w:rFonts w:ascii="Times New Roman" w:hAnsi="Times New Roman" w:cs="Times New Roman"/>
          <w:sz w:val="24"/>
          <w:szCs w:val="24"/>
        </w:rPr>
        <w:t xml:space="preserve"> реализация мероприятий, направленных на обеспечение общественной безопасности;</w:t>
      </w:r>
    </w:p>
    <w:p w:rsidR="001C5328" w:rsidRDefault="00993CFE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C5328">
        <w:rPr>
          <w:rFonts w:ascii="Times New Roman" w:hAnsi="Times New Roman" w:cs="Times New Roman"/>
          <w:sz w:val="24"/>
          <w:szCs w:val="24"/>
        </w:rPr>
        <w:t xml:space="preserve"> реализация мероприятий, направленных на создание комфортных условий проживания на основе улучшения качества окруж</w:t>
      </w:r>
      <w:r w:rsidR="00B376BC">
        <w:rPr>
          <w:rFonts w:ascii="Times New Roman" w:hAnsi="Times New Roman" w:cs="Times New Roman"/>
          <w:sz w:val="24"/>
          <w:szCs w:val="24"/>
        </w:rPr>
        <w:t>ающей среды на территории муниципального района</w:t>
      </w:r>
      <w:r w:rsidR="001C5328">
        <w:rPr>
          <w:rFonts w:ascii="Times New Roman" w:hAnsi="Times New Roman" w:cs="Times New Roman"/>
          <w:sz w:val="24"/>
          <w:szCs w:val="24"/>
        </w:rPr>
        <w:t>.</w:t>
      </w:r>
    </w:p>
    <w:p w:rsidR="00CD5B3D" w:rsidRDefault="00CD5B3D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B3D" w:rsidRDefault="001C5328" w:rsidP="00413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2B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C6D9F1" w:themeFill="text2" w:themeFillTint="33"/>
        </w:rPr>
        <w:t>Подцель</w:t>
      </w:r>
      <w:r w:rsidRPr="00C762BD">
        <w:rPr>
          <w:rFonts w:ascii="Times New Roman" w:hAnsi="Times New Roman" w:cs="Times New Roman"/>
          <w:sz w:val="24"/>
          <w:szCs w:val="24"/>
          <w:shd w:val="clear" w:color="auto" w:fill="C6D9F1" w:themeFill="text2" w:themeFillTint="33"/>
        </w:rPr>
        <w:t xml:space="preserve"> </w:t>
      </w:r>
      <w:r w:rsidR="00993CFE" w:rsidRPr="00C762BD">
        <w:rPr>
          <w:rFonts w:ascii="Times New Roman" w:hAnsi="Times New Roman" w:cs="Times New Roman"/>
          <w:sz w:val="24"/>
          <w:szCs w:val="24"/>
          <w:shd w:val="clear" w:color="auto" w:fill="C6D9F1" w:themeFill="text2" w:themeFillTint="33"/>
        </w:rPr>
        <w:t xml:space="preserve">(СЦ-2) </w:t>
      </w:r>
      <w:r w:rsidRPr="00C762BD">
        <w:rPr>
          <w:rFonts w:ascii="Times New Roman" w:hAnsi="Times New Roman" w:cs="Times New Roman"/>
          <w:sz w:val="24"/>
          <w:szCs w:val="24"/>
          <w:shd w:val="clear" w:color="auto" w:fill="C6D9F1" w:themeFill="text2" w:themeFillTint="33"/>
        </w:rPr>
        <w:t>–</w:t>
      </w:r>
      <w:r w:rsidR="00C762BD" w:rsidRPr="00C762BD">
        <w:rPr>
          <w:rFonts w:ascii="Times New Roman" w:hAnsi="Times New Roman" w:cs="Times New Roman"/>
          <w:b/>
          <w:i/>
          <w:sz w:val="24"/>
          <w:szCs w:val="24"/>
          <w:shd w:val="clear" w:color="auto" w:fill="C6D9F1" w:themeFill="text2" w:themeFillTint="33"/>
        </w:rPr>
        <w:t xml:space="preserve"> </w:t>
      </w:r>
      <w:r w:rsidR="00C762BD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C6D9F1" w:themeFill="text2" w:themeFillTint="33"/>
        </w:rPr>
        <w:t>Повышение инвестиционной привлекательности муниципаль</w:t>
      </w:r>
      <w:r w:rsidR="00480F87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C6D9F1" w:themeFill="text2" w:themeFillTint="33"/>
        </w:rPr>
        <w:t>-</w:t>
      </w:r>
      <w:r w:rsidR="00C762BD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C6D9F1" w:themeFill="text2" w:themeFillTint="33"/>
        </w:rPr>
        <w:t>ного района и развитие бизнеса</w:t>
      </w:r>
      <w:r w:rsidRPr="00C762BD">
        <w:rPr>
          <w:rFonts w:ascii="Times New Roman" w:hAnsi="Times New Roman" w:cs="Times New Roman"/>
          <w:sz w:val="24"/>
          <w:szCs w:val="24"/>
        </w:rPr>
        <w:t>.</w:t>
      </w:r>
    </w:p>
    <w:p w:rsidR="00A537DB" w:rsidRPr="00A537DB" w:rsidRDefault="00A537DB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D5B3D" w:rsidRDefault="007969E7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E7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31C">
        <w:rPr>
          <w:rFonts w:ascii="Times New Roman" w:hAnsi="Times New Roman" w:cs="Times New Roman"/>
          <w:i/>
          <w:sz w:val="24"/>
          <w:szCs w:val="24"/>
        </w:rPr>
        <w:t>достижения заданной подцели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69E7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969E7">
        <w:rPr>
          <w:rFonts w:ascii="Times New Roman" w:hAnsi="Times New Roman" w:cs="Times New Roman"/>
          <w:sz w:val="24"/>
          <w:szCs w:val="24"/>
        </w:rPr>
        <w:t xml:space="preserve">  проведение мероприятий, направленных на повышение инвестиционной привле</w:t>
      </w:r>
      <w:r w:rsidR="00B376BC">
        <w:rPr>
          <w:rFonts w:ascii="Times New Roman" w:hAnsi="Times New Roman" w:cs="Times New Roman"/>
          <w:sz w:val="24"/>
          <w:szCs w:val="24"/>
        </w:rPr>
        <w:t>кательности муниципального района</w:t>
      </w:r>
      <w:r w:rsidR="007969E7">
        <w:rPr>
          <w:rFonts w:ascii="Times New Roman" w:hAnsi="Times New Roman" w:cs="Times New Roman"/>
          <w:sz w:val="24"/>
          <w:szCs w:val="24"/>
        </w:rPr>
        <w:t xml:space="preserve">, в том числе за счет повышения уровня доступности и открытости информации в сети </w:t>
      </w:r>
      <w:r w:rsidR="007969E7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="007969E7">
        <w:rPr>
          <w:rFonts w:ascii="Times New Roman" w:hAnsi="Times New Roman" w:cs="Times New Roman"/>
          <w:sz w:val="24"/>
          <w:szCs w:val="24"/>
        </w:rPr>
        <w:t>, снижения административных барьеров, формирования инвестиционных площадок;</w:t>
      </w:r>
    </w:p>
    <w:p w:rsidR="007969E7" w:rsidRPr="00824300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969E7"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="007969E7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инфраструктуры   поддержки малого и среднего предпринимательс</w:t>
      </w:r>
      <w:r w:rsidR="00B376BC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тва на территории муниципального района</w:t>
      </w:r>
      <w:r w:rsidR="007969E7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969E7" w:rsidRPr="00824300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="007969E7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реализация намеченных к исполнению инвестиционных проектов;</w:t>
      </w:r>
    </w:p>
    <w:p w:rsidR="007969E7" w:rsidRPr="00824300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="007969E7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поддержка и признание приоритетными наукоемких инвестиционных проектов, направленных на производство строительных материалов, </w:t>
      </w:r>
      <w:r w:rsidR="00E20892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лесопереработку, 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производство продуктов питания, утилизацию производственных и коммунальных </w:t>
      </w:r>
      <w:r w:rsidR="00E20892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отходов, 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выработку электро- и теплоэнергии, </w:t>
      </w:r>
      <w:r w:rsidR="00481258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предприятий, осущест</w:t>
      </w:r>
      <w:r w:rsidR="001239A5">
        <w:rPr>
          <w:rFonts w:ascii="Times New Roman" w:hAnsi="Times New Roman" w:cs="Times New Roman"/>
          <w:color w:val="000000" w:themeColor="text1"/>
          <w:sz w:val="24"/>
          <w:szCs w:val="24"/>
        </w:rPr>
        <w:t>вля</w:t>
      </w:r>
      <w:r w:rsidR="00481258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ющих и обеспечивающих 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транспортн</w:t>
      </w:r>
      <w:r w:rsidR="00481258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ую и складскую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логистик</w:t>
      </w:r>
      <w:r w:rsidR="00481258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81258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предприятий туристической индустрии,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предприятий 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-кластера</w:t>
      </w:r>
      <w:r w:rsidR="00481258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телекоммуникационного взаимодействия</w:t>
      </w:r>
      <w:r w:rsidR="00DB0B5A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969E7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="007969E7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поддержка молодежных инициатив и инициатив населения предпенсионного и пенсионного возраста в вопросах, связанных с развитием </w:t>
      </w:r>
      <w:r w:rsidR="00F63A06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предпринимательской деятельности в сфере образования, организации сервисных услуг, производства сувенирной продукции, открытия частных музеев и мест </w:t>
      </w:r>
      <w:r w:rsidR="00F63A06">
        <w:rPr>
          <w:rFonts w:ascii="Times New Roman" w:hAnsi="Times New Roman" w:cs="Times New Roman"/>
          <w:sz w:val="24"/>
          <w:szCs w:val="24"/>
        </w:rPr>
        <w:t>отдыха, досуга и оздоровления граждан, организации фестивалей, конкурсов, создания  центров межрегионального взаимодействия разного рода направленности, а также других инициатив, имеющих социальную значимость и повышающих комфортную среду об</w:t>
      </w:r>
      <w:r w:rsidR="00B376BC">
        <w:rPr>
          <w:rFonts w:ascii="Times New Roman" w:hAnsi="Times New Roman" w:cs="Times New Roman"/>
          <w:sz w:val="24"/>
          <w:szCs w:val="24"/>
        </w:rPr>
        <w:t>итания граждан муниципального района</w:t>
      </w:r>
      <w:r w:rsidR="00F63A06">
        <w:rPr>
          <w:rFonts w:ascii="Times New Roman" w:hAnsi="Times New Roman" w:cs="Times New Roman"/>
          <w:sz w:val="24"/>
          <w:szCs w:val="24"/>
        </w:rPr>
        <w:t>;</w:t>
      </w:r>
      <w:r w:rsidR="007969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951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10951">
        <w:rPr>
          <w:rFonts w:ascii="Times New Roman" w:hAnsi="Times New Roman" w:cs="Times New Roman"/>
          <w:sz w:val="24"/>
          <w:szCs w:val="24"/>
        </w:rPr>
        <w:t xml:space="preserve"> создание условий для повышения квалификации или профессиональной переподготовки по востребованным рабочим и инженерным специальностям, в том числе в рамках внедрения и сопровождения наукоемких производств;</w:t>
      </w:r>
    </w:p>
    <w:p w:rsidR="007969E7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969E7">
        <w:rPr>
          <w:rFonts w:ascii="Times New Roman" w:hAnsi="Times New Roman" w:cs="Times New Roman"/>
          <w:sz w:val="24"/>
          <w:szCs w:val="24"/>
        </w:rPr>
        <w:t xml:space="preserve"> привлечение и поддержка субъектов предпринимательской деятельности, зарегистрированных на террит</w:t>
      </w:r>
      <w:r w:rsidR="00B376BC">
        <w:rPr>
          <w:rFonts w:ascii="Times New Roman" w:hAnsi="Times New Roman" w:cs="Times New Roman"/>
          <w:sz w:val="24"/>
          <w:szCs w:val="24"/>
        </w:rPr>
        <w:t>ории муниципального района</w:t>
      </w:r>
      <w:r w:rsidR="007969E7">
        <w:rPr>
          <w:rFonts w:ascii="Times New Roman" w:hAnsi="Times New Roman" w:cs="Times New Roman"/>
          <w:sz w:val="24"/>
          <w:szCs w:val="24"/>
        </w:rPr>
        <w:t xml:space="preserve">, к решению приоритетных </w:t>
      </w:r>
      <w:r w:rsidR="00F63A06">
        <w:rPr>
          <w:rFonts w:ascii="Times New Roman" w:hAnsi="Times New Roman" w:cs="Times New Roman"/>
          <w:sz w:val="24"/>
          <w:szCs w:val="24"/>
        </w:rPr>
        <w:t>социально значимых проблем</w:t>
      </w:r>
      <w:r w:rsidR="00B376BC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</w:t>
      </w:r>
      <w:r w:rsidR="00F63A06">
        <w:rPr>
          <w:rFonts w:ascii="Times New Roman" w:hAnsi="Times New Roman" w:cs="Times New Roman"/>
          <w:sz w:val="24"/>
          <w:szCs w:val="24"/>
        </w:rPr>
        <w:t>;</w:t>
      </w:r>
    </w:p>
    <w:p w:rsidR="00F63A06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63A06">
        <w:rPr>
          <w:rFonts w:ascii="Times New Roman" w:hAnsi="Times New Roman" w:cs="Times New Roman"/>
          <w:sz w:val="24"/>
          <w:szCs w:val="24"/>
        </w:rPr>
        <w:t xml:space="preserve"> поддержка и признание в качестве приоритетных инвестиционных проектов в случае </w:t>
      </w:r>
      <w:r w:rsidR="00B376BC">
        <w:rPr>
          <w:rFonts w:ascii="Times New Roman" w:hAnsi="Times New Roman" w:cs="Times New Roman"/>
          <w:sz w:val="24"/>
          <w:szCs w:val="24"/>
        </w:rPr>
        <w:t>регистрации на территории муниципального района</w:t>
      </w:r>
      <w:r w:rsidR="00F63A06">
        <w:rPr>
          <w:rFonts w:ascii="Times New Roman" w:hAnsi="Times New Roman" w:cs="Times New Roman"/>
          <w:sz w:val="24"/>
          <w:szCs w:val="24"/>
        </w:rPr>
        <w:t xml:space="preserve"> субъектов предпринимательской деятельности, его реализующих, либо инвестиционных проектов, </w:t>
      </w:r>
      <w:r w:rsidR="00D10951">
        <w:rPr>
          <w:rFonts w:ascii="Times New Roman" w:hAnsi="Times New Roman" w:cs="Times New Roman"/>
          <w:sz w:val="24"/>
          <w:szCs w:val="24"/>
        </w:rPr>
        <w:t>реализуемых местными товаропроизводителями;</w:t>
      </w:r>
    </w:p>
    <w:p w:rsidR="00D10951" w:rsidRPr="00824300" w:rsidRDefault="0041331C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D10951">
        <w:rPr>
          <w:rFonts w:ascii="Times New Roman" w:hAnsi="Times New Roman" w:cs="Times New Roman"/>
          <w:sz w:val="24"/>
          <w:szCs w:val="24"/>
        </w:rPr>
        <w:t xml:space="preserve"> обеспечение </w:t>
      </w:r>
      <w:r w:rsidR="00D10951"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транспортной инфраструктуры: реализация мероприятий, направленных на приведение дорог общего пользования местного значения в соответствие с требованиями качества и безопасности.</w:t>
      </w:r>
    </w:p>
    <w:p w:rsidR="00CD5B3D" w:rsidRDefault="00CD5B3D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CE4" w:rsidRDefault="00957CE4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CE4" w:rsidRDefault="00957CE4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CE4" w:rsidRPr="00824300" w:rsidRDefault="00957CE4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951" w:rsidRPr="00824300" w:rsidRDefault="00D10951" w:rsidP="0041331C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3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>Подцель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C6D9F1" w:themeFill="text2" w:themeFillTint="33"/>
        </w:rPr>
        <w:t xml:space="preserve"> </w:t>
      </w:r>
      <w:r w:rsidR="0041331C" w:rsidRPr="00824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C6D9F1" w:themeFill="text2" w:themeFillTint="33"/>
        </w:rPr>
        <w:t xml:space="preserve">(СЦ-3) 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C6D9F1" w:themeFill="text2" w:themeFillTint="33"/>
        </w:rPr>
        <w:t xml:space="preserve">– </w:t>
      </w:r>
      <w:r w:rsidR="00C762BD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>Р</w:t>
      </w:r>
      <w:r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>азвитие гражданского общества</w:t>
      </w:r>
      <w:r w:rsidR="00531436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 xml:space="preserve"> с активной жизненной позицией, н</w:t>
      </w:r>
      <w:r w:rsidR="00C762BD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>аправленной на повышение экономического, социального, научного</w:t>
      </w:r>
      <w:r w:rsidR="00E80DDA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>,</w:t>
      </w:r>
      <w:r w:rsidR="00C762BD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 xml:space="preserve"> творческого</w:t>
      </w:r>
      <w:r w:rsidR="00E80DDA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 xml:space="preserve"> и предпринимательского</w:t>
      </w:r>
      <w:r w:rsidR="00C762BD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 xml:space="preserve"> потенциала </w:t>
      </w:r>
      <w:r w:rsidR="00B376BC" w:rsidRPr="0082430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C6D9F1" w:themeFill="text2" w:themeFillTint="33"/>
        </w:rPr>
        <w:t>района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37DB" w:rsidRPr="00824300" w:rsidRDefault="00A537DB" w:rsidP="00D109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:rsidR="00D10951" w:rsidRDefault="00D10951" w:rsidP="00D109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</w:t>
      </w:r>
      <w:r w:rsidRPr="00824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достижения заданной </w:t>
      </w:r>
      <w:r w:rsidRPr="00F763D8">
        <w:rPr>
          <w:rFonts w:ascii="Times New Roman" w:hAnsi="Times New Roman" w:cs="Times New Roman"/>
          <w:i/>
          <w:sz w:val="24"/>
          <w:szCs w:val="24"/>
        </w:rPr>
        <w:t>подцели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10951" w:rsidRDefault="00F763D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10951">
        <w:rPr>
          <w:rFonts w:ascii="Times New Roman" w:hAnsi="Times New Roman" w:cs="Times New Roman"/>
          <w:sz w:val="24"/>
          <w:szCs w:val="24"/>
        </w:rPr>
        <w:t xml:space="preserve"> создание условий для активного участия общественных формирований в решении социальных и ин</w:t>
      </w:r>
      <w:r w:rsidR="00B376BC">
        <w:rPr>
          <w:rFonts w:ascii="Times New Roman" w:hAnsi="Times New Roman" w:cs="Times New Roman"/>
          <w:sz w:val="24"/>
          <w:szCs w:val="24"/>
        </w:rPr>
        <w:t>ых вопросов на территории муниципального района</w:t>
      </w:r>
      <w:r w:rsidR="00D10951">
        <w:rPr>
          <w:rFonts w:ascii="Times New Roman" w:hAnsi="Times New Roman" w:cs="Times New Roman"/>
          <w:sz w:val="24"/>
          <w:szCs w:val="24"/>
        </w:rPr>
        <w:t>;</w:t>
      </w:r>
    </w:p>
    <w:p w:rsidR="00F763D8" w:rsidRDefault="00F763D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10951">
        <w:rPr>
          <w:rFonts w:ascii="Times New Roman" w:hAnsi="Times New Roman" w:cs="Times New Roman"/>
          <w:sz w:val="24"/>
          <w:szCs w:val="24"/>
        </w:rPr>
        <w:t xml:space="preserve">  поддержка гражданских инициатив, в том числе в рамках инициативного бюджетирования.</w:t>
      </w:r>
    </w:p>
    <w:p w:rsidR="00F763D8" w:rsidRDefault="00F763D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7CE4" w:rsidRDefault="00957CE4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7CE4" w:rsidRPr="00957CE4" w:rsidRDefault="00957CE4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957CE4" w:rsidRPr="00957CE4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63D8" w:rsidRDefault="00E75C61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Text Box 58" o:spid="_x0000_s1031" type="#_x0000_t202" style="position:absolute;left:0;text-align:left;margin-left:-37.95pt;margin-top:11.4pt;width:389pt;height:62.3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J1LQIAAFk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">
            <v:textbox>
              <w:txbxContent>
                <w:p w:rsidR="00B00938" w:rsidRPr="00653B7B" w:rsidRDefault="00B00938" w:rsidP="00653B7B">
                  <w:pPr>
                    <w:shd w:val="clear" w:color="auto" w:fill="984806" w:themeFill="accent6" w:themeFillShade="8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53B7B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МИССИЯ Тульской области</w:t>
                  </w:r>
                </w:p>
                <w:p w:rsidR="00B00938" w:rsidRPr="00957CE4" w:rsidRDefault="00B00938" w:rsidP="00957C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957CE4">
                    <w:rPr>
                      <w:rFonts w:ascii="Times New Roman" w:hAnsi="Times New Roman" w:cs="Times New Roman"/>
                      <w:i/>
                      <w:iCs/>
                    </w:rPr>
                    <w:t>Тульская область – регион открытий и зарождения инициатив, надежная опора промышленного роста и внедрения инноваций, место центральной России, в котором приятно жить и творить</w:t>
                  </w:r>
                  <w:r w:rsidRPr="00957CE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</w:p>
                <w:p w:rsidR="00B00938" w:rsidRPr="00957CE4" w:rsidRDefault="00B00938" w:rsidP="00F763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B0F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59" o:spid="_x0000_s1032" type="#_x0000_t202" style="position:absolute;left:0;text-align:left;margin-left:408.75pt;margin-top:11.4pt;width:354.9pt;height:6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">
            <v:textbox>
              <w:txbxContent>
                <w:p w:rsidR="00B00938" w:rsidRPr="00AF2C73" w:rsidRDefault="00B00938" w:rsidP="00AF2C73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МИССИЯ муниципального образования Киреевский район</w:t>
                  </w:r>
                </w:p>
                <w:p w:rsidR="00B00938" w:rsidRPr="00824300" w:rsidRDefault="00B00938" w:rsidP="00F763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Киреевский</w:t>
                  </w:r>
                  <w:r w:rsidRPr="00824300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 район – неотъемлемая часть производственного, творческого и интеллектуального сообщества </w:t>
                  </w: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Тульской </w:t>
                  </w:r>
                  <w:r w:rsidRPr="00824300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области с комфортной средой </w:t>
                  </w: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проживания ее граждан.</w:t>
                  </w:r>
                </w:p>
                <w:p w:rsidR="00B00938" w:rsidRDefault="00B0093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04" o:spid="_x0000_s1089" style="position:absolute;left:0;text-align:left;margin-left:-16.5pt;margin-top:-6.45pt;width:768.6pt;height:3.55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" fillcolor="#243f60 [1604]" strokecolor="#243f60 [1604]"/>
        </w:pict>
      </w:r>
    </w:p>
    <w:p w:rsidR="00F763D8" w:rsidRDefault="00E75C61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101" o:spid="_x0000_s1088" type="#_x0000_t13" style="position:absolute;left:0;text-align:left;margin-left:356.55pt;margin-top:1.65pt;width:45.2pt;height:15.75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" adj="10345,6230" fillcolor="#622423 [1605]" strokecolor="#622423 [1605]"/>
        </w:pict>
      </w:r>
    </w:p>
    <w:p w:rsidR="00F763D8" w:rsidRDefault="00F763D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3D8" w:rsidRDefault="00F763D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3D8" w:rsidRDefault="00F763D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3D8" w:rsidRDefault="00E75C61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83" o:spid="_x0000_s1087" type="#_x0000_t67" style="position:absolute;left:0;text-align:left;margin-left:4.3pt;margin-top:6.65pt;width:33pt;height:12.6pt;z-index:25178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" fillcolor="#622423 [1605]" strokecolor="#622423 [1605]">
            <v:fill opacity="61680f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77" o:spid="_x0000_s1086" type="#_x0000_t67" style="position:absolute;left:0;text-align:left;margin-left:146.95pt;margin-top:8.4pt;width:33pt;height:12.6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" fillcolor="#622423 [1605]" strokecolor="#622423 [1605]">
            <v:fill opacity="61680f"/>
            <v:textbox style="layout-flow:vertical-ideographic"/>
          </v:shape>
        </w:pict>
      </w:r>
      <w:r w:rsidRPr="00E75C61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78" o:spid="_x0000_s1085" type="#_x0000_t67" style="position:absolute;left:0;text-align:left;margin-left:281.4pt;margin-top:6.8pt;width:33pt;height:12.6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" fillcolor="#622423 [1605]" strokecolor="#622423 [1605]">
            <v:fill opacity="61680f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71" o:spid="_x0000_s1084" type="#_x0000_t67" style="position:absolute;left:0;text-align:left;margin-left:573pt;margin-top:4.6pt;width:33pt;height:12.6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" fillcolor="#243f60 [1604]" strokecolor="#243f60 [1604]">
            <v:fill opacity="61680f"/>
            <v:textbox style="layout-flow:vertical-ideographic"/>
          </v:shape>
        </w:pict>
      </w:r>
    </w:p>
    <w:p w:rsidR="00F763D8" w:rsidRDefault="00E75C61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66" o:spid="_x0000_s1033" type="#_x0000_t202" style="position:absolute;left:0;text-align:left;margin-left:377.2pt;margin-top:3.2pt;width:386.35pt;height:86.9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">
            <v:textbox>
              <w:txbxContent>
                <w:p w:rsidR="00B00938" w:rsidRPr="000D78E6" w:rsidRDefault="00B00938" w:rsidP="00AF2C73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78E6">
                    <w:rPr>
                      <w:rFonts w:ascii="Times New Roman" w:hAnsi="Times New Roman" w:cs="Times New Roman"/>
                      <w:b/>
                    </w:rPr>
                    <w:t>ГЛАВНАЯ ЦЕЛЬ</w:t>
                  </w:r>
                </w:p>
                <w:p w:rsidR="00B00938" w:rsidRPr="00957CE4" w:rsidRDefault="00B00938" w:rsidP="00AF2C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</w:rPr>
                  </w:pPr>
                  <w:r w:rsidRPr="00957CE4"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</w:rPr>
                    <w:t>Объединение и развитие трудового, творческого, интеллектуального и предпринимательского потенциала каждого жителя муниципального района для обеспечения возможности социально-экономического развития муниципального образования Киреевский район, выступающего гарантом благополучия его граждан.</w:t>
                  </w:r>
                </w:p>
                <w:p w:rsidR="00B00938" w:rsidRDefault="00B0093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61" o:spid="_x0000_s1034" type="#_x0000_t202" style="position:absolute;left:0;text-align:left;margin-left:-38pt;margin-top:8.25pt;width:112.85pt;height:93.9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">
            <v:textbox>
              <w:txbxContent>
                <w:p w:rsidR="00B00938" w:rsidRPr="00653B7B" w:rsidRDefault="00B00938" w:rsidP="00653B7B">
                  <w:pPr>
                    <w:shd w:val="clear" w:color="auto" w:fill="984806" w:themeFill="accent6" w:themeFillShade="8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653B7B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СП-1. </w:t>
                  </w:r>
                </w:p>
                <w:p w:rsidR="00B00938" w:rsidRPr="00824300" w:rsidRDefault="00B00938" w:rsidP="001C30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CB02B4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Развитие человеческого капитала</w:t>
                  </w:r>
                  <w:r w:rsidRPr="00824300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182" o:spid="_x0000_s1035" type="#_x0000_t202" style="position:absolute;left:0;text-align:left;margin-left:103pt;margin-top:8.7pt;width:114.4pt;height:93.85pt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">
            <v:textbox>
              <w:txbxContent>
                <w:p w:rsidR="00B00938" w:rsidRPr="00653B7B" w:rsidRDefault="00B00938" w:rsidP="00653B7B">
                  <w:pPr>
                    <w:shd w:val="clear" w:color="auto" w:fill="984806" w:themeFill="accent6" w:themeFillShade="8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653B7B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СП-2.</w:t>
                  </w:r>
                </w:p>
                <w:p w:rsidR="00B00938" w:rsidRPr="00824300" w:rsidRDefault="00B00938" w:rsidP="00091C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Экономический рост на основе инноваций</w:t>
                  </w:r>
                </w:p>
              </w:txbxContent>
            </v:textbox>
          </v:shape>
        </w:pict>
      </w:r>
      <w:r w:rsidRPr="00E75C61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Text Box 62" o:spid="_x0000_s1036" type="#_x0000_t202" style="position:absolute;left:0;text-align:left;margin-left:236.15pt;margin-top:7.45pt;width:114.85pt;height:94.4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">
            <v:textbox>
              <w:txbxContent>
                <w:p w:rsidR="00B00938" w:rsidRPr="00653B7B" w:rsidRDefault="00B00938" w:rsidP="00653B7B">
                  <w:pPr>
                    <w:shd w:val="clear" w:color="auto" w:fill="984806" w:themeFill="accent6" w:themeFillShade="8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653B7B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СП-3. </w:t>
                  </w:r>
                </w:p>
                <w:p w:rsidR="00B00938" w:rsidRPr="00824300" w:rsidRDefault="00B00938" w:rsidP="001C30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Интеграция в систему управления регионом института Открытого правительства</w:t>
                  </w:r>
                </w:p>
                <w:p w:rsidR="00B00938" w:rsidRDefault="00B00938"/>
              </w:txbxContent>
            </v:textbox>
          </v:shape>
        </w:pict>
      </w:r>
    </w:p>
    <w:p w:rsidR="00F763D8" w:rsidRDefault="00F763D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3D8" w:rsidRDefault="00F763D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3D8" w:rsidRPr="000D78E6" w:rsidRDefault="00E75C61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  <w:sectPr w:rsidR="00F763D8" w:rsidRPr="000D78E6" w:rsidSect="00F763D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Text Box 105" o:spid="_x0000_s1037" type="#_x0000_t202" style="position:absolute;left:0;text-align:left;margin-left:-1.4pt;margin-top:326.85pt;width:746.65pt;height:20.4pt;z-index:2517534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" strokecolor="white [3212]">
            <v:textbox>
              <w:txbxContent>
                <w:p w:rsidR="00B00938" w:rsidRPr="00A537DB" w:rsidRDefault="00B00938">
                  <w:pPr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i/>
                    </w:rPr>
                    <w:t>Рис.16</w:t>
                  </w:r>
                  <w:r w:rsidRPr="00A537DB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</w:rPr>
                    <w:t>–</w:t>
                  </w:r>
                  <w:r w:rsidRPr="00A537DB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</w:rPr>
                    <w:t>Взаимосвязь стратегических приоритетов развития Тульской области и стратегических задач муниципального образования Киреевский район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7" o:spid="_x0000_s1083" type="#_x0000_t32" style="position:absolute;left:0;text-align:left;margin-left:644.05pt;margin-top:184.4pt;width:0;height:137.4pt;flip:y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" strokecolor="#974706 [1609]" strokeweight="3.5pt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35" o:spid="_x0000_s1082" type="#_x0000_t32" style="position:absolute;left:0;text-align:left;margin-left:554.2pt;margin-top:159pt;width:0;height:162.8pt;flip:y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" strokecolor="#974706 [1609]" strokeweight="3.5pt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34" o:spid="_x0000_s1081" type="#_x0000_t32" style="position:absolute;left:0;text-align:left;margin-left:133.35pt;margin-top:321.8pt;width:513.25pt;height:0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" strokecolor="#974706 [1609]" strokeweight="3.5pt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33" o:spid="_x0000_s1080" type="#_x0000_t32" style="position:absolute;left:0;text-align:left;margin-left:133.45pt;margin-top:62.2pt;width:0;height:259.6pt;z-index:25183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" strokecolor="#974706 [1609]" strokeweight="3.5pt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32" o:spid="_x0000_s1079" type="#_x0000_t32" style="position:absolute;left:0;text-align:left;margin-left:434.6pt;margin-top:158pt;width:0;height:145.95pt;flip:y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" strokecolor="#974706 [1609]" strokeweight="3.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31" o:spid="_x0000_s1078" type="#_x0000_t32" style="position:absolute;left:0;text-align:left;margin-left:585.7pt;margin-top:158pt;width:0;height:145.95pt;flip:y;z-index:25183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" strokecolor="#974706 [1609]" strokeweight="3.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30" o:spid="_x0000_s1077" type="#_x0000_t32" style="position:absolute;left:0;text-align:left;margin-left:675.5pt;margin-top:184.4pt;width:0;height:119.65pt;flip:y;z-index:25182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" strokecolor="#974706 [1609]" strokeweight="3.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29" o:spid="_x0000_s1076" type="#_x0000_t32" style="position:absolute;left:0;text-align:left;margin-left:4.05pt;margin-top:304.05pt;width:671.4pt;height:0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" strokecolor="#974706 [1609]" strokeweight="3.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28" o:spid="_x0000_s1075" type="#_x0000_t32" style="position:absolute;left:0;text-align:left;margin-left:4.05pt;margin-top:62.2pt;width:0;height:241.85pt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" strokecolor="#974706 [1609]" strokeweight="3.5pt">
            <v:stroke dashstyle="3 1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93" o:spid="_x0000_s1074" type="#_x0000_t32" style="position:absolute;left:0;text-align:left;margin-left:46.75pt;margin-top:270.45pt;width:488.8pt;height:3.6pt;flip:y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" strokecolor="#974706 [1609]" strokeweight="4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27" o:spid="_x0000_s1073" type="#_x0000_t32" style="position:absolute;left:0;text-align:left;margin-left:46.75pt;margin-top:61.4pt;width:0;height:215.25pt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" strokecolor="#974706 [1609]" strokeweight="3.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99" o:spid="_x0000_s1072" type="#_x0000_t32" style="position:absolute;left:0;text-align:left;margin-left:535.6pt;margin-top:158.7pt;width:1pt;height:111pt;flip:x y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" strokecolor="#974706 [1609]" strokeweight="4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25" o:spid="_x0000_s1071" type="#_x0000_t32" style="position:absolute;left:0;text-align:left;margin-left:292.65pt;margin-top:60.1pt;width:0;height:208.15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" strokecolor="#974706 [1609]" strokeweight="3.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88" o:spid="_x0000_s1070" type="#_x0000_t32" style="position:absolute;left:0;text-align:left;margin-left:177.2pt;margin-top:60.75pt;width:3.6pt;height:230.55pt;flip:x y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" strokecolor="#243f60 [1604]" strokeweight="4pt">
            <v:stroke dashstyle="dash"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24" o:spid="_x0000_s1069" type="#_x0000_t32" style="position:absolute;left:0;text-align:left;margin-left:388.5pt;margin-top:159.5pt;width:0;height:81.15pt;flip:y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" strokecolor="#243f60 [1604]" strokeweight="3.5pt">
            <v:stroke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23" o:spid="_x0000_s1068" type="#_x0000_t32" style="position:absolute;left:0;text-align:left;margin-left:503.6pt;margin-top:159.4pt;width:0;height:81pt;flip:y;z-index:25182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" strokecolor="#243f60 [1604]" strokeweight="3.5pt">
            <v:stroke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21" o:spid="_x0000_s1067" type="#_x0000_t32" style="position:absolute;left:0;text-align:left;margin-left:26.9pt;margin-top:60.1pt;width:0;height:184.15pt;flip:y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" strokecolor="#243f60 [1604]" strokeweight="3.5pt">
            <v:stroke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85" o:spid="_x0000_s1066" type="#_x0000_t32" style="position:absolute;left:0;text-align:left;margin-left:26.95pt;margin-top:240.6pt;width:673.2pt;height:5.1pt;flip:x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" strokecolor="#243f60 [1604]" strokeweight="4pt">
            <v:stroke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20" o:spid="_x0000_s1065" type="#_x0000_t32" style="position:absolute;left:0;text-align:left;margin-left:188.7pt;margin-top:61.4pt;width:0;height:183.15pt;flip:y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" strokecolor="#243f60 [1604]" strokeweight="3.5pt">
            <v:stroke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6" o:spid="_x0000_s1064" type="#_x0000_t32" style="position:absolute;left:0;text-align:left;margin-left:331.7pt;margin-top:60.3pt;width:0;height:180.35pt;flip:y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" strokecolor="#243f60 [1604]" strokeweight="3.5pt">
            <v:stroke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10" o:spid="_x0000_s1063" type="#_x0000_t32" style="position:absolute;left:0;text-align:left;margin-left:700.2pt;margin-top:184.35pt;width:0;height:56.25pt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" strokecolor="#243f60 [1604]" strokeweight="3.5pt">
            <v:stroke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74" o:spid="_x0000_s1062" type="#_x0000_t67" style="position:absolute;left:0;text-align:left;margin-left:521.2pt;margin-top:48.6pt;width:33pt;height:12.6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" fillcolor="#243f60 [1604]" strokecolor="#243f60 [1604]">
            <v:fill opacity="61680f"/>
            <v:textbox style="layout-flow:vertical-ideographic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73" o:spid="_x0000_s1061" type="#_x0000_t67" style="position:absolute;left:0;text-align:left;margin-left:670.9pt;margin-top:48.85pt;width:33pt;height:12.6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" fillcolor="#243f60 [1604]" strokecolor="#243f60 [1604]">
            <v:fill opacity="61680f"/>
            <v:textbox style="layout-flow:vertical-ideographic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69" o:spid="_x0000_s1038" type="#_x0000_t202" style="position:absolute;left:0;text-align:left;margin-left:602.95pt;margin-top:62.2pt;width:160.85pt;height:122.2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">
            <v:textbox>
              <w:txbxContent>
                <w:p w:rsidR="00B00938" w:rsidRPr="000D78E6" w:rsidRDefault="00B00938" w:rsidP="00AF2C73">
                  <w:pPr>
                    <w:shd w:val="clear" w:color="auto" w:fill="244061" w:themeFill="accent1" w:themeFillShade="8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СЦ-3</w:t>
                  </w:r>
                  <w:r w:rsidRPr="000D78E6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</w:p>
                <w:p w:rsidR="00B00938" w:rsidRPr="00824300" w:rsidRDefault="00B00938" w:rsidP="005314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824300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Развитие гражданского общества с активной жизненной позицией, направленной на повышение экономического, социального, научного, творческого и предпринимательского потенциала района</w:t>
                  </w:r>
                </w:p>
              </w:txbxContent>
            </v:textbox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86" o:spid="_x0000_s1060" type="#_x0000_t32" style="position:absolute;left:0;text-align:left;margin-left:409.7pt;margin-top:158.05pt;width:1.1pt;height:131.35pt;flip:x y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" strokecolor="#243f60 [1604]" strokeweight="4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188" o:spid="_x0000_s1059" type="#_x0000_t32" style="position:absolute;left:0;text-align:left;margin-left:466.05pt;margin-top:159.2pt;width:1pt;height:111pt;flip:x y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" strokecolor="#974706 [1609]" strokeweight="4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86" o:spid="_x0000_s1058" type="#_x0000_t32" style="position:absolute;left:0;text-align:left;margin-left:566.7pt;margin-top:159.2pt;width:1.1pt;height:130.2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" strokecolor="#243f60 [1604]" strokeweight="4pt">
            <v:stroke dashstyle="dash" endarrow="block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68" o:spid="_x0000_s1039" type="#_x0000_t202" style="position:absolute;left:0;text-align:left;margin-left:483.8pt;margin-top:62.6pt;width:109.25pt;height:96.6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">
            <v:textbox>
              <w:txbxContent>
                <w:p w:rsidR="00B00938" w:rsidRPr="000D78E6" w:rsidRDefault="00B00938" w:rsidP="00AF2C73">
                  <w:pPr>
                    <w:shd w:val="clear" w:color="auto" w:fill="244061" w:themeFill="accent1" w:themeFillShade="8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СЦ-2</w:t>
                  </w:r>
                  <w:r w:rsidRPr="000D78E6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</w:p>
                <w:p w:rsidR="00B00938" w:rsidRPr="00824300" w:rsidRDefault="00B00938" w:rsidP="005314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824300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Повышение инвестиционной привлекательности муниципального района и развития бизнеса</w:t>
                  </w:r>
                </w:p>
              </w:txbxContent>
            </v:textbox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75" o:spid="_x0000_s1057" type="#_x0000_t67" style="position:absolute;left:0;text-align:left;margin-left:405.4pt;margin-top:50pt;width:33pt;height:12.6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" fillcolor="#243f60 [1604]" strokecolor="#243f60 [1604]">
            <v:fill opacity="61680f"/>
            <v:textbox style="layout-flow:vertical-ideographic"/>
          </v:shape>
        </w:pict>
      </w:r>
      <w:r w:rsidRPr="00E75C6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67" o:spid="_x0000_s1040" type="#_x0000_t202" style="position:absolute;left:0;text-align:left;margin-left:377.2pt;margin-top:62.6pt;width:96.25pt;height:95.9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">
            <v:textbox>
              <w:txbxContent>
                <w:p w:rsidR="00B00938" w:rsidRPr="000D78E6" w:rsidRDefault="00B00938" w:rsidP="00AF2C73">
                  <w:pPr>
                    <w:shd w:val="clear" w:color="auto" w:fill="244061" w:themeFill="accent1" w:themeFillShade="8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СЦ</w:t>
                  </w:r>
                  <w:r w:rsidRPr="000D78E6">
                    <w:rPr>
                      <w:rFonts w:ascii="Times New Roman" w:hAnsi="Times New Roman" w:cs="Times New Roman"/>
                      <w:b/>
                    </w:rPr>
                    <w:t xml:space="preserve">-1. </w:t>
                  </w:r>
                </w:p>
                <w:p w:rsidR="00B00938" w:rsidRPr="00824300" w:rsidRDefault="00B00938" w:rsidP="005314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824300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Достойная и комфортная жизнь граждан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87" o:spid="_x0000_s1056" type="#_x0000_t32" style="position:absolute;left:0;text-align:left;margin-left:180.9pt;margin-top:291.35pt;width:385.8pt;height:0;flip:x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" strokecolor="#243f60 [1604]" strokeweight="4pt">
            <v:stroke dashstyle="dash" endarrow="block"/>
          </v:shape>
        </w:pict>
      </w:r>
    </w:p>
    <w:p w:rsidR="00D10951" w:rsidRDefault="00260958" w:rsidP="00D02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Реализация приоритетных стратегических направлений происходит в рамках стратегических программ и проектов. Ожидаемые результаты выражаются в количественных и качественных показателях, которые позволяют охарактеризовать степень достижения установленных целей и задач</w:t>
      </w:r>
      <w:r w:rsidR="002B18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="001554FF">
        <w:rPr>
          <w:rFonts w:ascii="Times New Roman" w:hAnsi="Times New Roman" w:cs="Times New Roman"/>
          <w:sz w:val="24"/>
          <w:szCs w:val="24"/>
        </w:rPr>
        <w:t>значений показателей на всех временных периодах позволит определить, по какому сценарию развития происходит реализация Стратегии, установить причины и факторы, повлиявшие на фактическое исполнение запланированных проектов, внести при необходимости соответствующие корректировки. Показатели в Стратегии сформированы по приоритетным направлениям развития.</w:t>
      </w:r>
    </w:p>
    <w:p w:rsidR="00313094" w:rsidRPr="00F763D8" w:rsidRDefault="00313094" w:rsidP="003130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4DD4" w:rsidRDefault="00C84DD4" w:rsidP="00C84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4DD4" w:rsidRPr="00D22FBD" w:rsidRDefault="00C84DD4" w:rsidP="00D22FBD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BD">
        <w:rPr>
          <w:rFonts w:ascii="Times New Roman" w:hAnsi="Times New Roman" w:cs="Times New Roman"/>
          <w:b/>
          <w:sz w:val="28"/>
          <w:szCs w:val="28"/>
        </w:rPr>
        <w:t>3.2. ПРИОРИТЕРЫ В РЕАЛИЗАЦИИ ЗАДАЧ, ОБЕСПЕЧИВАЮЩИХ ДОСТИЖЕНИЕ ЦЕЛЕЙ СТРАТЕГИИ</w:t>
      </w:r>
    </w:p>
    <w:p w:rsidR="00C84DD4" w:rsidRPr="003D09A9" w:rsidRDefault="00C84DD4" w:rsidP="003D09A9">
      <w:pPr>
        <w:shd w:val="clear" w:color="auto" w:fill="8DB3E2" w:themeFill="text2" w:themeFillTint="66"/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3D09A9" w:rsidRPr="003D09A9" w:rsidRDefault="003D09A9" w:rsidP="0031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13094" w:rsidRDefault="00313094" w:rsidP="0031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анализа социально-экономического положения в </w:t>
      </w:r>
      <w:r w:rsidR="00823A1E">
        <w:rPr>
          <w:rFonts w:ascii="Times New Roman" w:hAnsi="Times New Roman" w:cs="Times New Roman"/>
          <w:sz w:val="24"/>
          <w:szCs w:val="24"/>
        </w:rPr>
        <w:t xml:space="preserve">муниципальном образовании </w:t>
      </w:r>
      <w:r w:rsidR="00670B7C">
        <w:rPr>
          <w:rFonts w:ascii="Times New Roman" w:hAnsi="Times New Roman" w:cs="Times New Roman"/>
          <w:sz w:val="24"/>
          <w:szCs w:val="24"/>
        </w:rPr>
        <w:t>Киреевск</w:t>
      </w:r>
      <w:r w:rsidR="00823A1E">
        <w:rPr>
          <w:rFonts w:ascii="Times New Roman" w:hAnsi="Times New Roman" w:cs="Times New Roman"/>
          <w:sz w:val="24"/>
          <w:szCs w:val="24"/>
        </w:rPr>
        <w:t>ий</w:t>
      </w:r>
      <w:r w:rsidR="00670B7C">
        <w:rPr>
          <w:rFonts w:ascii="Times New Roman" w:hAnsi="Times New Roman" w:cs="Times New Roman"/>
          <w:sz w:val="24"/>
          <w:szCs w:val="24"/>
        </w:rPr>
        <w:t xml:space="preserve"> </w:t>
      </w:r>
      <w:r w:rsidR="00C75985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 xml:space="preserve">и текущих проблем в различных сферах деятельности стратегическими приоритетами </w:t>
      </w:r>
      <w:r w:rsidR="00B2148D">
        <w:rPr>
          <w:rFonts w:ascii="Times New Roman" w:hAnsi="Times New Roman" w:cs="Times New Roman"/>
          <w:sz w:val="24"/>
          <w:szCs w:val="24"/>
        </w:rPr>
        <w:t xml:space="preserve">(СП) </w:t>
      </w:r>
      <w:r>
        <w:rPr>
          <w:rFonts w:ascii="Times New Roman" w:hAnsi="Times New Roman" w:cs="Times New Roman"/>
          <w:sz w:val="24"/>
          <w:szCs w:val="24"/>
        </w:rPr>
        <w:t xml:space="preserve">социально-экономической политики </w:t>
      </w:r>
      <w:r w:rsidR="00C7598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определены:</w:t>
      </w:r>
    </w:p>
    <w:p w:rsidR="00B2148D" w:rsidRPr="00B2148D" w:rsidRDefault="00B2148D" w:rsidP="0031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13094" w:rsidRPr="00AE5BD2" w:rsidRDefault="00B2148D" w:rsidP="00B214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D2">
        <w:rPr>
          <w:rFonts w:ascii="Times New Roman" w:hAnsi="Times New Roman" w:cs="Times New Roman"/>
          <w:b/>
          <w:sz w:val="24"/>
          <w:szCs w:val="24"/>
        </w:rPr>
        <w:t xml:space="preserve">СП-1.  </w:t>
      </w:r>
      <w:r w:rsidR="00313094" w:rsidRPr="00AE5BD2">
        <w:rPr>
          <w:rFonts w:ascii="Times New Roman" w:hAnsi="Times New Roman" w:cs="Times New Roman"/>
          <w:b/>
          <w:sz w:val="24"/>
          <w:szCs w:val="24"/>
        </w:rPr>
        <w:t xml:space="preserve">«Достойные условия жизни в молодости, </w:t>
      </w:r>
      <w:r w:rsidRPr="00AE5BD2">
        <w:rPr>
          <w:rFonts w:ascii="Times New Roman" w:hAnsi="Times New Roman" w:cs="Times New Roman"/>
          <w:b/>
          <w:sz w:val="24"/>
          <w:szCs w:val="24"/>
        </w:rPr>
        <w:t>в зрелом возрасте и в старости».</w:t>
      </w:r>
    </w:p>
    <w:p w:rsidR="00313094" w:rsidRPr="00AE5BD2" w:rsidRDefault="00B2148D" w:rsidP="00B214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BD2">
        <w:rPr>
          <w:rFonts w:ascii="Times New Roman" w:hAnsi="Times New Roman" w:cs="Times New Roman"/>
          <w:b/>
          <w:sz w:val="24"/>
          <w:szCs w:val="24"/>
        </w:rPr>
        <w:t xml:space="preserve">СП-2.  </w:t>
      </w:r>
      <w:r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«Дети – </w:t>
      </w:r>
      <w:r w:rsidR="00C75985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наше </w:t>
      </w:r>
      <w:r w:rsidR="00AE5BD2"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настоящее и </w:t>
      </w:r>
      <w:r w:rsidRPr="008243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будущее».</w:t>
      </w:r>
    </w:p>
    <w:p w:rsidR="00313094" w:rsidRPr="00AE5BD2" w:rsidRDefault="00B2148D" w:rsidP="00B214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BD2">
        <w:rPr>
          <w:rFonts w:ascii="Times New Roman" w:hAnsi="Times New Roman" w:cs="Times New Roman"/>
          <w:b/>
          <w:sz w:val="24"/>
          <w:szCs w:val="24"/>
        </w:rPr>
        <w:t xml:space="preserve">СП-3.  </w:t>
      </w:r>
      <w:r w:rsidR="00313094" w:rsidRPr="00AE5BD2">
        <w:rPr>
          <w:rFonts w:ascii="Times New Roman" w:hAnsi="Times New Roman" w:cs="Times New Roman"/>
          <w:b/>
          <w:sz w:val="24"/>
          <w:szCs w:val="24"/>
        </w:rPr>
        <w:t>«Комфортные условия развития бизнеса»</w:t>
      </w:r>
      <w:r w:rsidRPr="00AE5BD2">
        <w:rPr>
          <w:rFonts w:ascii="Times New Roman" w:hAnsi="Times New Roman" w:cs="Times New Roman"/>
          <w:sz w:val="24"/>
          <w:szCs w:val="24"/>
        </w:rPr>
        <w:t>.</w:t>
      </w:r>
    </w:p>
    <w:p w:rsidR="00313094" w:rsidRPr="00B2148D" w:rsidRDefault="00B2148D" w:rsidP="00B2148D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BD2">
        <w:rPr>
          <w:rFonts w:ascii="Times New Roman" w:hAnsi="Times New Roman" w:cs="Times New Roman"/>
          <w:b/>
          <w:sz w:val="24"/>
          <w:szCs w:val="24"/>
        </w:rPr>
        <w:t xml:space="preserve">СП-4. </w:t>
      </w:r>
      <w:r w:rsidR="00313094" w:rsidRPr="00AE5BD2">
        <w:rPr>
          <w:rFonts w:ascii="Times New Roman" w:hAnsi="Times New Roman" w:cs="Times New Roman"/>
          <w:b/>
          <w:sz w:val="24"/>
          <w:szCs w:val="24"/>
        </w:rPr>
        <w:t>«Эффективное управление инфраструктурой</w:t>
      </w:r>
      <w:r w:rsidR="00E11AC7" w:rsidRPr="00AE5BD2">
        <w:rPr>
          <w:rFonts w:ascii="Times New Roman" w:hAnsi="Times New Roman" w:cs="Times New Roman"/>
          <w:b/>
          <w:sz w:val="24"/>
          <w:szCs w:val="24"/>
        </w:rPr>
        <w:t xml:space="preserve"> и социально-экономичес</w:t>
      </w:r>
      <w:r w:rsidR="00C75985" w:rsidRPr="00AE5BD2">
        <w:rPr>
          <w:rFonts w:ascii="Times New Roman" w:hAnsi="Times New Roman" w:cs="Times New Roman"/>
          <w:b/>
          <w:sz w:val="24"/>
          <w:szCs w:val="24"/>
        </w:rPr>
        <w:t>ким развитием муниципального района</w:t>
      </w:r>
      <w:r w:rsidR="00313094" w:rsidRPr="00AE5BD2">
        <w:rPr>
          <w:rFonts w:ascii="Times New Roman" w:hAnsi="Times New Roman" w:cs="Times New Roman"/>
          <w:b/>
          <w:sz w:val="24"/>
          <w:szCs w:val="24"/>
        </w:rPr>
        <w:t>».</w:t>
      </w:r>
    </w:p>
    <w:p w:rsidR="00313094" w:rsidRPr="00B2148D" w:rsidRDefault="00313094" w:rsidP="0031309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13094" w:rsidRPr="00313094" w:rsidRDefault="00313094" w:rsidP="0031309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094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достижения каждого приоритета социально-экономического раз</w:t>
      </w:r>
      <w:r w:rsidR="00C75985">
        <w:rPr>
          <w:rFonts w:ascii="Times New Roman" w:hAnsi="Times New Roman" w:cs="Times New Roman"/>
          <w:sz w:val="24"/>
          <w:szCs w:val="24"/>
        </w:rPr>
        <w:t>вития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установлены цели и задачи, а также целевые показатели достижения указанных целей и задач. Для установленных приоритетов также определены наиболее важные направления социального экономического развития </w:t>
      </w:r>
      <w:r w:rsidR="00823A1E">
        <w:rPr>
          <w:rFonts w:ascii="Times New Roman" w:hAnsi="Times New Roman" w:cs="Times New Roman"/>
          <w:sz w:val="24"/>
          <w:szCs w:val="24"/>
        </w:rPr>
        <w:t xml:space="preserve">муниципальном образовании </w:t>
      </w:r>
      <w:r w:rsidR="00670B7C">
        <w:rPr>
          <w:rFonts w:ascii="Times New Roman" w:hAnsi="Times New Roman" w:cs="Times New Roman"/>
          <w:sz w:val="24"/>
          <w:szCs w:val="24"/>
        </w:rPr>
        <w:t>Киреевск</w:t>
      </w:r>
      <w:r w:rsidR="00823A1E">
        <w:rPr>
          <w:rFonts w:ascii="Times New Roman" w:hAnsi="Times New Roman" w:cs="Times New Roman"/>
          <w:sz w:val="24"/>
          <w:szCs w:val="24"/>
        </w:rPr>
        <w:t>ий</w:t>
      </w:r>
      <w:r w:rsidR="00670B7C">
        <w:rPr>
          <w:rFonts w:ascii="Times New Roman" w:hAnsi="Times New Roman" w:cs="Times New Roman"/>
          <w:sz w:val="24"/>
          <w:szCs w:val="24"/>
        </w:rPr>
        <w:t xml:space="preserve"> </w:t>
      </w:r>
      <w:r w:rsidR="00C75985">
        <w:rPr>
          <w:rFonts w:ascii="Times New Roman" w:hAnsi="Times New Roman" w:cs="Times New Roman"/>
          <w:sz w:val="24"/>
          <w:szCs w:val="24"/>
        </w:rPr>
        <w:t>район</w:t>
      </w:r>
    </w:p>
    <w:p w:rsidR="00C84DD4" w:rsidRDefault="00C84DD4" w:rsidP="00C84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4DD4" w:rsidRDefault="00C84DD4" w:rsidP="00C84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4DD4" w:rsidRPr="003D09A9" w:rsidRDefault="00C84DD4" w:rsidP="003D09A9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9A9">
        <w:rPr>
          <w:rFonts w:ascii="Times New Roman" w:hAnsi="Times New Roman" w:cs="Times New Roman"/>
          <w:b/>
          <w:sz w:val="28"/>
          <w:szCs w:val="28"/>
        </w:rPr>
        <w:t>3.3. НАПРАВЛЕНИЕ ТЕРРИТОРИА</w:t>
      </w:r>
      <w:r w:rsidR="00C75985">
        <w:rPr>
          <w:rFonts w:ascii="Times New Roman" w:hAnsi="Times New Roman" w:cs="Times New Roman"/>
          <w:b/>
          <w:sz w:val="28"/>
          <w:szCs w:val="28"/>
        </w:rPr>
        <w:t xml:space="preserve">ЛЬНОГО РАЗВИТИЯ </w:t>
      </w:r>
      <w:r w:rsidR="00823A1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</w:t>
      </w:r>
      <w:r w:rsidR="00670B7C">
        <w:rPr>
          <w:rFonts w:ascii="Times New Roman" w:hAnsi="Times New Roman" w:cs="Times New Roman"/>
          <w:b/>
          <w:sz w:val="28"/>
          <w:szCs w:val="28"/>
        </w:rPr>
        <w:t>КИРЕЕВСК</w:t>
      </w:r>
      <w:r w:rsidR="00823A1E">
        <w:rPr>
          <w:rFonts w:ascii="Times New Roman" w:hAnsi="Times New Roman" w:cs="Times New Roman"/>
          <w:b/>
          <w:sz w:val="28"/>
          <w:szCs w:val="28"/>
        </w:rPr>
        <w:t>ИЙ</w:t>
      </w:r>
      <w:r w:rsidR="00C75985">
        <w:rPr>
          <w:rFonts w:ascii="Times New Roman" w:hAnsi="Times New Roman" w:cs="Times New Roman"/>
          <w:b/>
          <w:sz w:val="28"/>
          <w:szCs w:val="28"/>
        </w:rPr>
        <w:t xml:space="preserve">  РАЙОН</w:t>
      </w:r>
    </w:p>
    <w:p w:rsidR="00C84DD4" w:rsidRDefault="00C84DD4" w:rsidP="003D09A9">
      <w:pPr>
        <w:shd w:val="clear" w:color="auto" w:fill="8DB3E2" w:themeFill="text2" w:themeFillTint="66"/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3D09A9" w:rsidRPr="00A27236" w:rsidRDefault="003D09A9" w:rsidP="00C84DD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91CEA" w:rsidRPr="00391CEA" w:rsidRDefault="0095715E" w:rsidP="00391CEA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3.3.1. </w:t>
      </w:r>
      <w:r w:rsidR="00E264CE" w:rsidRPr="00391CEA">
        <w:rPr>
          <w:rFonts w:ascii="Times New Roman" w:hAnsi="Times New Roman" w:cs="Times New Roman"/>
          <w:b/>
          <w:sz w:val="24"/>
          <w:szCs w:val="24"/>
        </w:rPr>
        <w:t xml:space="preserve">Стратегическое направление </w:t>
      </w:r>
      <w:r w:rsidR="000C12E8" w:rsidRPr="00391CEA">
        <w:rPr>
          <w:rFonts w:ascii="Times New Roman" w:hAnsi="Times New Roman" w:cs="Times New Roman"/>
          <w:b/>
          <w:sz w:val="24"/>
          <w:szCs w:val="24"/>
        </w:rPr>
        <w:t xml:space="preserve">(СН-1) </w:t>
      </w:r>
    </w:p>
    <w:p w:rsidR="00E264CE" w:rsidRPr="00D03037" w:rsidRDefault="00E264CE" w:rsidP="00391CEA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</w:rPr>
        <w:t>«Р</w:t>
      </w:r>
      <w:r w:rsidR="00391CEA">
        <w:rPr>
          <w:rFonts w:ascii="Times New Roman" w:hAnsi="Times New Roman" w:cs="Times New Roman"/>
          <w:b/>
          <w:sz w:val="24"/>
          <w:szCs w:val="24"/>
        </w:rPr>
        <w:t>АЗВИТИЕ ЧЕЛОВЕЧЕСКОГО КАПИТАЛА</w:t>
      </w:r>
      <w:r w:rsidRPr="00D03037">
        <w:rPr>
          <w:rFonts w:ascii="Times New Roman" w:hAnsi="Times New Roman" w:cs="Times New Roman"/>
          <w:b/>
          <w:sz w:val="24"/>
          <w:szCs w:val="24"/>
        </w:rPr>
        <w:t>»</w:t>
      </w:r>
    </w:p>
    <w:p w:rsidR="00D03037" w:rsidRPr="00D03037" w:rsidRDefault="00D03037" w:rsidP="004F074C">
      <w:pPr>
        <w:spacing w:after="0" w:line="240" w:lineRule="auto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E264CE" w:rsidRDefault="00E264CE" w:rsidP="00A2723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Целевой вектор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27236" w:rsidRPr="00A27236" w:rsidRDefault="00A27236" w:rsidP="008F1E2D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4F074C" w:rsidRPr="004F074C" w:rsidRDefault="004F074C" w:rsidP="008F1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2E8">
        <w:rPr>
          <w:rFonts w:ascii="Times New Roman" w:hAnsi="Times New Roman" w:cs="Times New Roman"/>
          <w:i/>
          <w:sz w:val="24"/>
          <w:szCs w:val="24"/>
        </w:rPr>
        <w:t>Сохранение и развитие физического и дух</w:t>
      </w:r>
      <w:r w:rsidR="00D6557E">
        <w:rPr>
          <w:rFonts w:ascii="Times New Roman" w:hAnsi="Times New Roman" w:cs="Times New Roman"/>
          <w:i/>
          <w:sz w:val="24"/>
          <w:szCs w:val="24"/>
        </w:rPr>
        <w:t>овного здоровья населения муниципального района</w:t>
      </w:r>
      <w:r w:rsidRPr="004F074C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4F074C" w:rsidRPr="004F074C" w:rsidRDefault="000C12E8" w:rsidP="004F074C">
      <w:pPr>
        <w:spacing w:after="0" w:line="240" w:lineRule="auto"/>
        <w:ind w:left="-15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F074C">
        <w:rPr>
          <w:rFonts w:ascii="Times New Roman" w:hAnsi="Times New Roman" w:cs="Times New Roman"/>
          <w:sz w:val="24"/>
          <w:szCs w:val="24"/>
        </w:rPr>
        <w:t xml:space="preserve"> </w:t>
      </w:r>
      <w:r w:rsidR="004F074C" w:rsidRPr="004F074C">
        <w:rPr>
          <w:rFonts w:ascii="Times New Roman" w:hAnsi="Times New Roman" w:cs="Times New Roman"/>
          <w:sz w:val="24"/>
          <w:szCs w:val="24"/>
        </w:rPr>
        <w:t>реализации мероприятий, направленных на формирование здорового образа жизни, обеспечение социальны</w:t>
      </w:r>
      <w:r w:rsidR="00C75985">
        <w:rPr>
          <w:rFonts w:ascii="Times New Roman" w:hAnsi="Times New Roman" w:cs="Times New Roman"/>
          <w:sz w:val="24"/>
          <w:szCs w:val="24"/>
        </w:rPr>
        <w:t>х гарантий и прав жителей муниципального района</w:t>
      </w:r>
      <w:r w:rsidR="004F074C" w:rsidRPr="004F074C">
        <w:rPr>
          <w:rFonts w:ascii="Times New Roman" w:hAnsi="Times New Roman" w:cs="Times New Roman"/>
          <w:sz w:val="24"/>
          <w:szCs w:val="24"/>
        </w:rPr>
        <w:t>, сохранение человеческого потенциала;</w:t>
      </w:r>
    </w:p>
    <w:p w:rsidR="004F074C" w:rsidRPr="004F074C" w:rsidRDefault="000C12E8" w:rsidP="004F0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4F074C">
        <w:rPr>
          <w:rFonts w:ascii="Times New Roman" w:hAnsi="Times New Roman" w:cs="Times New Roman"/>
          <w:sz w:val="24"/>
          <w:szCs w:val="24"/>
        </w:rPr>
        <w:t xml:space="preserve"> </w:t>
      </w:r>
      <w:r w:rsidR="004F074C" w:rsidRPr="004F074C">
        <w:rPr>
          <w:rFonts w:ascii="Times New Roman" w:hAnsi="Times New Roman" w:cs="Times New Roman"/>
          <w:sz w:val="24"/>
          <w:szCs w:val="24"/>
        </w:rPr>
        <w:t>дальнейшего развития и совершенствования системы общего, профессионального и дополнительного образования, переход на новые образовательные стандарты;</w:t>
      </w:r>
    </w:p>
    <w:p w:rsidR="004F074C" w:rsidRPr="004F074C" w:rsidRDefault="000C12E8" w:rsidP="004F074C">
      <w:pPr>
        <w:spacing w:after="0" w:line="240" w:lineRule="auto"/>
        <w:ind w:left="-11" w:firstLine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03037">
        <w:rPr>
          <w:rFonts w:ascii="Times New Roman" w:hAnsi="Times New Roman" w:cs="Times New Roman"/>
          <w:sz w:val="24"/>
          <w:szCs w:val="24"/>
        </w:rPr>
        <w:t xml:space="preserve"> </w:t>
      </w:r>
      <w:r w:rsidR="004F074C" w:rsidRPr="004F074C">
        <w:rPr>
          <w:rFonts w:ascii="Times New Roman" w:hAnsi="Times New Roman" w:cs="Times New Roman"/>
          <w:sz w:val="24"/>
          <w:szCs w:val="24"/>
        </w:rPr>
        <w:t>формирование и развитие культурно-ценнос</w:t>
      </w:r>
      <w:r w:rsidR="00C75985">
        <w:rPr>
          <w:rFonts w:ascii="Times New Roman" w:hAnsi="Times New Roman" w:cs="Times New Roman"/>
          <w:sz w:val="24"/>
          <w:szCs w:val="24"/>
        </w:rPr>
        <w:t>тных ориентаций населения муниципального района</w:t>
      </w:r>
      <w:r w:rsidR="004F074C" w:rsidRPr="004F074C">
        <w:rPr>
          <w:rFonts w:ascii="Times New Roman" w:hAnsi="Times New Roman" w:cs="Times New Roman"/>
          <w:sz w:val="24"/>
          <w:szCs w:val="24"/>
        </w:rPr>
        <w:t xml:space="preserve"> посредством развития сферы культуры;  </w:t>
      </w:r>
    </w:p>
    <w:p w:rsidR="004F074C" w:rsidRPr="004F074C" w:rsidRDefault="000C12E8" w:rsidP="004F0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03037">
        <w:rPr>
          <w:rFonts w:ascii="Times New Roman" w:hAnsi="Times New Roman" w:cs="Times New Roman"/>
          <w:sz w:val="24"/>
          <w:szCs w:val="24"/>
        </w:rPr>
        <w:t xml:space="preserve"> </w:t>
      </w:r>
      <w:r w:rsidR="004F074C" w:rsidRPr="004F074C">
        <w:rPr>
          <w:rFonts w:ascii="Times New Roman" w:hAnsi="Times New Roman" w:cs="Times New Roman"/>
          <w:sz w:val="24"/>
          <w:szCs w:val="24"/>
        </w:rPr>
        <w:t>реализации мероприятий, направленных на создание условий для систематического занятия физической культурой и спортом различных слоев насе</w:t>
      </w:r>
      <w:r w:rsidR="00C75985">
        <w:rPr>
          <w:rFonts w:ascii="Times New Roman" w:hAnsi="Times New Roman" w:cs="Times New Roman"/>
          <w:sz w:val="24"/>
          <w:szCs w:val="24"/>
        </w:rPr>
        <w:t>ления муниципального района</w:t>
      </w:r>
      <w:r w:rsidR="004F074C" w:rsidRPr="004F074C">
        <w:rPr>
          <w:rFonts w:ascii="Times New Roman" w:hAnsi="Times New Roman" w:cs="Times New Roman"/>
          <w:sz w:val="24"/>
          <w:szCs w:val="24"/>
        </w:rPr>
        <w:t>;</w:t>
      </w:r>
    </w:p>
    <w:p w:rsidR="004F074C" w:rsidRPr="004F074C" w:rsidRDefault="000C12E8" w:rsidP="004F0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D03037">
        <w:rPr>
          <w:rFonts w:ascii="Times New Roman" w:hAnsi="Times New Roman" w:cs="Times New Roman"/>
          <w:sz w:val="24"/>
          <w:szCs w:val="24"/>
        </w:rPr>
        <w:t xml:space="preserve"> </w:t>
      </w:r>
      <w:r w:rsidR="004F074C" w:rsidRPr="004F074C">
        <w:rPr>
          <w:rFonts w:ascii="Times New Roman" w:hAnsi="Times New Roman" w:cs="Times New Roman"/>
          <w:sz w:val="24"/>
          <w:szCs w:val="24"/>
        </w:rPr>
        <w:t>обеспечение социальной защищенности путем совершенствования и развития соц</w:t>
      </w:r>
      <w:r w:rsidR="00C75985">
        <w:rPr>
          <w:rFonts w:ascii="Times New Roman" w:hAnsi="Times New Roman" w:cs="Times New Roman"/>
          <w:sz w:val="24"/>
          <w:szCs w:val="24"/>
        </w:rPr>
        <w:t>иальной среды в муниципальном районе</w:t>
      </w:r>
      <w:r w:rsidR="004F074C" w:rsidRPr="004F074C">
        <w:rPr>
          <w:rFonts w:ascii="Times New Roman" w:hAnsi="Times New Roman" w:cs="Times New Roman"/>
          <w:sz w:val="24"/>
          <w:szCs w:val="24"/>
        </w:rPr>
        <w:t>;</w:t>
      </w:r>
    </w:p>
    <w:p w:rsidR="004F074C" w:rsidRDefault="000C12E8" w:rsidP="004F0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03037">
        <w:rPr>
          <w:rFonts w:ascii="Times New Roman" w:hAnsi="Times New Roman" w:cs="Times New Roman"/>
          <w:sz w:val="24"/>
          <w:szCs w:val="24"/>
        </w:rPr>
        <w:t xml:space="preserve"> </w:t>
      </w:r>
      <w:r w:rsidR="004F074C" w:rsidRPr="004F074C">
        <w:rPr>
          <w:rFonts w:ascii="Times New Roman" w:hAnsi="Times New Roman" w:cs="Times New Roman"/>
          <w:sz w:val="24"/>
          <w:szCs w:val="24"/>
        </w:rPr>
        <w:t>разработка и реализация молодежной политики, направленной на формирование патриотического воспитания молодого поколения, их социальной адаптации, ранней профориентации и вовлечения в общественную жизнь</w:t>
      </w:r>
      <w:r w:rsidR="00D03037">
        <w:rPr>
          <w:rFonts w:ascii="Times New Roman" w:hAnsi="Times New Roman" w:cs="Times New Roman"/>
          <w:sz w:val="24"/>
          <w:szCs w:val="24"/>
        </w:rPr>
        <w:t>, раскрытия их творческого и интеллектуального потенциала</w:t>
      </w:r>
      <w:r w:rsidR="004F074C" w:rsidRPr="004F074C">
        <w:rPr>
          <w:rFonts w:ascii="Times New Roman" w:hAnsi="Times New Roman" w:cs="Times New Roman"/>
          <w:sz w:val="24"/>
          <w:szCs w:val="24"/>
        </w:rPr>
        <w:t>.</w:t>
      </w:r>
    </w:p>
    <w:p w:rsidR="00A27236" w:rsidRPr="00A27236" w:rsidRDefault="00A27236" w:rsidP="004F0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03037" w:rsidRPr="00D03037" w:rsidRDefault="00D03037" w:rsidP="004F0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4F074C" w:rsidRPr="004F074C" w:rsidRDefault="004F074C" w:rsidP="00A2723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9" w:name="_Toc27893738"/>
      <w:bookmarkStart w:id="10" w:name="_Toc271293939"/>
      <w:bookmarkStart w:id="11" w:name="_Toc272147123"/>
      <w:bookmarkStart w:id="12" w:name="_Toc272147232"/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="000C12E8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стратегические </w:t>
      </w: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bookmarkStart w:id="13" w:name="_Toc271293940"/>
      <w:bookmarkEnd w:id="9"/>
      <w:bookmarkEnd w:id="10"/>
      <w:bookmarkEnd w:id="11"/>
      <w:bookmarkEnd w:id="12"/>
      <w:r w:rsidR="000C12E8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</w:t>
      </w:r>
      <w:r w:rsidR="000F0CC5">
        <w:rPr>
          <w:rFonts w:ascii="Times New Roman" w:hAnsi="Times New Roman" w:cs="Times New Roman"/>
          <w:b/>
          <w:sz w:val="24"/>
          <w:szCs w:val="24"/>
          <w:u w:val="single"/>
        </w:rPr>
        <w:t>-1</w:t>
      </w:r>
      <w:r w:rsidR="000C12E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D03037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13"/>
    <w:p w:rsidR="00A27236" w:rsidRPr="00A27236" w:rsidRDefault="00A27236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4F074C" w:rsidRPr="004F074C" w:rsidRDefault="000C12E8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C12E8">
        <w:rPr>
          <w:rFonts w:ascii="Times New Roman" w:hAnsi="Times New Roman" w:cs="Times New Roman"/>
          <w:b/>
          <w:sz w:val="24"/>
          <w:szCs w:val="24"/>
        </w:rPr>
        <w:t>З-1.1.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37">
        <w:rPr>
          <w:rFonts w:ascii="Times New Roman" w:hAnsi="Times New Roman" w:cs="Times New Roman"/>
          <w:sz w:val="24"/>
          <w:szCs w:val="24"/>
        </w:rPr>
        <w:t xml:space="preserve">- </w:t>
      </w:r>
      <w:r w:rsidR="004F074C" w:rsidRPr="004F074C">
        <w:rPr>
          <w:rFonts w:ascii="Times New Roman" w:hAnsi="Times New Roman" w:cs="Times New Roman"/>
          <w:sz w:val="24"/>
          <w:szCs w:val="24"/>
        </w:rPr>
        <w:t>у</w:t>
      </w:r>
      <w:r w:rsidR="00C75985">
        <w:rPr>
          <w:rFonts w:ascii="Times New Roman" w:hAnsi="Times New Roman" w:cs="Times New Roman"/>
          <w:sz w:val="24"/>
          <w:szCs w:val="24"/>
        </w:rPr>
        <w:t>лучшение здоровья жителей муниципального района</w:t>
      </w:r>
      <w:r w:rsidR="004F074C" w:rsidRPr="004F074C">
        <w:rPr>
          <w:rFonts w:ascii="Times New Roman" w:hAnsi="Times New Roman" w:cs="Times New Roman"/>
          <w:sz w:val="24"/>
          <w:szCs w:val="24"/>
        </w:rPr>
        <w:t>, усиление профилактической направленности здравоохранения через</w:t>
      </w:r>
      <w:r w:rsidR="004F074C" w:rsidRPr="004F0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F074C" w:rsidRPr="004F074C">
        <w:rPr>
          <w:rFonts w:ascii="Times New Roman" w:hAnsi="Times New Roman" w:cs="Times New Roman"/>
          <w:sz w:val="24"/>
          <w:szCs w:val="24"/>
        </w:rPr>
        <w:t>формирование системы доступной медицинской помощи, объемы, виды и качество которой должны соответствовать потребностям населения;</w:t>
      </w:r>
    </w:p>
    <w:p w:rsidR="004F074C" w:rsidRPr="004F074C" w:rsidRDefault="000C12E8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C12E8">
        <w:rPr>
          <w:rFonts w:ascii="Times New Roman" w:hAnsi="Times New Roman" w:cs="Times New Roman"/>
          <w:b/>
          <w:sz w:val="24"/>
          <w:szCs w:val="24"/>
        </w:rPr>
        <w:t>З-1.2.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F074C" w:rsidRPr="004F074C">
        <w:rPr>
          <w:rFonts w:ascii="Times New Roman" w:hAnsi="Times New Roman" w:cs="Times New Roman"/>
          <w:sz w:val="24"/>
          <w:szCs w:val="24"/>
        </w:rPr>
        <w:t>повышения доступности качественного образования, соответствующего требованиям инновационного развития экономики и современным потребностям общества и каждого жителя;</w:t>
      </w:r>
    </w:p>
    <w:p w:rsidR="004F074C" w:rsidRPr="004F074C" w:rsidRDefault="000C12E8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C12E8">
        <w:rPr>
          <w:rFonts w:ascii="Times New Roman" w:hAnsi="Times New Roman" w:cs="Times New Roman"/>
          <w:b/>
          <w:sz w:val="24"/>
          <w:szCs w:val="24"/>
        </w:rPr>
        <w:t>З-1.3.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37">
        <w:rPr>
          <w:rFonts w:ascii="Times New Roman" w:hAnsi="Times New Roman" w:cs="Times New Roman"/>
          <w:sz w:val="24"/>
          <w:szCs w:val="24"/>
        </w:rPr>
        <w:t xml:space="preserve">- </w:t>
      </w:r>
      <w:r w:rsidR="004F074C" w:rsidRPr="004F074C">
        <w:rPr>
          <w:rFonts w:ascii="Times New Roman" w:hAnsi="Times New Roman" w:cs="Times New Roman"/>
          <w:sz w:val="24"/>
          <w:szCs w:val="24"/>
        </w:rPr>
        <w:t xml:space="preserve">сохранение и развитие культурной среды, направленной на повышение культурного </w:t>
      </w:r>
      <w:r w:rsidR="00D6557E">
        <w:rPr>
          <w:rFonts w:ascii="Times New Roman" w:hAnsi="Times New Roman" w:cs="Times New Roman"/>
          <w:sz w:val="24"/>
          <w:szCs w:val="24"/>
        </w:rPr>
        <w:t>уровня развития населения муниципального района</w:t>
      </w:r>
      <w:r w:rsidR="004F074C" w:rsidRPr="004F074C">
        <w:rPr>
          <w:rFonts w:ascii="Times New Roman" w:hAnsi="Times New Roman" w:cs="Times New Roman"/>
          <w:sz w:val="24"/>
          <w:szCs w:val="24"/>
        </w:rPr>
        <w:t>, реализации потребности в культурно-творческом самовыражении;</w:t>
      </w:r>
    </w:p>
    <w:p w:rsidR="004F074C" w:rsidRPr="004F074C" w:rsidRDefault="000C12E8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C12E8">
        <w:rPr>
          <w:rFonts w:ascii="Times New Roman" w:hAnsi="Times New Roman" w:cs="Times New Roman"/>
          <w:b/>
          <w:sz w:val="24"/>
          <w:szCs w:val="24"/>
        </w:rPr>
        <w:t>З-1.4.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37">
        <w:rPr>
          <w:rFonts w:ascii="Times New Roman" w:hAnsi="Times New Roman" w:cs="Times New Roman"/>
          <w:sz w:val="24"/>
          <w:szCs w:val="24"/>
        </w:rPr>
        <w:t xml:space="preserve">- </w:t>
      </w:r>
      <w:r w:rsidR="004F074C" w:rsidRPr="004F074C">
        <w:rPr>
          <w:rFonts w:ascii="Times New Roman" w:hAnsi="Times New Roman" w:cs="Times New Roman"/>
          <w:sz w:val="24"/>
          <w:szCs w:val="24"/>
        </w:rPr>
        <w:t>обеспечение доступности занятий физической культурой и спортом для населения, развитие спортивной инфраструктуры;</w:t>
      </w:r>
    </w:p>
    <w:p w:rsidR="004F074C" w:rsidRPr="004F074C" w:rsidRDefault="000C12E8" w:rsidP="00D60A12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C12E8">
        <w:rPr>
          <w:rFonts w:ascii="Times New Roman" w:hAnsi="Times New Roman" w:cs="Times New Roman"/>
          <w:b/>
          <w:sz w:val="24"/>
          <w:szCs w:val="24"/>
        </w:rPr>
        <w:t>З-1.5.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37">
        <w:rPr>
          <w:rFonts w:ascii="Times New Roman" w:hAnsi="Times New Roman" w:cs="Times New Roman"/>
          <w:sz w:val="24"/>
          <w:szCs w:val="24"/>
        </w:rPr>
        <w:t xml:space="preserve">- </w:t>
      </w:r>
      <w:r w:rsidR="004F074C" w:rsidRPr="004F074C">
        <w:rPr>
          <w:rFonts w:ascii="Times New Roman" w:hAnsi="Times New Roman" w:cs="Times New Roman"/>
          <w:sz w:val="24"/>
          <w:szCs w:val="24"/>
        </w:rPr>
        <w:t>развитие условий для активного самоопределения и самореализации молодежи как носителя инновационных возможностей;</w:t>
      </w:r>
    </w:p>
    <w:p w:rsidR="004F074C" w:rsidRPr="004F074C" w:rsidRDefault="000C12E8" w:rsidP="00D60A1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C12E8">
        <w:rPr>
          <w:rFonts w:ascii="Times New Roman" w:hAnsi="Times New Roman" w:cs="Times New Roman"/>
          <w:b/>
          <w:sz w:val="24"/>
          <w:szCs w:val="24"/>
        </w:rPr>
        <w:t>З-1.6.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37">
        <w:rPr>
          <w:rFonts w:ascii="Times New Roman" w:hAnsi="Times New Roman" w:cs="Times New Roman"/>
          <w:sz w:val="24"/>
          <w:szCs w:val="24"/>
        </w:rPr>
        <w:t xml:space="preserve">- </w:t>
      </w:r>
      <w:r w:rsidR="004F074C" w:rsidRPr="004F074C">
        <w:rPr>
          <w:rFonts w:ascii="Times New Roman" w:hAnsi="Times New Roman" w:cs="Times New Roman"/>
          <w:sz w:val="24"/>
          <w:szCs w:val="24"/>
        </w:rPr>
        <w:t xml:space="preserve">формирование моделей поведения и системы жизненных ценностей, способствующих здоровому образу жизни, в том числе путем просвещения различных групп и реализации мер, направленных на первичную профилактику различного вида зависимостей и острых отравлений в быту; </w:t>
      </w:r>
    </w:p>
    <w:p w:rsidR="004F074C" w:rsidRDefault="000C12E8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C12E8">
        <w:rPr>
          <w:rFonts w:ascii="Times New Roman" w:hAnsi="Times New Roman" w:cs="Times New Roman"/>
          <w:b/>
          <w:sz w:val="24"/>
          <w:szCs w:val="24"/>
        </w:rPr>
        <w:t>З-1.7.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37">
        <w:rPr>
          <w:rFonts w:ascii="Times New Roman" w:hAnsi="Times New Roman" w:cs="Times New Roman"/>
          <w:sz w:val="24"/>
          <w:szCs w:val="24"/>
        </w:rPr>
        <w:t xml:space="preserve">- </w:t>
      </w:r>
      <w:r w:rsidR="004F074C" w:rsidRPr="004F074C">
        <w:rPr>
          <w:rFonts w:ascii="Times New Roman" w:hAnsi="Times New Roman" w:cs="Times New Roman"/>
          <w:sz w:val="24"/>
          <w:szCs w:val="24"/>
        </w:rPr>
        <w:t>создание благоприятной социальной среды для жизни</w:t>
      </w:r>
      <w:r w:rsidR="00C75985">
        <w:rPr>
          <w:rFonts w:ascii="Times New Roman" w:hAnsi="Times New Roman" w:cs="Times New Roman"/>
          <w:sz w:val="24"/>
          <w:szCs w:val="24"/>
        </w:rPr>
        <w:t xml:space="preserve"> и самореализации жителей муниципального района</w:t>
      </w:r>
      <w:r w:rsidR="004F074C" w:rsidRPr="004F074C">
        <w:rPr>
          <w:rFonts w:ascii="Times New Roman" w:hAnsi="Times New Roman" w:cs="Times New Roman"/>
          <w:sz w:val="24"/>
          <w:szCs w:val="24"/>
        </w:rPr>
        <w:t>.</w:t>
      </w:r>
    </w:p>
    <w:p w:rsidR="00A27236" w:rsidRPr="00A27236" w:rsidRDefault="00A27236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074C" w:rsidRPr="004F074C" w:rsidRDefault="004F074C" w:rsidP="00A2723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4" w:name="_Toc271293941"/>
      <w:bookmarkStart w:id="15" w:name="_Toc272147124"/>
      <w:bookmarkStart w:id="16" w:name="_Toc272147233"/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Стратегическое видение будущего</w:t>
      </w:r>
      <w:bookmarkEnd w:id="14"/>
      <w:bookmarkEnd w:id="15"/>
      <w:bookmarkEnd w:id="16"/>
      <w:r w:rsidR="00D03037">
        <w:rPr>
          <w:rFonts w:ascii="Times New Roman" w:hAnsi="Times New Roman" w:cs="Times New Roman"/>
          <w:b/>
          <w:sz w:val="24"/>
          <w:szCs w:val="24"/>
        </w:rPr>
        <w:t>:</w:t>
      </w:r>
    </w:p>
    <w:p w:rsidR="00A27236" w:rsidRPr="00A27236" w:rsidRDefault="00A27236" w:rsidP="00A2723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4F074C" w:rsidRDefault="000C12E8" w:rsidP="00A2723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 203</w:t>
      </w:r>
      <w:r w:rsidR="00670B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0</w:t>
      </w:r>
      <w:r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г. созданы</w:t>
      </w:r>
      <w:r w:rsidR="004F074C"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услови</w:t>
      </w:r>
      <w:r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</w:t>
      </w:r>
      <w:r w:rsidR="004F074C"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для развития </w:t>
      </w:r>
      <w:r w:rsidR="005A1416"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физических, </w:t>
      </w:r>
      <w:r w:rsidR="00D03037"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творческих, интеллектуальных и предпринимательских </w:t>
      </w:r>
      <w:r w:rsidR="004F074C" w:rsidRPr="008243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способностей каждого человека, включающих возможность получения качественного образования, доступной </w:t>
      </w:r>
      <w:r w:rsidR="004F074C" w:rsidRPr="000C12E8">
        <w:rPr>
          <w:rFonts w:ascii="Times New Roman" w:hAnsi="Times New Roman" w:cs="Times New Roman"/>
          <w:i/>
          <w:sz w:val="24"/>
          <w:szCs w:val="24"/>
        </w:rPr>
        <w:t xml:space="preserve">и эффективной медицинской помощи, доступа к культурным ценностям, удовлетворения стремления к здоровому образу жизни, что позволит преодолеть негативные демографические тенденции, обусловленные тенденцией снижения рождаемости и ростом показателей смертности, отрицательным миграционным сальдо и эффектом старения населения. </w:t>
      </w:r>
    </w:p>
    <w:p w:rsidR="00831ADE" w:rsidRDefault="00831ADE" w:rsidP="00A2723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3037" w:rsidRPr="00D03037" w:rsidRDefault="00D03037" w:rsidP="00A27236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bookmarkStart w:id="17" w:name="_Toc272147125"/>
      <w:bookmarkStart w:id="18" w:name="_Toc272147234"/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(SWOT-анализ)</w:t>
      </w:r>
      <w:bookmarkEnd w:id="17"/>
      <w:bookmarkEnd w:id="18"/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D03037" w:rsidTr="00D03037">
        <w:tc>
          <w:tcPr>
            <w:tcW w:w="4785" w:type="dxa"/>
            <w:shd w:val="clear" w:color="auto" w:fill="244061" w:themeFill="accent1" w:themeFillShade="80"/>
          </w:tcPr>
          <w:p w:rsidR="00D03037" w:rsidRDefault="00D03037" w:rsidP="00D0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D03037" w:rsidRDefault="00D03037" w:rsidP="00D0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D03037" w:rsidTr="00D03037">
        <w:tc>
          <w:tcPr>
            <w:tcW w:w="4785" w:type="dxa"/>
          </w:tcPr>
          <w:p w:rsidR="00D03037" w:rsidRPr="00D03037" w:rsidRDefault="00D03037" w:rsidP="00D03037">
            <w:pPr>
              <w:rPr>
                <w:rFonts w:ascii="Times New Roman" w:hAnsi="Times New Roman" w:cs="Times New Roman"/>
              </w:rPr>
            </w:pPr>
            <w:r w:rsidRPr="00D03037">
              <w:rPr>
                <w:rFonts w:ascii="Times New Roman" w:hAnsi="Times New Roman" w:cs="Times New Roman"/>
              </w:rPr>
              <w:t>Общие для всех сфер развития человеческого потенциала:</w:t>
            </w:r>
          </w:p>
          <w:p w:rsidR="00D03037" w:rsidRPr="00D03037" w:rsidRDefault="003D09A9" w:rsidP="00D030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D03037" w:rsidRPr="00D03037">
              <w:rPr>
                <w:rFonts w:ascii="Times New Roman" w:hAnsi="Times New Roman" w:cs="Times New Roman"/>
              </w:rPr>
              <w:t xml:space="preserve">наличие </w:t>
            </w:r>
            <w:r w:rsidR="00D03037" w:rsidRPr="000A16D0">
              <w:rPr>
                <w:rFonts w:ascii="Times New Roman" w:hAnsi="Times New Roman" w:cs="Times New Roman"/>
              </w:rPr>
              <w:t>муниципальных программ</w:t>
            </w:r>
            <w:r w:rsidR="00D03037" w:rsidRPr="00D03037">
              <w:rPr>
                <w:rFonts w:ascii="Times New Roman" w:hAnsi="Times New Roman" w:cs="Times New Roman"/>
              </w:rPr>
              <w:t xml:space="preserve"> и приоритетного финансирования;</w:t>
            </w:r>
          </w:p>
          <w:p w:rsidR="00D03037" w:rsidRDefault="003D09A9" w:rsidP="00D03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C75985">
              <w:rPr>
                <w:rFonts w:ascii="Times New Roman" w:hAnsi="Times New Roman" w:cs="Times New Roman"/>
              </w:rPr>
              <w:t xml:space="preserve">участие муниципального района </w:t>
            </w:r>
            <w:r w:rsidR="00D03037" w:rsidRPr="00D03037">
              <w:rPr>
                <w:rFonts w:ascii="Times New Roman" w:hAnsi="Times New Roman" w:cs="Times New Roman"/>
              </w:rPr>
              <w:t>в реализации государственных программ и приоритетов на условиях софинансирования.</w:t>
            </w:r>
          </w:p>
        </w:tc>
        <w:tc>
          <w:tcPr>
            <w:tcW w:w="4786" w:type="dxa"/>
          </w:tcPr>
          <w:p w:rsidR="00714376" w:rsidRPr="00714376" w:rsidRDefault="00714376" w:rsidP="00714376">
            <w:pPr>
              <w:rPr>
                <w:rFonts w:ascii="Times New Roman" w:hAnsi="Times New Roman" w:cs="Times New Roman"/>
              </w:rPr>
            </w:pPr>
            <w:r w:rsidRPr="00714376">
              <w:rPr>
                <w:rFonts w:ascii="Times New Roman" w:hAnsi="Times New Roman" w:cs="Times New Roman"/>
              </w:rPr>
              <w:t>Общие для всех сфер развития человеческого потенциала:</w:t>
            </w:r>
          </w:p>
          <w:p w:rsidR="00714376" w:rsidRPr="00714376" w:rsidRDefault="003D09A9" w:rsidP="0071437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714376" w:rsidRPr="00714376">
              <w:rPr>
                <w:rFonts w:ascii="Times New Roman" w:eastAsia="Calibri" w:hAnsi="Times New Roman" w:cs="Times New Roman"/>
              </w:rPr>
              <w:t>высокая дотационность бюджета и недостаточность финансирования, сдерживающие факторы для развития;</w:t>
            </w:r>
          </w:p>
          <w:p w:rsidR="00714376" w:rsidRPr="00714376" w:rsidRDefault="003D09A9" w:rsidP="0071437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•</w:t>
            </w:r>
            <w:r w:rsidR="00714376">
              <w:rPr>
                <w:rFonts w:ascii="Times New Roman" w:eastAsia="Calibri" w:hAnsi="Times New Roman" w:cs="Times New Roman"/>
              </w:rPr>
              <w:t xml:space="preserve"> </w:t>
            </w:r>
            <w:r w:rsidR="00714376" w:rsidRPr="00714376">
              <w:rPr>
                <w:rFonts w:ascii="Times New Roman" w:eastAsia="Calibri" w:hAnsi="Times New Roman" w:cs="Times New Roman"/>
              </w:rPr>
              <w:t>низкий уровень реальных доходов населения и не востребованность платных услуг;</w:t>
            </w:r>
          </w:p>
          <w:p w:rsidR="00A27236" w:rsidRDefault="003D09A9" w:rsidP="00942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714376" w:rsidRPr="00714376">
              <w:rPr>
                <w:rFonts w:ascii="Times New Roman" w:eastAsia="Calibri" w:hAnsi="Times New Roman" w:cs="Times New Roman"/>
              </w:rPr>
              <w:t>устойчивая тенденция уменьшения численности населения и его старения.</w:t>
            </w:r>
          </w:p>
        </w:tc>
      </w:tr>
      <w:tr w:rsidR="00D03037" w:rsidTr="00D03037">
        <w:tc>
          <w:tcPr>
            <w:tcW w:w="4785" w:type="dxa"/>
            <w:shd w:val="clear" w:color="auto" w:fill="244061" w:themeFill="accent1" w:themeFillShade="80"/>
          </w:tcPr>
          <w:p w:rsidR="00D03037" w:rsidRDefault="00D03037" w:rsidP="00D0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D03037" w:rsidRDefault="00D03037" w:rsidP="00D0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D03037" w:rsidTr="00D03037">
        <w:tc>
          <w:tcPr>
            <w:tcW w:w="4785" w:type="dxa"/>
          </w:tcPr>
          <w:p w:rsidR="00714376" w:rsidRPr="003D09A9" w:rsidRDefault="00714376" w:rsidP="00714376">
            <w:pPr>
              <w:rPr>
                <w:rFonts w:ascii="Times New Roman" w:hAnsi="Times New Roman" w:cs="Times New Roman"/>
                <w:i/>
              </w:rPr>
            </w:pPr>
            <w:r w:rsidRPr="003D09A9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714376" w:rsidRPr="00714376" w:rsidRDefault="003D09A9" w:rsidP="007143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•</w:t>
            </w:r>
            <w:r w:rsidR="00D6557E">
              <w:rPr>
                <w:rFonts w:ascii="Times New Roman" w:hAnsi="Times New Roman" w:cs="Times New Roman"/>
              </w:rPr>
              <w:t xml:space="preserve"> участие муниципального района</w:t>
            </w:r>
            <w:r w:rsidR="00714376" w:rsidRPr="00714376">
              <w:rPr>
                <w:rFonts w:ascii="Times New Roman" w:hAnsi="Times New Roman" w:cs="Times New Roman"/>
              </w:rPr>
              <w:t xml:space="preserve"> в федеральных и региональных программах и проектах, реализуемых на </w:t>
            </w:r>
            <w:r w:rsidR="00C75985">
              <w:rPr>
                <w:rFonts w:ascii="Times New Roman" w:hAnsi="Times New Roman" w:cs="Times New Roman"/>
              </w:rPr>
              <w:t xml:space="preserve">территории </w:t>
            </w:r>
            <w:r w:rsidR="00670B7C">
              <w:rPr>
                <w:rFonts w:ascii="Times New Roman" w:hAnsi="Times New Roman" w:cs="Times New Roman"/>
              </w:rPr>
              <w:t xml:space="preserve">Тульской </w:t>
            </w:r>
            <w:r w:rsidR="00714376" w:rsidRPr="00714376">
              <w:rPr>
                <w:rFonts w:ascii="Times New Roman" w:hAnsi="Times New Roman" w:cs="Times New Roman"/>
              </w:rPr>
              <w:t>области;</w:t>
            </w:r>
          </w:p>
          <w:p w:rsidR="00714376" w:rsidRPr="00714376" w:rsidRDefault="003D09A9" w:rsidP="007143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14376" w:rsidRPr="00714376">
              <w:rPr>
                <w:rFonts w:ascii="Times New Roman" w:hAnsi="Times New Roman" w:cs="Times New Roman"/>
              </w:rPr>
              <w:t>выгодное географическое положение для организации</w:t>
            </w:r>
            <w:r w:rsidR="00823A1E">
              <w:rPr>
                <w:rFonts w:ascii="Times New Roman" w:hAnsi="Times New Roman" w:cs="Times New Roman"/>
              </w:rPr>
              <w:t xml:space="preserve"> </w:t>
            </w:r>
            <w:r w:rsidR="00714376" w:rsidRPr="00714376">
              <w:rPr>
                <w:rFonts w:ascii="Times New Roman" w:hAnsi="Times New Roman" w:cs="Times New Roman"/>
              </w:rPr>
              <w:t>культурно-массовых мероприятий;</w:t>
            </w:r>
          </w:p>
          <w:p w:rsidR="00831ADE" w:rsidRDefault="003D09A9" w:rsidP="007143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14376" w:rsidRPr="00714376">
              <w:rPr>
                <w:rFonts w:ascii="Times New Roman" w:hAnsi="Times New Roman" w:cs="Times New Roman"/>
              </w:rPr>
              <w:t>развитие механизмов муниципального – частного партнерства в сфере</w:t>
            </w:r>
            <w:r w:rsidR="00831ADE">
              <w:rPr>
                <w:rFonts w:ascii="Times New Roman" w:hAnsi="Times New Roman" w:cs="Times New Roman"/>
              </w:rPr>
              <w:t xml:space="preserve"> </w:t>
            </w:r>
            <w:r w:rsidR="00714376" w:rsidRPr="00714376">
              <w:rPr>
                <w:rFonts w:ascii="Times New Roman" w:hAnsi="Times New Roman" w:cs="Times New Roman"/>
              </w:rPr>
              <w:t>образования, культуры, физической культуры и спорта;</w:t>
            </w:r>
          </w:p>
          <w:p w:rsidR="00714376" w:rsidRPr="00714376" w:rsidRDefault="003D09A9" w:rsidP="007143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14376" w:rsidRPr="00714376">
              <w:rPr>
                <w:rFonts w:ascii="Times New Roman" w:hAnsi="Times New Roman" w:cs="Times New Roman"/>
              </w:rPr>
              <w:t>формирова</w:t>
            </w:r>
            <w:r w:rsidR="00C75985">
              <w:rPr>
                <w:rFonts w:ascii="Times New Roman" w:hAnsi="Times New Roman" w:cs="Times New Roman"/>
              </w:rPr>
              <w:t>ние положительного имиджа муниципального района</w:t>
            </w:r>
            <w:r w:rsidR="00714376" w:rsidRPr="00714376">
              <w:rPr>
                <w:rFonts w:ascii="Times New Roman" w:hAnsi="Times New Roman" w:cs="Times New Roman"/>
              </w:rPr>
              <w:t>, как территории благоприятной для проживания;</w:t>
            </w:r>
          </w:p>
          <w:p w:rsidR="00D03037" w:rsidRPr="00714376" w:rsidRDefault="003D09A9" w:rsidP="0071437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14376" w:rsidRPr="00714376">
              <w:rPr>
                <w:rFonts w:ascii="Times New Roman" w:hAnsi="Times New Roman" w:cs="Times New Roman"/>
              </w:rPr>
              <w:t xml:space="preserve">развитие сотрудничества с городскими округами </w:t>
            </w:r>
            <w:r w:rsidR="00C75985">
              <w:rPr>
                <w:rFonts w:ascii="Times New Roman" w:hAnsi="Times New Roman" w:cs="Times New Roman"/>
              </w:rPr>
              <w:t xml:space="preserve">и муниципальными районами </w:t>
            </w:r>
            <w:r w:rsidR="00714376" w:rsidRPr="00714376">
              <w:rPr>
                <w:rFonts w:ascii="Times New Roman" w:hAnsi="Times New Roman" w:cs="Times New Roman"/>
              </w:rPr>
              <w:t>в социокультурной сфере по обмену опытом.</w:t>
            </w:r>
          </w:p>
        </w:tc>
        <w:tc>
          <w:tcPr>
            <w:tcW w:w="4786" w:type="dxa"/>
          </w:tcPr>
          <w:p w:rsidR="00714376" w:rsidRPr="003D09A9" w:rsidRDefault="00714376" w:rsidP="00714376">
            <w:pPr>
              <w:rPr>
                <w:rFonts w:ascii="Times New Roman" w:hAnsi="Times New Roman" w:cs="Times New Roman"/>
                <w:i/>
              </w:rPr>
            </w:pPr>
            <w:r w:rsidRPr="003D09A9">
              <w:rPr>
                <w:rFonts w:ascii="Times New Roman" w:hAnsi="Times New Roman" w:cs="Times New Roman"/>
                <w:i/>
              </w:rPr>
              <w:lastRenderedPageBreak/>
              <w:t>К ним относятся:</w:t>
            </w:r>
          </w:p>
          <w:p w:rsidR="00714376" w:rsidRPr="00714376" w:rsidRDefault="003D09A9" w:rsidP="0071437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•</w:t>
            </w:r>
            <w:r w:rsidR="00714376">
              <w:rPr>
                <w:rFonts w:ascii="Times New Roman" w:hAnsi="Times New Roman" w:cs="Times New Roman"/>
              </w:rPr>
              <w:t xml:space="preserve"> </w:t>
            </w:r>
            <w:r w:rsidR="00714376" w:rsidRPr="00714376">
              <w:rPr>
                <w:rFonts w:ascii="Times New Roman" w:hAnsi="Times New Roman" w:cs="Times New Roman"/>
              </w:rPr>
              <w:t>снижение государственных инвестиций в социальную сферу, сферу здравоохранения, образования, культуры и спорта;</w:t>
            </w:r>
          </w:p>
          <w:p w:rsidR="00714376" w:rsidRPr="00714376" w:rsidRDefault="003D09A9" w:rsidP="0071437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714376" w:rsidRPr="00714376">
              <w:rPr>
                <w:rFonts w:ascii="Times New Roman" w:hAnsi="Times New Roman" w:cs="Times New Roman"/>
              </w:rPr>
              <w:t>увеличение доли платных услуг;</w:t>
            </w:r>
          </w:p>
          <w:p w:rsidR="00714376" w:rsidRPr="00714376" w:rsidRDefault="003D09A9" w:rsidP="0071437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823A1E">
              <w:rPr>
                <w:rFonts w:ascii="Times New Roman" w:hAnsi="Times New Roman" w:cs="Times New Roman"/>
              </w:rPr>
              <w:t xml:space="preserve"> </w:t>
            </w:r>
            <w:r w:rsidR="00714376" w:rsidRPr="00714376">
              <w:rPr>
                <w:rFonts w:ascii="Times New Roman" w:hAnsi="Times New Roman" w:cs="Times New Roman"/>
              </w:rPr>
              <w:t xml:space="preserve">сокращение кадрового потенциала учреждений социальной сферы в результате оттока специалистов в другие секторы экономики, миграция в </w:t>
            </w:r>
            <w:r w:rsidR="00670B7C">
              <w:rPr>
                <w:rFonts w:ascii="Times New Roman" w:hAnsi="Times New Roman" w:cs="Times New Roman"/>
              </w:rPr>
              <w:t>Тулу</w:t>
            </w:r>
            <w:r w:rsidR="00823A1E">
              <w:rPr>
                <w:rFonts w:ascii="Times New Roman" w:hAnsi="Times New Roman" w:cs="Times New Roman"/>
              </w:rPr>
              <w:t>, Москву</w:t>
            </w:r>
            <w:r w:rsidR="00670B7C">
              <w:rPr>
                <w:rFonts w:ascii="Times New Roman" w:hAnsi="Times New Roman" w:cs="Times New Roman"/>
              </w:rPr>
              <w:t xml:space="preserve"> </w:t>
            </w:r>
            <w:r w:rsidR="00714376" w:rsidRPr="00714376">
              <w:rPr>
                <w:rFonts w:ascii="Times New Roman" w:hAnsi="Times New Roman" w:cs="Times New Roman"/>
              </w:rPr>
              <w:t>и другие крупные города.</w:t>
            </w:r>
          </w:p>
          <w:p w:rsidR="00D03037" w:rsidRPr="00714376" w:rsidRDefault="00D03037" w:rsidP="004F074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03037" w:rsidRDefault="00D03037" w:rsidP="004F0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A12" w:rsidRPr="00D60A12" w:rsidRDefault="00D60A12" w:rsidP="00A2723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9" w:name="_Toc27893745"/>
      <w:bookmarkStart w:id="20" w:name="_Toc271293946"/>
      <w:bookmarkStart w:id="21" w:name="_Toc272147126"/>
      <w:bookmarkStart w:id="22" w:name="_Toc272147235"/>
      <w:r w:rsidRPr="00D60A12">
        <w:rPr>
          <w:rFonts w:ascii="Times New Roman" w:hAnsi="Times New Roman" w:cs="Times New Roman"/>
          <w:b/>
          <w:sz w:val="24"/>
          <w:szCs w:val="24"/>
          <w:u w:val="single"/>
        </w:rPr>
        <w:t>Методы решения стратегических задач</w:t>
      </w:r>
      <w:bookmarkEnd w:id="19"/>
      <w:bookmarkEnd w:id="20"/>
      <w:bookmarkEnd w:id="21"/>
      <w:bookmarkEnd w:id="22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60A12" w:rsidRPr="008F1E2D" w:rsidRDefault="00D60A12" w:rsidP="00D60A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К ним относятся:</w:t>
      </w:r>
    </w:p>
    <w:p w:rsidR="00D60A12" w:rsidRPr="00D60A12" w:rsidRDefault="00A27236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60A12" w:rsidRPr="00D60A12">
        <w:rPr>
          <w:rFonts w:ascii="Times New Roman" w:hAnsi="Times New Roman" w:cs="Times New Roman"/>
          <w:sz w:val="24"/>
          <w:szCs w:val="24"/>
        </w:rPr>
        <w:t>акт</w:t>
      </w:r>
      <w:r w:rsidR="00C75985">
        <w:rPr>
          <w:rFonts w:ascii="Times New Roman" w:hAnsi="Times New Roman" w:cs="Times New Roman"/>
          <w:sz w:val="24"/>
          <w:szCs w:val="24"/>
        </w:rPr>
        <w:t>ивное привлечение жителей муниципального района</w:t>
      </w:r>
      <w:r w:rsidR="00D60A12" w:rsidRPr="00D60A12">
        <w:rPr>
          <w:rFonts w:ascii="Times New Roman" w:hAnsi="Times New Roman" w:cs="Times New Roman"/>
          <w:sz w:val="24"/>
          <w:szCs w:val="24"/>
        </w:rPr>
        <w:t xml:space="preserve"> к решению вопросов, связанных с работой системы здравоохранения, социальной политики, системы образования, для проведения культурно-массовых мероприятий, спортивно-массовых мероприятий, проведение информационно-разъяснительной работы с населением;</w:t>
      </w:r>
    </w:p>
    <w:p w:rsidR="00D60A12" w:rsidRPr="00D60A12" w:rsidRDefault="00A27236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60A12" w:rsidRPr="00D60A12">
        <w:rPr>
          <w:rFonts w:ascii="Times New Roman" w:hAnsi="Times New Roman" w:cs="Times New Roman"/>
          <w:sz w:val="24"/>
          <w:szCs w:val="24"/>
        </w:rPr>
        <w:t>подготовка нормативно-правовых документов органов местного самоуправления в рамках своих полномочий в первую очередь в сфере образования</w:t>
      </w:r>
      <w:r w:rsidR="00D60A12" w:rsidRPr="00D60A12">
        <w:rPr>
          <w:rFonts w:ascii="Times New Roman" w:hAnsi="Times New Roman" w:cs="Times New Roman"/>
          <w:bCs/>
          <w:sz w:val="24"/>
          <w:szCs w:val="24"/>
        </w:rPr>
        <w:t>; культуры, развития спорта и физической культуры, реализации молодежной политики, а также тех компетенций, которые реализуются на терри</w:t>
      </w:r>
      <w:r w:rsidR="00C75985">
        <w:rPr>
          <w:rFonts w:ascii="Times New Roman" w:hAnsi="Times New Roman" w:cs="Times New Roman"/>
          <w:bCs/>
          <w:sz w:val="24"/>
          <w:szCs w:val="24"/>
        </w:rPr>
        <w:t>тории муниципального района</w:t>
      </w:r>
      <w:r w:rsidR="00D60A12" w:rsidRPr="00D60A12">
        <w:rPr>
          <w:rFonts w:ascii="Times New Roman" w:hAnsi="Times New Roman" w:cs="Times New Roman"/>
          <w:bCs/>
          <w:sz w:val="24"/>
          <w:szCs w:val="24"/>
        </w:rPr>
        <w:t xml:space="preserve"> в сфере социальной политики и здравоохранении;</w:t>
      </w:r>
    </w:p>
    <w:p w:rsidR="00D60A12" w:rsidRPr="00D60A12" w:rsidRDefault="00A27236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60A12" w:rsidRPr="00D60A12">
        <w:rPr>
          <w:rFonts w:ascii="Times New Roman" w:hAnsi="Times New Roman" w:cs="Times New Roman"/>
          <w:sz w:val="24"/>
          <w:szCs w:val="24"/>
        </w:rPr>
        <w:t>планирование и расходование средств в соответствии с требованиями бюджетного и антимонопольного законодательства; привлечение бюджетных средств различных уровней для инвестиций в развитие человеческого потенциала; увеличение частных инвестиции;</w:t>
      </w:r>
    </w:p>
    <w:p w:rsidR="00D60A12" w:rsidRPr="00D60A12" w:rsidRDefault="00A27236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60A12" w:rsidRPr="00D60A12">
        <w:rPr>
          <w:rFonts w:ascii="Times New Roman" w:hAnsi="Times New Roman" w:cs="Times New Roman"/>
          <w:sz w:val="24"/>
          <w:szCs w:val="24"/>
        </w:rPr>
        <w:t xml:space="preserve">размещение всей необходимой информации на официальном сайте </w:t>
      </w:r>
      <w:r w:rsidR="00C7598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D60A12" w:rsidRPr="00D60A12">
        <w:rPr>
          <w:rFonts w:ascii="Times New Roman" w:hAnsi="Times New Roman" w:cs="Times New Roman"/>
          <w:sz w:val="24"/>
          <w:szCs w:val="24"/>
        </w:rPr>
        <w:t>и в средствах</w:t>
      </w:r>
      <w:r w:rsidR="001B18F0">
        <w:rPr>
          <w:rFonts w:ascii="Times New Roman" w:hAnsi="Times New Roman" w:cs="Times New Roman"/>
          <w:sz w:val="24"/>
          <w:szCs w:val="24"/>
        </w:rPr>
        <w:t xml:space="preserve"> </w:t>
      </w:r>
      <w:r w:rsidR="00D60A12" w:rsidRPr="00D60A12">
        <w:rPr>
          <w:rFonts w:ascii="Times New Roman" w:hAnsi="Times New Roman" w:cs="Times New Roman"/>
          <w:sz w:val="24"/>
          <w:szCs w:val="24"/>
        </w:rPr>
        <w:t xml:space="preserve">массовой информации; организация </w:t>
      </w:r>
      <w:r w:rsidR="00C75985">
        <w:rPr>
          <w:rFonts w:ascii="Times New Roman" w:hAnsi="Times New Roman" w:cs="Times New Roman"/>
          <w:sz w:val="24"/>
          <w:szCs w:val="24"/>
        </w:rPr>
        <w:t>обратной связи с жителями муниципального района</w:t>
      </w:r>
      <w:r w:rsidR="00D60A12" w:rsidRPr="00D60A12">
        <w:rPr>
          <w:rFonts w:ascii="Times New Roman" w:hAnsi="Times New Roman" w:cs="Times New Roman"/>
          <w:sz w:val="24"/>
          <w:szCs w:val="24"/>
        </w:rPr>
        <w:t>; проведение общественных обсуждений.</w:t>
      </w:r>
    </w:p>
    <w:p w:rsidR="00D60A12" w:rsidRDefault="00A27236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D60A12" w:rsidRPr="00D60A12">
        <w:rPr>
          <w:rFonts w:ascii="Times New Roman" w:hAnsi="Times New Roman" w:cs="Times New Roman"/>
          <w:sz w:val="24"/>
          <w:szCs w:val="24"/>
        </w:rPr>
        <w:t>внедрение комплексного подхода к развитию человеческого потенциала во взаимосвязи всех сфер жизни.</w:t>
      </w:r>
    </w:p>
    <w:p w:rsidR="00831ADE" w:rsidRDefault="00831ADE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0A12" w:rsidRPr="00D60A12" w:rsidRDefault="00D60A12" w:rsidP="00A2723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3" w:name="_Toc27893746"/>
      <w:bookmarkStart w:id="24" w:name="_Toc271293947"/>
      <w:bookmarkStart w:id="25" w:name="_Toc272147127"/>
      <w:bookmarkStart w:id="26" w:name="_Toc272147236"/>
      <w:r w:rsidRPr="00D60A12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bookmarkEnd w:id="23"/>
      <w:bookmarkEnd w:id="24"/>
      <w:bookmarkEnd w:id="25"/>
      <w:bookmarkEnd w:id="26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55741" w:rsidRPr="00C55741" w:rsidRDefault="00C55741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  <w:bookmarkStart w:id="27" w:name="_Toc271293948"/>
    </w:p>
    <w:p w:rsidR="00D60A12" w:rsidRPr="00D60A12" w:rsidRDefault="00D60A12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A12">
        <w:rPr>
          <w:rFonts w:ascii="Times New Roman" w:hAnsi="Times New Roman" w:cs="Times New Roman"/>
          <w:sz w:val="24"/>
          <w:szCs w:val="24"/>
        </w:rPr>
        <w:t>Сохранение и динамичное развитие человеческого потенциала на основе создания условий для развития способностей каждого человека, повышения качества и условий жизни. Развит</w:t>
      </w:r>
      <w:r w:rsidR="00C75985">
        <w:rPr>
          <w:rFonts w:ascii="Times New Roman" w:hAnsi="Times New Roman" w:cs="Times New Roman"/>
          <w:sz w:val="24"/>
          <w:szCs w:val="24"/>
        </w:rPr>
        <w:t>ие сильных сторон му</w:t>
      </w:r>
      <w:r w:rsidR="001B18F0">
        <w:rPr>
          <w:rFonts w:ascii="Times New Roman" w:hAnsi="Times New Roman" w:cs="Times New Roman"/>
          <w:sz w:val="24"/>
          <w:szCs w:val="24"/>
        </w:rPr>
        <w:t>н</w:t>
      </w:r>
      <w:r w:rsidR="00C75985">
        <w:rPr>
          <w:rFonts w:ascii="Times New Roman" w:hAnsi="Times New Roman" w:cs="Times New Roman"/>
          <w:sz w:val="24"/>
          <w:szCs w:val="24"/>
        </w:rPr>
        <w:t>иципального района</w:t>
      </w:r>
      <w:r w:rsidRPr="00D60A12">
        <w:rPr>
          <w:rFonts w:ascii="Times New Roman" w:hAnsi="Times New Roman" w:cs="Times New Roman"/>
          <w:sz w:val="24"/>
          <w:szCs w:val="24"/>
        </w:rPr>
        <w:t xml:space="preserve"> как системы образования и культуры, а также укрепление </w:t>
      </w:r>
      <w:bookmarkEnd w:id="27"/>
      <w:r w:rsidRPr="00D60A12">
        <w:rPr>
          <w:rFonts w:ascii="Times New Roman" w:hAnsi="Times New Roman" w:cs="Times New Roman"/>
          <w:sz w:val="24"/>
          <w:szCs w:val="24"/>
        </w:rPr>
        <w:t>слабых позиции – это здравоохранение, спорт, молодежная политика позволит изменить демографическую ситуацию и остановить отток населения и его старение.</w:t>
      </w:r>
    </w:p>
    <w:p w:rsidR="00D60A12" w:rsidRDefault="00D60A12" w:rsidP="00D60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A12">
        <w:rPr>
          <w:rFonts w:ascii="Times New Roman" w:hAnsi="Times New Roman" w:cs="Times New Roman"/>
          <w:sz w:val="24"/>
          <w:szCs w:val="24"/>
        </w:rPr>
        <w:t>К ожидаемым результатам относятся</w:t>
      </w:r>
      <w:r w:rsidR="00A27236">
        <w:rPr>
          <w:rFonts w:ascii="Times New Roman" w:hAnsi="Times New Roman" w:cs="Times New Roman"/>
          <w:sz w:val="24"/>
          <w:szCs w:val="24"/>
        </w:rPr>
        <w:t>:</w:t>
      </w:r>
    </w:p>
    <w:p w:rsidR="00E02EF9" w:rsidRPr="001B18F0" w:rsidRDefault="002547C4" w:rsidP="00E02E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•</w:t>
      </w:r>
      <w:r w:rsidR="00E02EF9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повышение численности постоянно проживающего населения на 10%:</w:t>
      </w:r>
    </w:p>
    <w:p w:rsidR="00E02EF9" w:rsidRPr="001B18F0" w:rsidRDefault="002547C4" w:rsidP="00E02E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•</w:t>
      </w:r>
      <w:r w:rsidR="00E02EF9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увеличение рождаемости;</w:t>
      </w:r>
    </w:p>
    <w:p w:rsidR="00E02EF9" w:rsidRPr="001B18F0" w:rsidRDefault="002547C4" w:rsidP="00E02E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•</w:t>
      </w:r>
      <w:r w:rsidR="00E02EF9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увеличение срока продолжительности жизни;</w:t>
      </w:r>
    </w:p>
    <w:p w:rsidR="00E02EF9" w:rsidRPr="001B18F0" w:rsidRDefault="002547C4" w:rsidP="00E02E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•</w:t>
      </w:r>
      <w:r w:rsidR="00E02EF9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достижение уровня удовлетворенности населения качеством общего образования детей до 90%;</w:t>
      </w:r>
    </w:p>
    <w:p w:rsidR="00E02EF9" w:rsidRPr="001B18F0" w:rsidRDefault="002547C4" w:rsidP="00E02E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•</w:t>
      </w:r>
      <w:r w:rsidR="00E02EF9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достижение уровня удовлетворенности населения качеством предоставляемых услуг в сфере культуры до 80%;</w:t>
      </w:r>
    </w:p>
    <w:p w:rsidR="002F4567" w:rsidRPr="001B18F0" w:rsidRDefault="002547C4" w:rsidP="00E02E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•</w:t>
      </w:r>
      <w:r w:rsidR="00E02EF9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2F4567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повышение численности населения, участвующего в культурно-досуговых мероприятиях до 60%:</w:t>
      </w:r>
    </w:p>
    <w:p w:rsidR="002F4567" w:rsidRPr="001B18F0" w:rsidRDefault="002547C4" w:rsidP="00E02E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•</w:t>
      </w:r>
      <w:r w:rsidR="002F4567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повышение доли жителей муниципального района, регулярно занимающихся физической культурой и спортом не менее 35%;</w:t>
      </w:r>
    </w:p>
    <w:p w:rsidR="000A16D0" w:rsidRPr="001B18F0" w:rsidRDefault="002F4567" w:rsidP="002F45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Повышение доли молодых граждан в возрасте от 14 до 30 лет участников мероприятий, направленных на формирование </w:t>
      </w:r>
      <w:r w:rsid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</w:t>
      </w:r>
      <w:r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дорового образа жизни не менее 50%.</w:t>
      </w:r>
      <w:r w:rsidR="00E02EF9" w:rsidRPr="001B18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6424FC" w:rsidRPr="001B18F0" w:rsidRDefault="006424FC" w:rsidP="000A16D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3813" w:rsidRDefault="00703813" w:rsidP="00703813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показатели, по которым может производиться оценка результативности:</w:t>
      </w:r>
    </w:p>
    <w:p w:rsidR="00C55741" w:rsidRDefault="00C55741" w:rsidP="00C5574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813" w:rsidRPr="002B18A4" w:rsidRDefault="00703813" w:rsidP="00C5574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дополнительных показателях и и</w:t>
      </w:r>
      <w:r w:rsidR="00C55741">
        <w:rPr>
          <w:rFonts w:ascii="Times New Roman" w:hAnsi="Times New Roman" w:cs="Times New Roman"/>
          <w:sz w:val="24"/>
          <w:szCs w:val="24"/>
        </w:rPr>
        <w:t xml:space="preserve">х характеристиках см. </w:t>
      </w:r>
      <w:r w:rsidR="00C55741" w:rsidRPr="00F7381B">
        <w:rPr>
          <w:rFonts w:ascii="Times New Roman" w:hAnsi="Times New Roman" w:cs="Times New Roman"/>
          <w:sz w:val="24"/>
          <w:szCs w:val="24"/>
        </w:rPr>
        <w:t xml:space="preserve">в </w:t>
      </w:r>
      <w:r w:rsidR="00824300">
        <w:rPr>
          <w:rFonts w:ascii="Times New Roman" w:hAnsi="Times New Roman" w:cs="Times New Roman"/>
          <w:b/>
          <w:sz w:val="24"/>
          <w:szCs w:val="24"/>
        </w:rPr>
        <w:t xml:space="preserve">приложении </w:t>
      </w:r>
      <w:r w:rsidR="00824300" w:rsidRPr="00942DE2">
        <w:rPr>
          <w:rFonts w:ascii="Times New Roman" w:hAnsi="Times New Roman" w:cs="Times New Roman"/>
          <w:b/>
          <w:sz w:val="24"/>
          <w:szCs w:val="24"/>
        </w:rPr>
        <w:t>П-</w:t>
      </w:r>
      <w:r w:rsidR="00823A1E" w:rsidRPr="00942DE2">
        <w:rPr>
          <w:rFonts w:ascii="Times New Roman" w:hAnsi="Times New Roman" w:cs="Times New Roman"/>
          <w:b/>
          <w:sz w:val="24"/>
          <w:szCs w:val="24"/>
        </w:rPr>
        <w:t>12</w:t>
      </w:r>
      <w:r w:rsidR="00824300" w:rsidRPr="00942DE2">
        <w:rPr>
          <w:rFonts w:ascii="Times New Roman" w:hAnsi="Times New Roman" w:cs="Times New Roman"/>
          <w:b/>
          <w:sz w:val="24"/>
          <w:szCs w:val="24"/>
        </w:rPr>
        <w:t>, табл.</w:t>
      </w:r>
      <w:r w:rsidR="0075374B" w:rsidRPr="00942D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300" w:rsidRPr="00942DE2">
        <w:rPr>
          <w:rFonts w:ascii="Times New Roman" w:hAnsi="Times New Roman" w:cs="Times New Roman"/>
          <w:b/>
          <w:sz w:val="24"/>
          <w:szCs w:val="24"/>
        </w:rPr>
        <w:t>П-</w:t>
      </w:r>
      <w:r w:rsidR="00823A1E" w:rsidRPr="00942DE2">
        <w:rPr>
          <w:rFonts w:ascii="Times New Roman" w:hAnsi="Times New Roman" w:cs="Times New Roman"/>
          <w:b/>
          <w:sz w:val="24"/>
          <w:szCs w:val="24"/>
        </w:rPr>
        <w:t>12</w:t>
      </w:r>
      <w:r w:rsidR="00C55741" w:rsidRPr="00942DE2">
        <w:rPr>
          <w:rFonts w:ascii="Times New Roman" w:hAnsi="Times New Roman" w:cs="Times New Roman"/>
          <w:b/>
          <w:sz w:val="24"/>
          <w:szCs w:val="24"/>
        </w:rPr>
        <w:t>.1.</w:t>
      </w:r>
    </w:p>
    <w:p w:rsidR="00C55741" w:rsidRDefault="00C55741" w:rsidP="00C5574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FE9" w:rsidRDefault="00C42FE9" w:rsidP="00A2723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91CEA" w:rsidRDefault="0095715E" w:rsidP="00391CEA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3.3.2. </w:t>
      </w:r>
      <w:r w:rsidR="00E43648" w:rsidRPr="00D03037">
        <w:rPr>
          <w:rFonts w:ascii="Times New Roman" w:hAnsi="Times New Roman" w:cs="Times New Roman"/>
          <w:b/>
          <w:sz w:val="24"/>
          <w:szCs w:val="24"/>
        </w:rPr>
        <w:t xml:space="preserve">Стратегическое направление </w:t>
      </w:r>
      <w:r w:rsidR="00391CEA">
        <w:rPr>
          <w:rFonts w:ascii="Times New Roman" w:hAnsi="Times New Roman" w:cs="Times New Roman"/>
          <w:b/>
          <w:sz w:val="24"/>
          <w:szCs w:val="24"/>
        </w:rPr>
        <w:t>(СН-2)</w:t>
      </w:r>
    </w:p>
    <w:p w:rsidR="00E43648" w:rsidRPr="00D03037" w:rsidRDefault="00E43648" w:rsidP="00391CEA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81B">
        <w:rPr>
          <w:rFonts w:ascii="Times New Roman" w:hAnsi="Times New Roman" w:cs="Times New Roman"/>
          <w:b/>
          <w:sz w:val="24"/>
          <w:szCs w:val="24"/>
        </w:rPr>
        <w:t>«Р</w:t>
      </w:r>
      <w:r w:rsidR="00391CEA" w:rsidRPr="00F7381B">
        <w:rPr>
          <w:rFonts w:ascii="Times New Roman" w:hAnsi="Times New Roman" w:cs="Times New Roman"/>
          <w:b/>
          <w:sz w:val="24"/>
          <w:szCs w:val="24"/>
        </w:rPr>
        <w:t>АЗВИТИЕ ЭКОНОМИЧЕСКОГО ПОТЕНЦИАЛА</w:t>
      </w:r>
      <w:r w:rsidRPr="00F7381B">
        <w:rPr>
          <w:rFonts w:ascii="Times New Roman" w:hAnsi="Times New Roman" w:cs="Times New Roman"/>
          <w:b/>
          <w:sz w:val="24"/>
          <w:szCs w:val="24"/>
        </w:rPr>
        <w:t>»</w:t>
      </w:r>
    </w:p>
    <w:p w:rsidR="00E43648" w:rsidRPr="00D03037" w:rsidRDefault="00E43648" w:rsidP="00E43648">
      <w:pPr>
        <w:spacing w:after="0" w:line="240" w:lineRule="auto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E43648" w:rsidRDefault="00E43648" w:rsidP="00391CEA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Целевой вектор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43648" w:rsidRPr="00200ED8" w:rsidRDefault="00200ED8" w:rsidP="00F268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ED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азвитие реального сектора экономики, создание комфортных условий для развития бизнеса</w:t>
      </w:r>
      <w:r w:rsidR="00C75985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и вложения частных инвестиций.</w:t>
      </w:r>
    </w:p>
    <w:p w:rsidR="00E43648" w:rsidRDefault="00E43648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391CEA" w:rsidRDefault="00391CEA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391CEA" w:rsidRPr="00D03037" w:rsidRDefault="00391CEA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E43648" w:rsidRPr="004F074C" w:rsidRDefault="00E43648" w:rsidP="00391CEA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="00391CEA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стратегические </w:t>
      </w: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391CEA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</w:t>
      </w:r>
      <w:r w:rsidR="000F0CC5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391CEA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91CEA" w:rsidRPr="00391CEA" w:rsidRDefault="00391CEA" w:rsidP="00391CE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00ED8" w:rsidRPr="00200ED8" w:rsidRDefault="00391CEA" w:rsidP="00391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CEA">
        <w:rPr>
          <w:rFonts w:ascii="Times New Roman" w:hAnsi="Times New Roman" w:cs="Times New Roman"/>
          <w:b/>
          <w:sz w:val="24"/>
          <w:szCs w:val="24"/>
        </w:rPr>
        <w:t>СЗ-2.1.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00ED8" w:rsidRPr="00200ED8">
        <w:rPr>
          <w:rFonts w:ascii="Times New Roman" w:hAnsi="Times New Roman" w:cs="Times New Roman"/>
          <w:sz w:val="24"/>
          <w:szCs w:val="24"/>
        </w:rPr>
        <w:t>эффективное раз</w:t>
      </w:r>
      <w:r w:rsidR="00C75985">
        <w:rPr>
          <w:rFonts w:ascii="Times New Roman" w:hAnsi="Times New Roman" w:cs="Times New Roman"/>
          <w:sz w:val="24"/>
          <w:szCs w:val="24"/>
        </w:rPr>
        <w:t>витие основных отраслей в муниципальном районе</w:t>
      </w:r>
      <w:r w:rsidR="00200ED8" w:rsidRPr="00391CEA">
        <w:rPr>
          <w:rFonts w:ascii="Times New Roman" w:hAnsi="Times New Roman" w:cs="Times New Roman"/>
          <w:sz w:val="24"/>
          <w:szCs w:val="24"/>
        </w:rPr>
        <w:t>;</w:t>
      </w:r>
      <w:r w:rsidR="00200ED8" w:rsidRPr="00200ED8">
        <w:rPr>
          <w:rFonts w:ascii="Times New Roman" w:hAnsi="Times New Roman" w:cs="Times New Roman"/>
          <w:sz w:val="24"/>
          <w:szCs w:val="24"/>
        </w:rPr>
        <w:t xml:space="preserve"> поддержка и признание приоритетными инвестиционных проектов, направленных на развитие всего промышленного производства, сельскохозяйственного производства и переработки; </w:t>
      </w:r>
    </w:p>
    <w:p w:rsidR="00200ED8" w:rsidRPr="00200ED8" w:rsidRDefault="00391CEA" w:rsidP="00200ED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СЗ-2.2.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создание системы притяжения инновационных идей, быстрого и эффективного их внедрения в производство и сферу услуг;</w:t>
      </w:r>
    </w:p>
    <w:p w:rsidR="00200ED8" w:rsidRPr="00200ED8" w:rsidRDefault="00391CEA" w:rsidP="00200ED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CEA">
        <w:rPr>
          <w:rFonts w:ascii="Times New Roman" w:hAnsi="Times New Roman" w:cs="Times New Roman"/>
          <w:b/>
          <w:sz w:val="24"/>
          <w:szCs w:val="24"/>
        </w:rPr>
        <w:t>СЗ-2.3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внедрение технологических, управленческих и маркетинговых инноваций при реализации инвестиционных проектов;</w:t>
      </w:r>
    </w:p>
    <w:p w:rsidR="00200ED8" w:rsidRPr="00200ED8" w:rsidRDefault="00391CEA" w:rsidP="00200ED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СЗ-2.4.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создание условий для привлечения инвестиций, развития существующего бизнеса и реализации новых проектов;</w:t>
      </w:r>
    </w:p>
    <w:p w:rsidR="00200ED8" w:rsidRPr="00200ED8" w:rsidRDefault="00391CEA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FEFE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СЗ-2.5.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повышение инвести</w:t>
      </w:r>
      <w:r w:rsidR="00C70C6A">
        <w:rPr>
          <w:rFonts w:ascii="Times New Roman" w:hAnsi="Times New Roman" w:cs="Times New Roman"/>
          <w:sz w:val="24"/>
          <w:szCs w:val="24"/>
        </w:rPr>
        <w:t>ционной привлекательности муниципального района</w:t>
      </w:r>
      <w:r w:rsidR="00200ED8" w:rsidRPr="00200ED8">
        <w:rPr>
          <w:rFonts w:ascii="Times New Roman" w:hAnsi="Times New Roman" w:cs="Times New Roman"/>
          <w:sz w:val="24"/>
          <w:szCs w:val="24"/>
        </w:rPr>
        <w:t>, в том числе за счет повышения уровня доступности и открытости информации, снижения административных барьеров, формирования инвестиционных площадок;</w:t>
      </w:r>
    </w:p>
    <w:p w:rsidR="00200ED8" w:rsidRPr="00200ED8" w:rsidRDefault="00391CEA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FEFE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СЗ-2.6.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создание условий для устойчивого развития малого и среднего предпринимательства;</w:t>
      </w:r>
    </w:p>
    <w:p w:rsidR="00200ED8" w:rsidRPr="00200ED8" w:rsidRDefault="00391CEA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FEFE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СЗ-2.7.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поддержка и признание в качестве приоритетных инвестиционных  проектов в случае р</w:t>
      </w:r>
      <w:r w:rsidR="00C70C6A">
        <w:rPr>
          <w:rFonts w:ascii="Times New Roman" w:hAnsi="Times New Roman" w:cs="Times New Roman"/>
          <w:sz w:val="24"/>
          <w:szCs w:val="24"/>
        </w:rPr>
        <w:t>егистрации на территории муниципального района</w:t>
      </w:r>
      <w:r w:rsidR="00200ED8" w:rsidRPr="00200ED8">
        <w:rPr>
          <w:rFonts w:ascii="Times New Roman" w:hAnsi="Times New Roman" w:cs="Times New Roman"/>
          <w:sz w:val="24"/>
          <w:szCs w:val="24"/>
        </w:rPr>
        <w:t xml:space="preserve"> субъектов предпринимательской деятельности, его реализующих, либо инвестиционных проектов, реализуемых местными  товаропроизводителями;</w:t>
      </w:r>
    </w:p>
    <w:p w:rsidR="00200ED8" w:rsidRPr="00200ED8" w:rsidRDefault="00391CEA" w:rsidP="00200ED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СЗ-2.8.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развитие стационарной и нестационарной торговой сети, внедрение новых торговых технологий;</w:t>
      </w:r>
    </w:p>
    <w:p w:rsidR="00200ED8" w:rsidRPr="00200ED8" w:rsidRDefault="00391CEA" w:rsidP="00200ED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СЗ-2.9.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развитие сети объектов сферы услуг, в том числе общественного питания;</w:t>
      </w:r>
    </w:p>
    <w:p w:rsidR="00200ED8" w:rsidRPr="00200ED8" w:rsidRDefault="00391CEA" w:rsidP="00200ED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CEA">
        <w:rPr>
          <w:rFonts w:ascii="Times New Roman" w:hAnsi="Times New Roman" w:cs="Times New Roman"/>
          <w:b/>
          <w:sz w:val="24"/>
          <w:szCs w:val="24"/>
        </w:rPr>
        <w:t>СЗ-2.10.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ED8">
        <w:rPr>
          <w:rFonts w:ascii="Times New Roman" w:hAnsi="Times New Roman" w:cs="Times New Roman"/>
          <w:sz w:val="24"/>
          <w:szCs w:val="24"/>
        </w:rPr>
        <w:t xml:space="preserve">- </w:t>
      </w:r>
      <w:r w:rsidR="00200ED8" w:rsidRPr="00200ED8">
        <w:rPr>
          <w:rFonts w:ascii="Times New Roman" w:hAnsi="Times New Roman" w:cs="Times New Roman"/>
          <w:sz w:val="24"/>
          <w:szCs w:val="24"/>
        </w:rPr>
        <w:t>развитие туристического направления.</w:t>
      </w:r>
    </w:p>
    <w:p w:rsidR="00E43648" w:rsidRDefault="00E43648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9F6AC9" w:rsidRDefault="009F6AC9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9F6AC9" w:rsidRDefault="009F6AC9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9F6AC9" w:rsidRDefault="009F6AC9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E43648" w:rsidRDefault="00E43648" w:rsidP="00391CEA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Стратегическое видение будущего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91CEA" w:rsidRPr="00391CEA" w:rsidRDefault="00391CEA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E053A" w:rsidRPr="00D1049A" w:rsidRDefault="00C70C6A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43240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203</w:t>
      </w:r>
      <w:r w:rsidR="00670B7C"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г. </w:t>
      </w:r>
      <w:r w:rsidR="00670B7C"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Киреевский </w:t>
      </w:r>
      <w:r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район </w:t>
      </w:r>
      <w:r w:rsidR="00391CEA"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район</w:t>
      </w:r>
      <w:r w:rsidR="00200ED8"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благоприятным инвестиционным климатом, в котором активно развивается</w:t>
      </w:r>
      <w:r w:rsidR="00F7381B"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добыча полезных ископаемых, </w:t>
      </w:r>
      <w:r w:rsidR="00943240"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успешно функционируют </w:t>
      </w:r>
      <w:r w:rsidR="00823A1E" w:rsidRPr="00943240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</w:t>
      </w:r>
      <w:r w:rsidR="00943240" w:rsidRPr="0094324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823A1E" w:rsidRPr="00943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A1E" w:rsidRPr="00943240">
        <w:rPr>
          <w:rFonts w:ascii="Times New Roman" w:hAnsi="Times New Roman" w:cs="Times New Roman"/>
          <w:color w:val="000000"/>
          <w:sz w:val="24"/>
          <w:szCs w:val="24"/>
        </w:rPr>
        <w:t xml:space="preserve">в сферах текстильного и швейного производства, производства </w:t>
      </w:r>
      <w:r w:rsidR="00823A1E" w:rsidRPr="00943240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металлических изделий, металлургического производства,</w:t>
      </w:r>
      <w:r w:rsidR="00823A1E" w:rsidRPr="00943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производства машин и оборудования, химического производства, производства резиновых и пластмассовых изделий, производства пищевых продуктов, </w:t>
      </w:r>
      <w:r w:rsidR="00943240"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производства строительных материалов, </w:t>
      </w:r>
      <w:r w:rsidR="00823A1E" w:rsidRPr="00943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хозяйства, охоты и лесного хозяйства, строительства, осуществления транспортных пере-возок, производства и распределения электроэнергии, газа и воды, предоставления коммунальных и бытовых услуг, торговли, </w:t>
      </w:r>
      <w:r w:rsidR="00F7381B" w:rsidRPr="009432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осуществляется строительство промышленных и гражданских объектов, объектов социа</w:t>
      </w:r>
      <w:r w:rsidR="00F7381B" w:rsidRPr="00D104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льной и транспортной инфраструктуры</w:t>
      </w:r>
      <w:r w:rsidR="00BE053A" w:rsidRPr="00D104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развита транспортная и складская логистика, развит туристический бизнес.</w:t>
      </w:r>
    </w:p>
    <w:p w:rsidR="00200ED8" w:rsidRPr="00200ED8" w:rsidRDefault="00200ED8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04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Внедрение инноваций позволит повысить конкурентную способность </w:t>
      </w:r>
      <w:r w:rsidRPr="00200ED8">
        <w:rPr>
          <w:rFonts w:ascii="Times New Roman" w:hAnsi="Times New Roman" w:cs="Times New Roman"/>
          <w:bCs/>
          <w:sz w:val="24"/>
          <w:szCs w:val="24"/>
        </w:rPr>
        <w:t xml:space="preserve">продукции и эффективность производства. </w:t>
      </w:r>
    </w:p>
    <w:p w:rsidR="00200ED8" w:rsidRPr="00200ED8" w:rsidRDefault="00200ED8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0ED8">
        <w:rPr>
          <w:rFonts w:ascii="Times New Roman" w:hAnsi="Times New Roman" w:cs="Times New Roman"/>
          <w:bCs/>
          <w:sz w:val="24"/>
          <w:szCs w:val="24"/>
        </w:rPr>
        <w:t>Число рабочих мест на расчетный срок увеличится за счет реализации инвестиционных проектов, создания новых предприятий.</w:t>
      </w:r>
    </w:p>
    <w:p w:rsidR="00200ED8" w:rsidRPr="00200ED8" w:rsidRDefault="00200ED8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0ED8">
        <w:rPr>
          <w:rFonts w:ascii="Times New Roman" w:hAnsi="Times New Roman" w:cs="Times New Roman"/>
          <w:bCs/>
          <w:sz w:val="24"/>
          <w:szCs w:val="24"/>
        </w:rPr>
        <w:t>Важной статьей доходов населения станет развитие промышленности, в том числе</w:t>
      </w:r>
      <w:r w:rsidRPr="00200ED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200ED8">
        <w:rPr>
          <w:rFonts w:ascii="Times New Roman" w:hAnsi="Times New Roman" w:cs="Times New Roman"/>
          <w:bCs/>
          <w:sz w:val="24"/>
          <w:szCs w:val="24"/>
        </w:rPr>
        <w:t xml:space="preserve">создание новых производств на свободных </w:t>
      </w:r>
      <w:r w:rsidR="005B286C">
        <w:rPr>
          <w:rFonts w:ascii="Times New Roman" w:hAnsi="Times New Roman" w:cs="Times New Roman"/>
          <w:bCs/>
          <w:sz w:val="24"/>
          <w:szCs w:val="24"/>
        </w:rPr>
        <w:t xml:space="preserve">промышленных инвестиционных </w:t>
      </w:r>
      <w:r w:rsidRPr="00200ED8">
        <w:rPr>
          <w:rFonts w:ascii="Times New Roman" w:hAnsi="Times New Roman" w:cs="Times New Roman"/>
          <w:bCs/>
          <w:sz w:val="24"/>
          <w:szCs w:val="24"/>
        </w:rPr>
        <w:t>площадках</w:t>
      </w:r>
      <w:r w:rsidR="00391CE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00E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00ED8" w:rsidRPr="00D1049A" w:rsidRDefault="00200ED8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00ED8">
        <w:rPr>
          <w:rFonts w:ascii="Times New Roman" w:hAnsi="Times New Roman" w:cs="Times New Roman"/>
          <w:bCs/>
          <w:sz w:val="24"/>
          <w:szCs w:val="24"/>
        </w:rPr>
        <w:t xml:space="preserve">Развитие сферы услуг, в том числе за счет развития придорожной инфраструктуры, реализации туристического потенциала, реализации проектов по благоустройству территории. В результате реализации новых проектов и развития существующих создаются новые рабочие места с достойной заработной платой, а как следствие условия для снижения оттока трудоспособной </w:t>
      </w:r>
      <w:r w:rsidRPr="00D104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части населения</w:t>
      </w:r>
      <w:r w:rsidR="00BE053A" w:rsidRPr="00D104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увеличения въездных миграционных потоков</w:t>
      </w:r>
      <w:r w:rsidRPr="00D104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F268A9" w:rsidRPr="00D1049A" w:rsidRDefault="00F268A9" w:rsidP="00200E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00ED8" w:rsidRPr="00200ED8" w:rsidRDefault="00200ED8" w:rsidP="00E4364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200ED8" w:rsidRDefault="00200ED8" w:rsidP="005B286C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ED8">
        <w:rPr>
          <w:rFonts w:ascii="Times New Roman" w:hAnsi="Times New Roman" w:cs="Times New Roman"/>
          <w:b/>
          <w:sz w:val="24"/>
          <w:szCs w:val="24"/>
          <w:u w:val="single"/>
        </w:rPr>
        <w:t>Тенденции развития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36213" w:rsidRPr="00F36213" w:rsidRDefault="00F36213" w:rsidP="00F36213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F36213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F36213" w:rsidRPr="00F36213" w:rsidRDefault="005B286C" w:rsidP="00F36213">
      <w:pPr>
        <w:pStyle w:val="af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•</w:t>
      </w:r>
      <w:r w:rsidR="00F3621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36213" w:rsidRPr="00F36213">
        <w:rPr>
          <w:rFonts w:ascii="Times New Roman" w:hAnsi="Times New Roman"/>
          <w:color w:val="auto"/>
          <w:sz w:val="24"/>
          <w:szCs w:val="24"/>
        </w:rPr>
        <w:t>прекращение деятельности неэффективными субъектами предпринимательской деятельности, в том числе происходит уменьшение количества СМП, как следствие уменьшение валового производства по большей части основных видов промышленного производства, сельскохозяйственных продуктов;</w:t>
      </w:r>
    </w:p>
    <w:p w:rsidR="00F36213" w:rsidRPr="00F36213" w:rsidRDefault="005B286C" w:rsidP="00F36213">
      <w:pPr>
        <w:pStyle w:val="af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•</w:t>
      </w:r>
      <w:r w:rsidR="00F3621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36213" w:rsidRPr="00F36213">
        <w:rPr>
          <w:rFonts w:ascii="Times New Roman" w:hAnsi="Times New Roman"/>
          <w:color w:val="auto"/>
          <w:sz w:val="24"/>
          <w:szCs w:val="24"/>
        </w:rPr>
        <w:t>изменение структуры предпринимательства по видам экономической деятельности,</w:t>
      </w:r>
      <w:r w:rsidR="00610EA4">
        <w:rPr>
          <w:rFonts w:ascii="Times New Roman" w:hAnsi="Times New Roman"/>
          <w:color w:val="auto"/>
          <w:sz w:val="24"/>
          <w:szCs w:val="24"/>
        </w:rPr>
        <w:t xml:space="preserve"> смещение его в производственную сферу, сферу туристического и информационного обслуживания граждан, а не только </w:t>
      </w:r>
      <w:r w:rsidR="00F36213" w:rsidRPr="00F36213">
        <w:rPr>
          <w:rFonts w:ascii="Times New Roman" w:hAnsi="Times New Roman"/>
          <w:color w:val="auto"/>
          <w:sz w:val="24"/>
          <w:szCs w:val="24"/>
        </w:rPr>
        <w:t>в сфер</w:t>
      </w:r>
      <w:r w:rsidR="00610EA4">
        <w:rPr>
          <w:rFonts w:ascii="Times New Roman" w:hAnsi="Times New Roman"/>
          <w:color w:val="auto"/>
          <w:sz w:val="24"/>
          <w:szCs w:val="24"/>
        </w:rPr>
        <w:t>у</w:t>
      </w:r>
      <w:r w:rsidR="00F36213" w:rsidRPr="00F36213">
        <w:rPr>
          <w:rFonts w:ascii="Times New Roman" w:hAnsi="Times New Roman"/>
          <w:color w:val="auto"/>
          <w:sz w:val="24"/>
          <w:szCs w:val="24"/>
        </w:rPr>
        <w:t xml:space="preserve"> торговли</w:t>
      </w:r>
      <w:r w:rsidR="00610EA4">
        <w:rPr>
          <w:rFonts w:ascii="Times New Roman" w:hAnsi="Times New Roman"/>
          <w:color w:val="auto"/>
          <w:sz w:val="24"/>
          <w:szCs w:val="24"/>
        </w:rPr>
        <w:t xml:space="preserve"> и бытовых услуг</w:t>
      </w:r>
      <w:r w:rsidR="00F36213" w:rsidRPr="00F36213">
        <w:rPr>
          <w:rFonts w:ascii="Times New Roman" w:hAnsi="Times New Roman"/>
          <w:color w:val="auto"/>
          <w:sz w:val="24"/>
          <w:szCs w:val="24"/>
        </w:rPr>
        <w:t>;</w:t>
      </w:r>
    </w:p>
    <w:p w:rsidR="00F36213" w:rsidRPr="00F36213" w:rsidRDefault="005B286C" w:rsidP="00F36213">
      <w:pPr>
        <w:pStyle w:val="af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•</w:t>
      </w:r>
      <w:r w:rsidR="00F3621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36213" w:rsidRPr="00F36213">
        <w:rPr>
          <w:rFonts w:ascii="Times New Roman" w:hAnsi="Times New Roman"/>
          <w:color w:val="auto"/>
          <w:sz w:val="24"/>
          <w:szCs w:val="24"/>
        </w:rPr>
        <w:t>открытие сетевых магазинов приводит к сокращению торговых точек, в которых работают местные предприниматели, и выводу</w:t>
      </w:r>
      <w:r w:rsidR="00610EA4">
        <w:rPr>
          <w:rFonts w:ascii="Times New Roman" w:hAnsi="Times New Roman"/>
          <w:color w:val="auto"/>
          <w:sz w:val="24"/>
          <w:szCs w:val="24"/>
        </w:rPr>
        <w:t xml:space="preserve"> оборотных средств с территории.</w:t>
      </w:r>
      <w:r w:rsidR="00F36213" w:rsidRPr="00F36213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5B286C" w:rsidRDefault="005B286C" w:rsidP="00F36213">
      <w:pPr>
        <w:pStyle w:val="af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E43648" w:rsidRPr="00D03037" w:rsidRDefault="00E43648" w:rsidP="005B286C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(SWOT-анализ):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43648" w:rsidTr="00200ED8">
        <w:tc>
          <w:tcPr>
            <w:tcW w:w="4785" w:type="dxa"/>
            <w:shd w:val="clear" w:color="auto" w:fill="244061" w:themeFill="accent1" w:themeFillShade="80"/>
          </w:tcPr>
          <w:p w:rsidR="00E43648" w:rsidRDefault="00E43648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E43648" w:rsidRDefault="00E43648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E43648" w:rsidTr="00200ED8">
        <w:tc>
          <w:tcPr>
            <w:tcW w:w="4785" w:type="dxa"/>
          </w:tcPr>
          <w:p w:rsidR="00F36213" w:rsidRPr="007B6A40" w:rsidRDefault="00F36213" w:rsidP="00F3621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выгодное географическое положение - потенциал для создания транспортно-логистического центра;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943240">
              <w:rPr>
                <w:rFonts w:ascii="Times New Roman" w:hAnsi="Times New Roman" w:cs="Times New Roman"/>
              </w:rPr>
              <w:t>наличие полезных ископаемых, водных и лесных ресурсов – потенциал для реализации проектов добыче полезных ископаемых, по освоению лесов (в том числе производства строительных материалов, лесопереработки), развитию туристического направления;</w:t>
            </w:r>
            <w:r w:rsidR="00F36213" w:rsidRPr="007B6A40">
              <w:rPr>
                <w:rFonts w:ascii="Times New Roman" w:hAnsi="Times New Roman" w:cs="Times New Roman"/>
              </w:rPr>
              <w:t xml:space="preserve"> 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высокий уровень развития промышленного производства, отсутствие перерабатывающих производств;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наличие сформированных инвестиционных площадок, активная инвестиционн</w:t>
            </w:r>
            <w:r w:rsidR="00D6557E" w:rsidRPr="007B6A40">
              <w:rPr>
                <w:rFonts w:ascii="Times New Roman" w:hAnsi="Times New Roman" w:cs="Times New Roman"/>
              </w:rPr>
              <w:t>ая политика администрации муниципального района</w:t>
            </w:r>
            <w:r w:rsidR="00F36213" w:rsidRPr="007B6A40">
              <w:rPr>
                <w:rFonts w:ascii="Times New Roman" w:hAnsi="Times New Roman" w:cs="Times New Roman"/>
              </w:rPr>
              <w:t>;</w:t>
            </w:r>
          </w:p>
          <w:p w:rsidR="00E43648" w:rsidRPr="007B6A40" w:rsidRDefault="005B286C" w:rsidP="00F3621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значительная роль малого и среднего бизнеса в экономике.</w:t>
            </w:r>
          </w:p>
        </w:tc>
        <w:tc>
          <w:tcPr>
            <w:tcW w:w="4786" w:type="dxa"/>
          </w:tcPr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наличие вредных производств;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неблагоприятная демографическая ситуация (тенденция снижения численности населения за счет естественной убыли и отрицательного миграционного сальдо);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высокий уровень дотационности местного бюджета;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наличие неиспользуемых или используемых не по целевому назначению земельных участков;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уменьшение количества субъектов малого и среднего предпринимательства;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тенденция уменьшения численности трудоспособного населения;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низкий уровень заработной платы и низкий уровень среднедушевых доходов населения;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низкий уровень инвестиций в основные фонды;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несоответствие дорог общего пользования местного значения установленным нормативам;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дефицит квалифицированных кадров.</w:t>
            </w:r>
          </w:p>
          <w:p w:rsidR="00E43648" w:rsidRPr="007B6A40" w:rsidRDefault="00E43648" w:rsidP="00200ED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43648" w:rsidTr="00200ED8">
        <w:tc>
          <w:tcPr>
            <w:tcW w:w="4785" w:type="dxa"/>
            <w:shd w:val="clear" w:color="auto" w:fill="244061" w:themeFill="accent1" w:themeFillShade="80"/>
          </w:tcPr>
          <w:p w:rsidR="00E43648" w:rsidRDefault="00E43648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E43648" w:rsidRDefault="00E43648" w:rsidP="00200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E43648" w:rsidTr="007B6A40">
        <w:tc>
          <w:tcPr>
            <w:tcW w:w="4785" w:type="dxa"/>
            <w:shd w:val="clear" w:color="auto" w:fill="FFFFFF" w:themeFill="background1"/>
          </w:tcPr>
          <w:p w:rsidR="00E43648" w:rsidRPr="007B6A40" w:rsidRDefault="00E43648" w:rsidP="00200ED8">
            <w:pPr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 xml:space="preserve">изменения в действующем законодательстве, которые открывают дополнительные возможности для развития, в том числе внедрение стратегического планирования и проектного управления на уровне РФ, </w:t>
            </w:r>
            <w:r w:rsidR="00670B7C">
              <w:rPr>
                <w:rFonts w:ascii="Times New Roman" w:hAnsi="Times New Roman" w:cs="Times New Roman"/>
              </w:rPr>
              <w:t xml:space="preserve">Тульской </w:t>
            </w:r>
            <w:r w:rsidR="00F36213" w:rsidRPr="007B6A40">
              <w:rPr>
                <w:rFonts w:ascii="Times New Roman" w:hAnsi="Times New Roman" w:cs="Times New Roman"/>
              </w:rPr>
              <w:t>области;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совершенствование антимонопольного закон</w:t>
            </w:r>
            <w:r w:rsidR="00D1049A">
              <w:rPr>
                <w:rFonts w:ascii="Times New Roman" w:hAnsi="Times New Roman" w:cs="Times New Roman"/>
              </w:rPr>
              <w:t>о</w:t>
            </w:r>
            <w:r w:rsidR="00F36213" w:rsidRPr="007B6A40">
              <w:rPr>
                <w:rFonts w:ascii="Times New Roman" w:hAnsi="Times New Roman" w:cs="Times New Roman"/>
              </w:rPr>
              <w:t>дательства;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снижение темпов инфляции;</w:t>
            </w:r>
          </w:p>
          <w:p w:rsidR="005B286C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снижение ключевой ставки;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>•</w:t>
            </w:r>
            <w:r w:rsidR="00F36213" w:rsidRPr="007B6A40">
              <w:rPr>
                <w:rFonts w:ascii="Times New Roman" w:hAnsi="Times New Roman" w:cs="Times New Roman"/>
              </w:rPr>
              <w:t xml:space="preserve"> инвестиции (государственные, частные);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сохранение экономических санкций</w:t>
            </w:r>
            <w:r w:rsidR="001B18F0">
              <w:rPr>
                <w:rFonts w:ascii="Times New Roman" w:hAnsi="Times New Roman" w:cs="Times New Roman"/>
              </w:rPr>
              <w:t xml:space="preserve"> </w:t>
            </w:r>
            <w:r w:rsidR="00F36213" w:rsidRPr="007B6A40">
              <w:rPr>
                <w:rFonts w:ascii="Times New Roman" w:hAnsi="Times New Roman" w:cs="Times New Roman"/>
              </w:rPr>
              <w:t>в отношении РФ;</w:t>
            </w:r>
          </w:p>
          <w:p w:rsidR="00E43648" w:rsidRPr="007B6A40" w:rsidRDefault="005B286C" w:rsidP="00F3621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внедрение инноваций.</w:t>
            </w:r>
          </w:p>
        </w:tc>
        <w:tc>
          <w:tcPr>
            <w:tcW w:w="4786" w:type="dxa"/>
            <w:shd w:val="clear" w:color="auto" w:fill="FFFFFF" w:themeFill="background1"/>
          </w:tcPr>
          <w:p w:rsidR="00E43648" w:rsidRPr="007B6A40" w:rsidRDefault="00E43648" w:rsidP="00200ED8">
            <w:pPr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F36213" w:rsidRPr="007B6A40" w:rsidRDefault="005B286C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изменения в действующем законодательстве, которые приводят к зависимости муниципалитетов от принятия решения на региональном и федеральном уровне, к ужесточению антимонопольных, экологических и иных требований, предъявляемых к хозяйствующим субъектам;</w:t>
            </w:r>
          </w:p>
          <w:p w:rsidR="00F36213" w:rsidRPr="007B6A40" w:rsidRDefault="0049181A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снижение объема и видов государственной поддержки производителям продукции;</w:t>
            </w:r>
          </w:p>
          <w:p w:rsidR="00F36213" w:rsidRPr="007B6A40" w:rsidRDefault="0049181A" w:rsidP="00F36213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угрозы, связанные с оттоком населения, в том числе наиболее квалифицированных кадров;</w:t>
            </w:r>
          </w:p>
          <w:p w:rsidR="00E43648" w:rsidRPr="007B6A40" w:rsidRDefault="0049181A" w:rsidP="00F3621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36213" w:rsidRPr="007B6A40">
              <w:rPr>
                <w:rFonts w:ascii="Times New Roman" w:hAnsi="Times New Roman" w:cs="Times New Roman"/>
              </w:rPr>
              <w:t>сокращение численности субъектов малого и среднего предпринимательства.</w:t>
            </w:r>
          </w:p>
        </w:tc>
      </w:tr>
    </w:tbl>
    <w:p w:rsidR="00DB5A40" w:rsidRDefault="00DB5A40" w:rsidP="00E4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648" w:rsidRPr="00D60A12" w:rsidRDefault="00E43648" w:rsidP="0049181A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  <w:u w:val="single"/>
        </w:rPr>
        <w:t>Методы решения стратегических задач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43648" w:rsidRPr="008F1E2D" w:rsidRDefault="00E43648" w:rsidP="00E436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К ним относятся:</w:t>
      </w:r>
    </w:p>
    <w:p w:rsidR="00F36213" w:rsidRPr="00F36213" w:rsidRDefault="0049181A" w:rsidP="00F36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 w:rsidRPr="00F36213">
        <w:rPr>
          <w:rFonts w:ascii="Times New Roman" w:hAnsi="Times New Roman" w:cs="Times New Roman"/>
          <w:sz w:val="24"/>
          <w:szCs w:val="24"/>
        </w:rPr>
        <w:t xml:space="preserve"> формирование инвестиционных площадок, создание благоприятного инвести</w:t>
      </w:r>
      <w:r w:rsidR="00C70C6A">
        <w:rPr>
          <w:rFonts w:ascii="Times New Roman" w:hAnsi="Times New Roman" w:cs="Times New Roman"/>
          <w:sz w:val="24"/>
          <w:szCs w:val="24"/>
        </w:rPr>
        <w:t>ционного климата в муниципальном районе</w:t>
      </w:r>
      <w:r w:rsidR="00F36213" w:rsidRPr="00F36213">
        <w:rPr>
          <w:rFonts w:ascii="Times New Roman" w:hAnsi="Times New Roman" w:cs="Times New Roman"/>
          <w:sz w:val="24"/>
          <w:szCs w:val="24"/>
        </w:rPr>
        <w:t>;</w:t>
      </w:r>
    </w:p>
    <w:p w:rsidR="00F36213" w:rsidRPr="00F36213" w:rsidRDefault="0049181A" w:rsidP="00F36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>
        <w:rPr>
          <w:rFonts w:ascii="Times New Roman" w:hAnsi="Times New Roman" w:cs="Times New Roman"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>совершенствование механизмов поддержки субъектов малого и среднего пред</w:t>
      </w:r>
      <w:r w:rsidR="001B18F0">
        <w:rPr>
          <w:rFonts w:ascii="Times New Roman" w:hAnsi="Times New Roman" w:cs="Times New Roman"/>
          <w:sz w:val="24"/>
          <w:szCs w:val="24"/>
        </w:rPr>
        <w:t>п</w:t>
      </w:r>
      <w:r w:rsidR="00F36213" w:rsidRPr="00F36213">
        <w:rPr>
          <w:rFonts w:ascii="Times New Roman" w:hAnsi="Times New Roman" w:cs="Times New Roman"/>
          <w:sz w:val="24"/>
          <w:szCs w:val="24"/>
        </w:rPr>
        <w:t>ринимательства;</w:t>
      </w:r>
    </w:p>
    <w:p w:rsidR="00F36213" w:rsidRPr="00F36213" w:rsidRDefault="0049181A" w:rsidP="00F36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>
        <w:rPr>
          <w:rFonts w:ascii="Times New Roman" w:hAnsi="Times New Roman" w:cs="Times New Roman"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>развитие инфраструктуры поддержки субъектов малого и среднего предпринимательства;</w:t>
      </w:r>
    </w:p>
    <w:p w:rsidR="00F36213" w:rsidRPr="00F36213" w:rsidRDefault="0049181A" w:rsidP="00F36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>
        <w:rPr>
          <w:rFonts w:ascii="Times New Roman" w:hAnsi="Times New Roman" w:cs="Times New Roman"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>оказание содействия субъектам малого и среднего предпринимательства и гражданам, желающим организовать собственное дело, в получении профессиональных знаний и навыков;</w:t>
      </w:r>
    </w:p>
    <w:p w:rsidR="00F36213" w:rsidRPr="00F36213" w:rsidRDefault="0049181A" w:rsidP="00F36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>
        <w:rPr>
          <w:rFonts w:ascii="Times New Roman" w:hAnsi="Times New Roman" w:cs="Times New Roman"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>реализация стратегических программ и проектов, направленных на усиление</w:t>
      </w:r>
      <w:r w:rsidR="00C70C6A">
        <w:rPr>
          <w:rFonts w:ascii="Times New Roman" w:hAnsi="Times New Roman" w:cs="Times New Roman"/>
          <w:sz w:val="24"/>
          <w:szCs w:val="24"/>
        </w:rPr>
        <w:t xml:space="preserve"> слабых сторон муниципального района</w:t>
      </w:r>
      <w:r w:rsidR="00F36213" w:rsidRPr="00F36213">
        <w:rPr>
          <w:rFonts w:ascii="Times New Roman" w:hAnsi="Times New Roman" w:cs="Times New Roman"/>
          <w:sz w:val="24"/>
          <w:szCs w:val="24"/>
        </w:rPr>
        <w:t xml:space="preserve"> (развитие транспортной инфраструктуры, инженерной инфраструктуры жилищно-коммунального хозяйства);</w:t>
      </w:r>
    </w:p>
    <w:p w:rsidR="00F36213" w:rsidRPr="00F36213" w:rsidRDefault="0049181A" w:rsidP="00F36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>
        <w:rPr>
          <w:rFonts w:ascii="Times New Roman" w:hAnsi="Times New Roman" w:cs="Times New Roman"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>подготовка нормативных документов в рамках полномочий органов местного самоуправления, необходимых для устранения административных барьеров развития бизнеса и создания благоприятной среды для повышения конкурентоспособности местных товаропроизводителей, развития интеграционных</w:t>
      </w:r>
      <w:r w:rsidR="00F36213" w:rsidRPr="00F36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>процессов;</w:t>
      </w:r>
    </w:p>
    <w:p w:rsidR="00F36213" w:rsidRPr="00F36213" w:rsidRDefault="0049181A" w:rsidP="00F36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>
        <w:rPr>
          <w:rFonts w:ascii="Times New Roman" w:hAnsi="Times New Roman" w:cs="Times New Roman"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 xml:space="preserve">создание условий для привлечения частных и государственных инвестиций, направленных на реализацию инвестиционных проектов в </w:t>
      </w:r>
      <w:r w:rsidR="00C70C6A">
        <w:rPr>
          <w:rFonts w:ascii="Times New Roman" w:hAnsi="Times New Roman" w:cs="Times New Roman"/>
          <w:sz w:val="24"/>
          <w:szCs w:val="24"/>
        </w:rPr>
        <w:t>реальный сектор экономики муниципального района</w:t>
      </w:r>
      <w:r w:rsidR="00F36213" w:rsidRPr="00F36213">
        <w:rPr>
          <w:rFonts w:ascii="Times New Roman" w:hAnsi="Times New Roman" w:cs="Times New Roman"/>
          <w:sz w:val="24"/>
          <w:szCs w:val="24"/>
        </w:rPr>
        <w:t>;</w:t>
      </w:r>
    </w:p>
    <w:p w:rsidR="00F36213" w:rsidRPr="00F36213" w:rsidRDefault="0049181A" w:rsidP="00F362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>
        <w:rPr>
          <w:rFonts w:ascii="Times New Roman" w:hAnsi="Times New Roman" w:cs="Times New Roman"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>размещ</w:t>
      </w:r>
      <w:r w:rsidR="00C70C6A">
        <w:rPr>
          <w:rFonts w:ascii="Times New Roman" w:hAnsi="Times New Roman" w:cs="Times New Roman"/>
          <w:sz w:val="24"/>
          <w:szCs w:val="24"/>
        </w:rPr>
        <w:t>ение на официальном сайте муниципального района</w:t>
      </w:r>
      <w:r w:rsidR="00F36213" w:rsidRPr="00F36213">
        <w:rPr>
          <w:rFonts w:ascii="Times New Roman" w:hAnsi="Times New Roman" w:cs="Times New Roman"/>
          <w:sz w:val="24"/>
          <w:szCs w:val="24"/>
        </w:rPr>
        <w:t xml:space="preserve"> информации о проводимых торгах для обеспечения доступности и открытости данных с соблюдением требований антимонопольного законодательства; </w:t>
      </w:r>
    </w:p>
    <w:p w:rsidR="00F36213" w:rsidRPr="00925022" w:rsidRDefault="0049181A" w:rsidP="00F36213">
      <w:pPr>
        <w:tabs>
          <w:tab w:val="left" w:pos="709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36213">
        <w:rPr>
          <w:rFonts w:ascii="Times New Roman" w:hAnsi="Times New Roman" w:cs="Times New Roman"/>
          <w:sz w:val="24"/>
          <w:szCs w:val="24"/>
        </w:rPr>
        <w:t xml:space="preserve"> </w:t>
      </w:r>
      <w:r w:rsidR="00F36213" w:rsidRPr="00F36213">
        <w:rPr>
          <w:rFonts w:ascii="Times New Roman" w:hAnsi="Times New Roman" w:cs="Times New Roman"/>
          <w:sz w:val="24"/>
          <w:szCs w:val="24"/>
        </w:rPr>
        <w:t>обеспечение информационно-консультационной поддержки субъектов предпринимательской деятельности.</w:t>
      </w:r>
    </w:p>
    <w:p w:rsidR="00E43648" w:rsidRDefault="00E43648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3648" w:rsidRPr="00D60A12" w:rsidRDefault="00E43648" w:rsidP="0049181A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43648" w:rsidRPr="0049181A" w:rsidRDefault="00E43648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E43648" w:rsidRDefault="00E43648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648">
        <w:rPr>
          <w:rFonts w:ascii="Times New Roman" w:hAnsi="Times New Roman" w:cs="Times New Roman"/>
          <w:i/>
          <w:sz w:val="24"/>
          <w:szCs w:val="24"/>
        </w:rPr>
        <w:t>К ожидаемым результатам относятся:</w:t>
      </w:r>
    </w:p>
    <w:p w:rsidR="002F4567" w:rsidRPr="001B18F0" w:rsidRDefault="002547C4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</w:t>
      </w:r>
      <w:r w:rsidR="002F4567" w:rsidRPr="001B18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увеличение размера инвестиций </w:t>
      </w:r>
      <w:r w:rsidRPr="001B18F0">
        <w:rPr>
          <w:rFonts w:ascii="Times New Roman" w:hAnsi="Times New Roman" w:cs="Times New Roman"/>
          <w:color w:val="000000" w:themeColor="text1"/>
          <w:sz w:val="24"/>
          <w:szCs w:val="24"/>
        </w:rPr>
        <w:t>в основной капитал промышленных предприятий и органи</w:t>
      </w:r>
      <w:r w:rsidR="001B18F0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1B18F0">
        <w:rPr>
          <w:rFonts w:ascii="Times New Roman" w:hAnsi="Times New Roman" w:cs="Times New Roman"/>
          <w:color w:val="000000" w:themeColor="text1"/>
          <w:sz w:val="24"/>
          <w:szCs w:val="24"/>
        </w:rPr>
        <w:t>ций социальной сферы;</w:t>
      </w:r>
    </w:p>
    <w:p w:rsidR="002547C4" w:rsidRPr="001B18F0" w:rsidRDefault="002547C4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color w:val="000000" w:themeColor="text1"/>
          <w:sz w:val="24"/>
          <w:szCs w:val="24"/>
        </w:rPr>
        <w:t>• увеличение субъектов малого и среднего предпринимательства на территории муниципального района;</w:t>
      </w:r>
    </w:p>
    <w:p w:rsidR="002547C4" w:rsidRPr="001B18F0" w:rsidRDefault="002547C4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color w:val="000000" w:themeColor="text1"/>
          <w:sz w:val="24"/>
          <w:szCs w:val="24"/>
        </w:rPr>
        <w:t>• увеличение оборота промышленных предприятий;</w:t>
      </w:r>
    </w:p>
    <w:p w:rsidR="002547C4" w:rsidRPr="001B18F0" w:rsidRDefault="002547C4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color w:val="000000" w:themeColor="text1"/>
          <w:sz w:val="24"/>
          <w:szCs w:val="24"/>
        </w:rPr>
        <w:t>• увеличение оборота розничной торговли, расширение ассортимента продукции;</w:t>
      </w:r>
    </w:p>
    <w:p w:rsidR="002547C4" w:rsidRPr="001B18F0" w:rsidRDefault="002547C4" w:rsidP="00E436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8F0">
        <w:rPr>
          <w:rFonts w:ascii="Times New Roman" w:hAnsi="Times New Roman" w:cs="Times New Roman"/>
          <w:color w:val="000000" w:themeColor="text1"/>
          <w:sz w:val="24"/>
          <w:szCs w:val="24"/>
        </w:rPr>
        <w:t>• увеличение объема предоставляемых услуг населению, расширения ассортимента услуг.</w:t>
      </w:r>
    </w:p>
    <w:p w:rsidR="0049181A" w:rsidRPr="0049181A" w:rsidRDefault="0049181A" w:rsidP="0049181A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1656E7" w:rsidRDefault="001656E7" w:rsidP="00165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91B" w:rsidRDefault="00E3191B" w:rsidP="00E3191B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показатели, по которым может производиться оценка результативности:</w:t>
      </w:r>
    </w:p>
    <w:p w:rsidR="00E3191B" w:rsidRPr="00703813" w:rsidRDefault="00E3191B" w:rsidP="00E3191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191B" w:rsidRDefault="00E3191B" w:rsidP="002B18A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дополнительных показателях и их характеристиках см. </w:t>
      </w:r>
      <w:r w:rsidRPr="001656E7">
        <w:rPr>
          <w:rFonts w:ascii="Times New Roman" w:hAnsi="Times New Roman" w:cs="Times New Roman"/>
          <w:sz w:val="24"/>
          <w:szCs w:val="24"/>
        </w:rPr>
        <w:t xml:space="preserve">в </w:t>
      </w:r>
      <w:r w:rsidR="00D1049A">
        <w:rPr>
          <w:rFonts w:ascii="Times New Roman" w:hAnsi="Times New Roman" w:cs="Times New Roman"/>
          <w:b/>
          <w:sz w:val="24"/>
          <w:szCs w:val="24"/>
        </w:rPr>
        <w:t xml:space="preserve">приложении </w:t>
      </w:r>
      <w:r w:rsidR="00D1049A" w:rsidRPr="00943240">
        <w:rPr>
          <w:rFonts w:ascii="Times New Roman" w:hAnsi="Times New Roman" w:cs="Times New Roman"/>
          <w:b/>
          <w:sz w:val="24"/>
          <w:szCs w:val="24"/>
        </w:rPr>
        <w:t>П-</w:t>
      </w:r>
      <w:r w:rsidR="00943240" w:rsidRPr="00943240">
        <w:rPr>
          <w:rFonts w:ascii="Times New Roman" w:hAnsi="Times New Roman" w:cs="Times New Roman"/>
          <w:b/>
          <w:sz w:val="24"/>
          <w:szCs w:val="24"/>
        </w:rPr>
        <w:t>12</w:t>
      </w:r>
      <w:r w:rsidR="002B18A4" w:rsidRPr="0094324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43240">
        <w:rPr>
          <w:rFonts w:ascii="Times New Roman" w:hAnsi="Times New Roman" w:cs="Times New Roman"/>
          <w:b/>
          <w:sz w:val="24"/>
          <w:szCs w:val="24"/>
        </w:rPr>
        <w:t>табл.</w:t>
      </w:r>
      <w:r w:rsidR="00D1049A" w:rsidRPr="00943240">
        <w:rPr>
          <w:rFonts w:ascii="Times New Roman" w:hAnsi="Times New Roman" w:cs="Times New Roman"/>
          <w:b/>
          <w:sz w:val="24"/>
          <w:szCs w:val="24"/>
        </w:rPr>
        <w:t xml:space="preserve"> П-</w:t>
      </w:r>
      <w:r w:rsidR="00943240" w:rsidRPr="00943240">
        <w:rPr>
          <w:rFonts w:ascii="Times New Roman" w:hAnsi="Times New Roman" w:cs="Times New Roman"/>
          <w:b/>
          <w:sz w:val="24"/>
          <w:szCs w:val="24"/>
        </w:rPr>
        <w:t>12</w:t>
      </w:r>
      <w:r w:rsidR="002B18A4" w:rsidRPr="00943240">
        <w:rPr>
          <w:rFonts w:ascii="Times New Roman" w:hAnsi="Times New Roman" w:cs="Times New Roman"/>
          <w:b/>
          <w:sz w:val="24"/>
          <w:szCs w:val="24"/>
        </w:rPr>
        <w:t>.2.</w:t>
      </w:r>
      <w:r w:rsidRPr="002B18A4">
        <w:rPr>
          <w:rFonts w:ascii="Times New Roman" w:hAnsi="Times New Roman" w:cs="Times New Roman"/>
          <w:b/>
          <w:sz w:val="24"/>
          <w:szCs w:val="24"/>
        </w:rPr>
        <w:tab/>
      </w:r>
    </w:p>
    <w:p w:rsidR="00E3191B" w:rsidRDefault="00E3191B" w:rsidP="00E4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8A9" w:rsidRDefault="0095715E" w:rsidP="00F268A9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3.3.3. </w:t>
      </w:r>
      <w:r w:rsidR="00B16C22" w:rsidRPr="00D03037">
        <w:rPr>
          <w:rFonts w:ascii="Times New Roman" w:hAnsi="Times New Roman" w:cs="Times New Roman"/>
          <w:b/>
          <w:sz w:val="24"/>
          <w:szCs w:val="24"/>
        </w:rPr>
        <w:t xml:space="preserve">Стратегическое направление </w:t>
      </w:r>
      <w:r w:rsidR="00610EA4">
        <w:rPr>
          <w:rFonts w:ascii="Times New Roman" w:hAnsi="Times New Roman" w:cs="Times New Roman"/>
          <w:b/>
          <w:sz w:val="24"/>
          <w:szCs w:val="24"/>
        </w:rPr>
        <w:t>(СН-3)</w:t>
      </w:r>
    </w:p>
    <w:p w:rsidR="00B16C22" w:rsidRPr="00D03037" w:rsidRDefault="00B16C22" w:rsidP="00F268A9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56E7">
        <w:rPr>
          <w:rFonts w:ascii="Times New Roman" w:hAnsi="Times New Roman" w:cs="Times New Roman"/>
          <w:b/>
          <w:sz w:val="24"/>
          <w:szCs w:val="24"/>
        </w:rPr>
        <w:t>«Р</w:t>
      </w:r>
      <w:r w:rsidR="00610EA4" w:rsidRPr="001656E7">
        <w:rPr>
          <w:rFonts w:ascii="Times New Roman" w:hAnsi="Times New Roman" w:cs="Times New Roman"/>
          <w:b/>
          <w:sz w:val="24"/>
          <w:szCs w:val="24"/>
        </w:rPr>
        <w:t>АЗВИТИЕ ИНЖЕНЕРНОЙ ИНФРАСТРУКТУРЫ И ЖИЛИЩНО-КОММУНАЛЬНОГО ХОЗЯЙСТВА</w:t>
      </w:r>
      <w:r w:rsidRPr="001656E7">
        <w:rPr>
          <w:rFonts w:ascii="Times New Roman" w:hAnsi="Times New Roman" w:cs="Times New Roman"/>
          <w:b/>
          <w:sz w:val="24"/>
          <w:szCs w:val="24"/>
        </w:rPr>
        <w:t>»</w:t>
      </w:r>
    </w:p>
    <w:p w:rsidR="00B16C22" w:rsidRPr="00D03037" w:rsidRDefault="00B16C22" w:rsidP="00B16C22">
      <w:pPr>
        <w:spacing w:after="0" w:line="240" w:lineRule="auto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B16C22" w:rsidRDefault="00B16C22" w:rsidP="00610EA4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Целевой вектор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222C3" w:rsidRPr="002222C3" w:rsidRDefault="002222C3" w:rsidP="00B16C2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B16C22" w:rsidRPr="00B16C22" w:rsidRDefault="00B16C22" w:rsidP="00B16C2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C22">
        <w:rPr>
          <w:rFonts w:ascii="Times New Roman" w:hAnsi="Times New Roman" w:cs="Times New Roman"/>
          <w:sz w:val="24"/>
          <w:szCs w:val="24"/>
        </w:rPr>
        <w:t xml:space="preserve">Развитие жилищно-коммунального хозяйства на основе обеспечения комфортных и безопасных условий проживания граждан, устойчивого функционирования и развития коммунальной </w:t>
      </w:r>
      <w:r w:rsidR="00C70C6A">
        <w:rPr>
          <w:rFonts w:ascii="Times New Roman" w:hAnsi="Times New Roman" w:cs="Times New Roman"/>
          <w:sz w:val="24"/>
          <w:szCs w:val="24"/>
        </w:rPr>
        <w:t>инфраструктуры</w:t>
      </w:r>
      <w:r w:rsidR="00670B7C">
        <w:rPr>
          <w:rFonts w:ascii="Times New Roman" w:hAnsi="Times New Roman" w:cs="Times New Roman"/>
          <w:sz w:val="24"/>
          <w:szCs w:val="24"/>
        </w:rPr>
        <w:t xml:space="preserve"> </w:t>
      </w:r>
      <w:r w:rsidR="0094324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70B7C">
        <w:rPr>
          <w:rFonts w:ascii="Times New Roman" w:hAnsi="Times New Roman" w:cs="Times New Roman"/>
          <w:sz w:val="24"/>
          <w:szCs w:val="24"/>
        </w:rPr>
        <w:t>Киреевск</w:t>
      </w:r>
      <w:r w:rsidR="00943240">
        <w:rPr>
          <w:rFonts w:ascii="Times New Roman" w:hAnsi="Times New Roman" w:cs="Times New Roman"/>
          <w:sz w:val="24"/>
          <w:szCs w:val="24"/>
        </w:rPr>
        <w:t>ий</w:t>
      </w:r>
      <w:r w:rsidR="00670B7C">
        <w:rPr>
          <w:rFonts w:ascii="Times New Roman" w:hAnsi="Times New Roman" w:cs="Times New Roman"/>
          <w:sz w:val="24"/>
          <w:szCs w:val="24"/>
        </w:rPr>
        <w:t xml:space="preserve"> </w:t>
      </w:r>
      <w:r w:rsidR="00C70C6A">
        <w:rPr>
          <w:rFonts w:ascii="Times New Roman" w:hAnsi="Times New Roman" w:cs="Times New Roman"/>
          <w:sz w:val="24"/>
          <w:szCs w:val="24"/>
        </w:rPr>
        <w:t>район</w:t>
      </w:r>
      <w:r w:rsidRPr="00B16C22">
        <w:rPr>
          <w:rFonts w:ascii="Times New Roman" w:hAnsi="Times New Roman" w:cs="Times New Roman"/>
          <w:sz w:val="24"/>
          <w:szCs w:val="24"/>
        </w:rPr>
        <w:t>, повышение качества предоставления и доступности жилищно-коммунальных услуг для всех категорий граждан.</w:t>
      </w:r>
    </w:p>
    <w:p w:rsidR="00B16C22" w:rsidRPr="00D03037" w:rsidRDefault="00B16C22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B16C22" w:rsidRPr="004F074C" w:rsidRDefault="00B16C22" w:rsidP="002222C3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="00610EA4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стратегические </w:t>
      </w: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610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</w:t>
      </w:r>
      <w:r w:rsidR="000F0CC5">
        <w:rPr>
          <w:rFonts w:ascii="Times New Roman" w:hAnsi="Times New Roman" w:cs="Times New Roman"/>
          <w:b/>
          <w:sz w:val="24"/>
          <w:szCs w:val="24"/>
          <w:u w:val="single"/>
        </w:rPr>
        <w:t>-3</w:t>
      </w:r>
      <w:r w:rsidR="00610EA4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222C3" w:rsidRPr="002222C3" w:rsidRDefault="002222C3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B16C22" w:rsidRPr="00B16C22" w:rsidRDefault="002222C3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2C3">
        <w:rPr>
          <w:rFonts w:ascii="Times New Roman" w:hAnsi="Times New Roman" w:cs="Times New Roman"/>
          <w:b/>
          <w:sz w:val="24"/>
          <w:szCs w:val="24"/>
        </w:rPr>
        <w:t>СЗ-3.1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6C22">
        <w:rPr>
          <w:rFonts w:ascii="Times New Roman" w:hAnsi="Times New Roman" w:cs="Times New Roman"/>
          <w:sz w:val="24"/>
          <w:szCs w:val="24"/>
        </w:rPr>
        <w:t xml:space="preserve">- </w:t>
      </w:r>
      <w:r w:rsidR="00B16C22" w:rsidRPr="00B16C22">
        <w:rPr>
          <w:rFonts w:ascii="Times New Roman" w:hAnsi="Times New Roman" w:cs="Times New Roman"/>
          <w:sz w:val="24"/>
          <w:szCs w:val="24"/>
        </w:rPr>
        <w:t>удовлетворение требований населения к качеству жилищно-коммунальных услуг, бесперебойность подачи энергоресурсов населению и повышение уровня технической безопасности жилищного фонда;</w:t>
      </w:r>
    </w:p>
    <w:p w:rsidR="00B16C22" w:rsidRPr="00B16C22" w:rsidRDefault="002222C3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2C3">
        <w:rPr>
          <w:rFonts w:ascii="Times New Roman" w:hAnsi="Times New Roman" w:cs="Times New Roman"/>
          <w:b/>
          <w:sz w:val="24"/>
          <w:szCs w:val="24"/>
        </w:rPr>
        <w:t>СЗ-3.2.</w:t>
      </w:r>
      <w:r w:rsidR="00B16C22" w:rsidRPr="00B16C22">
        <w:rPr>
          <w:rFonts w:ascii="Times New Roman" w:hAnsi="Times New Roman" w:cs="Times New Roman"/>
          <w:sz w:val="24"/>
          <w:szCs w:val="24"/>
        </w:rPr>
        <w:t xml:space="preserve"> </w:t>
      </w:r>
      <w:r w:rsidR="00B16C22">
        <w:rPr>
          <w:rFonts w:ascii="Times New Roman" w:hAnsi="Times New Roman" w:cs="Times New Roman"/>
          <w:sz w:val="24"/>
          <w:szCs w:val="24"/>
        </w:rPr>
        <w:t xml:space="preserve">- </w:t>
      </w:r>
      <w:r w:rsidR="00B16C22" w:rsidRPr="00B16C22">
        <w:rPr>
          <w:rFonts w:ascii="Times New Roman" w:hAnsi="Times New Roman" w:cs="Times New Roman"/>
          <w:sz w:val="24"/>
          <w:szCs w:val="24"/>
        </w:rPr>
        <w:t>обеспечение уровня энергобезопасности за счет модернизации, реконструкции и строительства новых инженерных систем и сетей, снижения аварийности инженерной инфраструктуры и потерь энергоресурсов при их производстве и транспортировке;</w:t>
      </w:r>
    </w:p>
    <w:p w:rsidR="00B16C22" w:rsidRPr="00B16C22" w:rsidRDefault="002222C3" w:rsidP="00B16C22">
      <w:pPr>
        <w:widowControl w:val="0"/>
        <w:spacing w:after="0" w:line="240" w:lineRule="auto"/>
        <w:ind w:firstLine="567"/>
        <w:jc w:val="both"/>
        <w:rPr>
          <w:rStyle w:val="FontStyle31"/>
          <w:sz w:val="24"/>
          <w:szCs w:val="24"/>
        </w:rPr>
      </w:pPr>
      <w:r w:rsidRPr="002222C3">
        <w:rPr>
          <w:rStyle w:val="FontStyle31"/>
          <w:b/>
          <w:sz w:val="24"/>
          <w:szCs w:val="24"/>
        </w:rPr>
        <w:t>СЗ-3.3.</w:t>
      </w:r>
      <w:r>
        <w:rPr>
          <w:rStyle w:val="FontStyle31"/>
          <w:sz w:val="24"/>
          <w:szCs w:val="24"/>
        </w:rPr>
        <w:t xml:space="preserve"> </w:t>
      </w:r>
      <w:r w:rsidR="00B16C22">
        <w:rPr>
          <w:rStyle w:val="FontStyle31"/>
          <w:sz w:val="24"/>
          <w:szCs w:val="24"/>
        </w:rPr>
        <w:t xml:space="preserve">- </w:t>
      </w:r>
      <w:r w:rsidR="00B16C22" w:rsidRPr="00B16C22">
        <w:rPr>
          <w:rStyle w:val="FontStyle31"/>
          <w:sz w:val="24"/>
          <w:szCs w:val="24"/>
        </w:rPr>
        <w:t>повышение энергетическо</w:t>
      </w:r>
      <w:r w:rsidR="00C70C6A">
        <w:rPr>
          <w:rStyle w:val="FontStyle31"/>
          <w:sz w:val="24"/>
          <w:szCs w:val="24"/>
        </w:rPr>
        <w:t>й эффективности экономики муниципального района</w:t>
      </w:r>
      <w:r w:rsidR="00B16C22" w:rsidRPr="00B16C22">
        <w:rPr>
          <w:rStyle w:val="FontStyle31"/>
          <w:sz w:val="24"/>
          <w:szCs w:val="24"/>
        </w:rPr>
        <w:t>;</w:t>
      </w:r>
    </w:p>
    <w:p w:rsidR="00B16C22" w:rsidRPr="00B16C22" w:rsidRDefault="002222C3" w:rsidP="00B16C22">
      <w:pPr>
        <w:pStyle w:val="formattext"/>
        <w:tabs>
          <w:tab w:val="left" w:pos="709"/>
        </w:tabs>
        <w:spacing w:before="0" w:beforeAutospacing="0" w:after="0" w:afterAutospacing="0"/>
        <w:ind w:firstLine="567"/>
        <w:jc w:val="both"/>
      </w:pPr>
      <w:r w:rsidRPr="002222C3">
        <w:rPr>
          <w:b/>
        </w:rPr>
        <w:t>СЗ-3.4.</w:t>
      </w:r>
      <w:r>
        <w:t xml:space="preserve"> </w:t>
      </w:r>
      <w:r w:rsidR="00B16C22">
        <w:t xml:space="preserve">- </w:t>
      </w:r>
      <w:r w:rsidR="00B16C22" w:rsidRPr="00B16C22">
        <w:t>ликвидация аварийного и ветхого жилья;</w:t>
      </w:r>
    </w:p>
    <w:p w:rsidR="00B16C22" w:rsidRPr="00B16C22" w:rsidRDefault="002222C3" w:rsidP="00B16C2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5"/>
          <w:bCs w:val="0"/>
          <w:sz w:val="24"/>
          <w:szCs w:val="24"/>
        </w:rPr>
        <w:t xml:space="preserve">СЗ-3.5. </w:t>
      </w:r>
      <w:r w:rsidR="00B16C22">
        <w:rPr>
          <w:rStyle w:val="FontStyle25"/>
          <w:bCs w:val="0"/>
          <w:sz w:val="24"/>
          <w:szCs w:val="24"/>
        </w:rPr>
        <w:t xml:space="preserve">- </w:t>
      </w:r>
      <w:r w:rsidR="00B16C22" w:rsidRPr="00B16C22">
        <w:rPr>
          <w:rStyle w:val="FontStyle25"/>
          <w:b w:val="0"/>
          <w:bCs w:val="0"/>
          <w:sz w:val="24"/>
          <w:szCs w:val="24"/>
        </w:rPr>
        <w:t>к</w:t>
      </w:r>
      <w:r w:rsidR="00B16C22" w:rsidRPr="00B16C22">
        <w:rPr>
          <w:rFonts w:ascii="Times New Roman" w:hAnsi="Times New Roman" w:cs="Times New Roman"/>
          <w:sz w:val="24"/>
          <w:szCs w:val="24"/>
        </w:rPr>
        <w:t>омплексное благоустро</w:t>
      </w:r>
      <w:r w:rsidR="00B16C22">
        <w:rPr>
          <w:rFonts w:ascii="Times New Roman" w:hAnsi="Times New Roman" w:cs="Times New Roman"/>
          <w:sz w:val="24"/>
          <w:szCs w:val="24"/>
        </w:rPr>
        <w:t>йс</w:t>
      </w:r>
      <w:r w:rsidR="00C70C6A">
        <w:rPr>
          <w:rFonts w:ascii="Times New Roman" w:hAnsi="Times New Roman" w:cs="Times New Roman"/>
          <w:sz w:val="24"/>
          <w:szCs w:val="24"/>
        </w:rPr>
        <w:t>тво территории населенных пунктов муниципального района</w:t>
      </w:r>
      <w:r w:rsidR="00B16C22" w:rsidRPr="00B16C22">
        <w:rPr>
          <w:rFonts w:ascii="Times New Roman" w:hAnsi="Times New Roman" w:cs="Times New Roman"/>
          <w:sz w:val="24"/>
          <w:szCs w:val="24"/>
        </w:rPr>
        <w:t>, в том числе дворовых территорий.</w:t>
      </w:r>
    </w:p>
    <w:p w:rsidR="00B16C22" w:rsidRDefault="00B16C22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2222C3" w:rsidRDefault="002222C3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2222C3" w:rsidRPr="00D03037" w:rsidRDefault="002222C3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B16C22" w:rsidRDefault="00B16C22" w:rsidP="002222C3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Стратегическое видение будущего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16C22" w:rsidRPr="00B16C22" w:rsidRDefault="002222C3" w:rsidP="00B16C22">
      <w:pPr>
        <w:pStyle w:val="doktekstj"/>
        <w:shd w:val="clear" w:color="auto" w:fill="FFFFFF"/>
        <w:spacing w:before="0" w:beforeAutospacing="0" w:after="0"/>
        <w:ind w:firstLine="567"/>
      </w:pPr>
      <w:r>
        <w:t>К 203</w:t>
      </w:r>
      <w:r w:rsidR="00670B7C">
        <w:t>0</w:t>
      </w:r>
      <w:r>
        <w:t xml:space="preserve"> г. в</w:t>
      </w:r>
      <w:r w:rsidR="00B16C22" w:rsidRPr="00B16C22">
        <w:t xml:space="preserve"> жилищном фонде будут созданы условия для повышения комфортности и безопасности среды жизнедеятельности нынешнего и будущих поколений граждан. </w:t>
      </w:r>
    </w:p>
    <w:p w:rsidR="00B16C22" w:rsidRPr="00B16C22" w:rsidRDefault="00B16C22" w:rsidP="00B16C22">
      <w:pPr>
        <w:pStyle w:val="doktekstj"/>
        <w:shd w:val="clear" w:color="auto" w:fill="FFFFFF"/>
        <w:spacing w:before="0" w:beforeAutospacing="0" w:after="0"/>
        <w:ind w:firstLine="567"/>
      </w:pPr>
      <w:r w:rsidRPr="00B16C22">
        <w:t>Население получит качественные жилищные и коммунальные услуги в соответствии с нормами и правилами, для чего будет:</w:t>
      </w:r>
    </w:p>
    <w:p w:rsidR="00B16C22" w:rsidRPr="00B16C22" w:rsidRDefault="002222C3" w:rsidP="00B16C22">
      <w:pPr>
        <w:pStyle w:val="doktekstj"/>
        <w:shd w:val="clear" w:color="auto" w:fill="FFFFFF"/>
        <w:tabs>
          <w:tab w:val="left" w:pos="709"/>
        </w:tabs>
        <w:spacing w:before="0" w:beforeAutospacing="0" w:after="0"/>
        <w:ind w:firstLine="567"/>
      </w:pPr>
      <w:r>
        <w:t>•</w:t>
      </w:r>
      <w:r w:rsidR="00B16C22" w:rsidRPr="00B16C22">
        <w:t xml:space="preserve"> сокращены до минимума аварийность в жилищном фонде и на инженерных сетях, а также потери энергоресурсов при их производстве и транспортировке;</w:t>
      </w:r>
    </w:p>
    <w:p w:rsidR="00B16C22" w:rsidRPr="00B16C22" w:rsidRDefault="002222C3" w:rsidP="00B16C22">
      <w:pPr>
        <w:pStyle w:val="doktekstj"/>
        <w:shd w:val="clear" w:color="auto" w:fill="FFFFFF"/>
        <w:tabs>
          <w:tab w:val="left" w:pos="709"/>
        </w:tabs>
        <w:spacing w:before="0" w:beforeAutospacing="0" w:after="0"/>
        <w:ind w:firstLine="567"/>
      </w:pPr>
      <w:r>
        <w:t>•</w:t>
      </w:r>
      <w:r w:rsidR="00B16C22" w:rsidRPr="00B16C22">
        <w:t xml:space="preserve"> использоваться современное оборудование, отвечающее требованиям безопасности, на всех объектах инженерной инфраструктуры и жилищного фонда;</w:t>
      </w:r>
    </w:p>
    <w:p w:rsidR="00B16C22" w:rsidRDefault="002222C3" w:rsidP="00B16C22">
      <w:pPr>
        <w:pStyle w:val="doktekstj"/>
        <w:shd w:val="clear" w:color="auto" w:fill="FFFFFF"/>
        <w:tabs>
          <w:tab w:val="left" w:pos="709"/>
        </w:tabs>
        <w:spacing w:before="0" w:beforeAutospacing="0" w:after="0"/>
        <w:ind w:firstLine="567"/>
      </w:pPr>
      <w:r>
        <w:t>•</w:t>
      </w:r>
      <w:r w:rsidR="00B16C22" w:rsidRPr="00B16C22">
        <w:t xml:space="preserve"> обеспечена надежность функционирования экономически эффективных и экологически безопасных инженерных систем жизнеобеспечения.</w:t>
      </w:r>
    </w:p>
    <w:p w:rsidR="00FF70FD" w:rsidRDefault="00FF70FD" w:rsidP="00B16C22">
      <w:pPr>
        <w:pStyle w:val="doktekstj"/>
        <w:shd w:val="clear" w:color="auto" w:fill="FFFFFF"/>
        <w:tabs>
          <w:tab w:val="left" w:pos="709"/>
        </w:tabs>
        <w:spacing w:before="0" w:beforeAutospacing="0" w:after="0"/>
        <w:ind w:firstLine="567"/>
      </w:pPr>
    </w:p>
    <w:p w:rsidR="00943240" w:rsidRDefault="00943240" w:rsidP="00B16C22">
      <w:pPr>
        <w:pStyle w:val="doktekstj"/>
        <w:shd w:val="clear" w:color="auto" w:fill="FFFFFF"/>
        <w:tabs>
          <w:tab w:val="left" w:pos="709"/>
        </w:tabs>
        <w:spacing w:before="0" w:beforeAutospacing="0" w:after="0"/>
        <w:ind w:firstLine="567"/>
      </w:pPr>
    </w:p>
    <w:p w:rsidR="00B16C22" w:rsidRPr="00D03037" w:rsidRDefault="00B16C22" w:rsidP="002222C3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(SWOT-анализ):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B16C22" w:rsidTr="0095157E">
        <w:tc>
          <w:tcPr>
            <w:tcW w:w="4785" w:type="dxa"/>
            <w:shd w:val="clear" w:color="auto" w:fill="244061" w:themeFill="accent1" w:themeFillShade="80"/>
          </w:tcPr>
          <w:p w:rsidR="00B16C22" w:rsidRDefault="00B16C22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B16C22" w:rsidRDefault="00B16C22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B16C22" w:rsidTr="007B6A40">
        <w:tc>
          <w:tcPr>
            <w:tcW w:w="4785" w:type="dxa"/>
            <w:shd w:val="clear" w:color="auto" w:fill="FFFFFF" w:themeFill="background1"/>
          </w:tcPr>
          <w:p w:rsidR="00B16C22" w:rsidRPr="007B6A40" w:rsidRDefault="00B16C22" w:rsidP="0095157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B16C22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наличие муниципальной программы, направленной на развитие жилищно-коммунального хозяйства и повышение энергетической эффективности коммунальной сферы;</w:t>
            </w:r>
          </w:p>
          <w:p w:rsidR="0095157E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повышение доли населения в оплате жилищно-коммунальных услуг с одновременным применением мер адресной социальной поддержки малообеспеченных слоев граждан;</w:t>
            </w:r>
          </w:p>
          <w:p w:rsidR="0095157E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высокая степень активности отдельных групп граждан, способных не только вовлекаться в процессы управления жилищным фондом, но и стать полноправными участниками данного процесса;</w:t>
            </w:r>
          </w:p>
          <w:p w:rsidR="00B16C22" w:rsidRPr="007B6A40" w:rsidRDefault="002222C3" w:rsidP="009515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эффективное управление многоквартирным жилым фондом.</w:t>
            </w:r>
          </w:p>
        </w:tc>
        <w:tc>
          <w:tcPr>
            <w:tcW w:w="4786" w:type="dxa"/>
            <w:shd w:val="clear" w:color="auto" w:fill="FFFFFF" w:themeFill="background1"/>
          </w:tcPr>
          <w:p w:rsidR="00B16C22" w:rsidRPr="007B6A40" w:rsidRDefault="00B16C22" w:rsidP="00B16C22">
            <w:pPr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B16C22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дотационность бюджета;</w:t>
            </w:r>
          </w:p>
          <w:p w:rsidR="0095157E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низкая платежеспособность населения и долги за оплату коммунальных услуг;</w:t>
            </w:r>
          </w:p>
          <w:p w:rsidR="0095157E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низкая инвестиционная привлекательность объектов жилищно-коммунального хозяйства для частных инвесторов;</w:t>
            </w:r>
          </w:p>
          <w:p w:rsidR="0095157E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рост дебиторской задолженности организаций жилищно-коммунального хозяйства;</w:t>
            </w:r>
          </w:p>
          <w:p w:rsidR="0095157E" w:rsidRPr="007B6A40" w:rsidRDefault="002222C3" w:rsidP="00B16C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t xml:space="preserve">• высокий </w:t>
            </w:r>
            <w:r w:rsidR="0095157E" w:rsidRPr="007B6A40">
              <w:rPr>
                <w:rFonts w:ascii="Times New Roman" w:hAnsi="Times New Roman" w:cs="Times New Roman"/>
              </w:rPr>
              <w:t>износ инженерной инфраструктуры на предприятиях ЖКХ</w:t>
            </w:r>
            <w:r w:rsidRPr="007B6A40">
              <w:rPr>
                <w:rFonts w:ascii="Times New Roman" w:hAnsi="Times New Roman" w:cs="Times New Roman"/>
              </w:rPr>
              <w:t>.</w:t>
            </w:r>
          </w:p>
          <w:p w:rsidR="00B16C22" w:rsidRPr="007B6A40" w:rsidRDefault="00B16C22" w:rsidP="00B16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C22" w:rsidTr="0095157E">
        <w:tc>
          <w:tcPr>
            <w:tcW w:w="4785" w:type="dxa"/>
            <w:shd w:val="clear" w:color="auto" w:fill="244061" w:themeFill="accent1" w:themeFillShade="80"/>
          </w:tcPr>
          <w:p w:rsidR="00B16C22" w:rsidRDefault="00B16C22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B16C22" w:rsidRDefault="00B16C22" w:rsidP="00951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B16C22" w:rsidTr="0095157E">
        <w:tc>
          <w:tcPr>
            <w:tcW w:w="4785" w:type="dxa"/>
          </w:tcPr>
          <w:p w:rsidR="00B16C22" w:rsidRPr="007B6A40" w:rsidRDefault="00B16C22" w:rsidP="0095157E">
            <w:pPr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B16C22" w:rsidRPr="007B6A40" w:rsidRDefault="002222C3" w:rsidP="00B16C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внедрение стратегического планирования и проектного управления, которые позволят выделить приоритеты, цели и задачи, сконцентрировать свои ресурсы на достижение установленных целей;</w:t>
            </w:r>
          </w:p>
          <w:p w:rsidR="00B16C22" w:rsidRPr="007B6A40" w:rsidRDefault="002222C3" w:rsidP="0095157E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D6557E" w:rsidRPr="007B6A40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95157E" w:rsidRPr="007B6A40">
              <w:rPr>
                <w:rFonts w:ascii="Times New Roman" w:hAnsi="Times New Roman" w:cs="Times New Roman"/>
              </w:rPr>
              <w:t xml:space="preserve"> в федеральных и региональных программах и проектах развития инженерной инфраструкту</w:t>
            </w:r>
            <w:r w:rsidR="00C70C6A" w:rsidRPr="007B6A40">
              <w:rPr>
                <w:rFonts w:ascii="Times New Roman" w:hAnsi="Times New Roman" w:cs="Times New Roman"/>
              </w:rPr>
              <w:t xml:space="preserve">ры </w:t>
            </w:r>
            <w:r w:rsidR="00670B7C">
              <w:rPr>
                <w:rFonts w:ascii="Times New Roman" w:hAnsi="Times New Roman" w:cs="Times New Roman"/>
              </w:rPr>
              <w:t xml:space="preserve">Тульской </w:t>
            </w:r>
            <w:r w:rsidR="0095157E" w:rsidRPr="007B6A40">
              <w:rPr>
                <w:rFonts w:ascii="Times New Roman" w:hAnsi="Times New Roman" w:cs="Times New Roman"/>
              </w:rPr>
              <w:t>области, переселения граждан из ветхого аварийного жилья, к</w:t>
            </w:r>
            <w:r w:rsidR="007B6A40">
              <w:rPr>
                <w:rFonts w:ascii="Times New Roman" w:hAnsi="Times New Roman" w:cs="Times New Roman"/>
              </w:rPr>
              <w:t>апитального ремонта жилых много</w:t>
            </w:r>
            <w:r w:rsidR="0095157E" w:rsidRPr="007B6A40">
              <w:rPr>
                <w:rFonts w:ascii="Times New Roman" w:hAnsi="Times New Roman" w:cs="Times New Roman"/>
              </w:rPr>
              <w:t>квартирных домов, формирования комфортной городской среды;</w:t>
            </w:r>
          </w:p>
          <w:p w:rsidR="0095157E" w:rsidRPr="007B6A40" w:rsidRDefault="002222C3" w:rsidP="00942DE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95157E" w:rsidRPr="007B6A40">
              <w:rPr>
                <w:rFonts w:ascii="Times New Roman" w:hAnsi="Times New Roman" w:cs="Times New Roman"/>
              </w:rPr>
              <w:t>частные инвестиции в рамках концессионных соглашений, госу</w:t>
            </w:r>
            <w:r w:rsidR="00716650" w:rsidRPr="007B6A40">
              <w:rPr>
                <w:rFonts w:ascii="Times New Roman" w:hAnsi="Times New Roman" w:cs="Times New Roman"/>
              </w:rPr>
              <w:t>дарственно-частного и муниципал</w:t>
            </w:r>
            <w:r w:rsidR="0095157E" w:rsidRPr="007B6A40">
              <w:rPr>
                <w:rFonts w:ascii="Times New Roman" w:hAnsi="Times New Roman" w:cs="Times New Roman"/>
              </w:rPr>
              <w:t>ьно-частного партнерства</w:t>
            </w:r>
            <w:r w:rsidR="00716650" w:rsidRPr="007B6A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B16C22" w:rsidRPr="007B6A40" w:rsidRDefault="00B16C22" w:rsidP="0095157E">
            <w:pPr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B16C22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716650" w:rsidRPr="007B6A40">
              <w:rPr>
                <w:rFonts w:ascii="Times New Roman" w:hAnsi="Times New Roman" w:cs="Times New Roman"/>
              </w:rPr>
              <w:t xml:space="preserve">изменения в налоговом, бюджетном </w:t>
            </w:r>
            <w:r w:rsidRPr="007B6A40">
              <w:rPr>
                <w:rFonts w:ascii="Times New Roman" w:hAnsi="Times New Roman" w:cs="Times New Roman"/>
              </w:rPr>
              <w:t>законо</w:t>
            </w:r>
            <w:r w:rsidR="00716650" w:rsidRPr="007B6A40">
              <w:rPr>
                <w:rFonts w:ascii="Times New Roman" w:hAnsi="Times New Roman" w:cs="Times New Roman"/>
              </w:rPr>
              <w:t>дательстве,</w:t>
            </w:r>
            <w:r w:rsidR="001B18F0">
              <w:rPr>
                <w:rFonts w:ascii="Times New Roman" w:hAnsi="Times New Roman" w:cs="Times New Roman"/>
              </w:rPr>
              <w:t xml:space="preserve"> </w:t>
            </w:r>
            <w:r w:rsidR="00716650" w:rsidRPr="007B6A40">
              <w:rPr>
                <w:rFonts w:ascii="Times New Roman" w:hAnsi="Times New Roman" w:cs="Times New Roman"/>
              </w:rPr>
              <w:t>которые могут усилить зависи</w:t>
            </w:r>
            <w:r w:rsidR="00C70C6A" w:rsidRPr="007B6A40">
              <w:rPr>
                <w:rFonts w:ascii="Times New Roman" w:hAnsi="Times New Roman" w:cs="Times New Roman"/>
              </w:rPr>
              <w:t>мость муниципального района</w:t>
            </w:r>
            <w:r w:rsidR="00716650" w:rsidRPr="007B6A40">
              <w:rPr>
                <w:rFonts w:ascii="Times New Roman" w:hAnsi="Times New Roman" w:cs="Times New Roman"/>
              </w:rPr>
              <w:t xml:space="preserve"> от принятия решений на региональном и федеральном уровне;</w:t>
            </w:r>
          </w:p>
          <w:p w:rsidR="00716650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716650" w:rsidRPr="007B6A40">
              <w:rPr>
                <w:rFonts w:ascii="Times New Roman" w:hAnsi="Times New Roman" w:cs="Times New Roman"/>
              </w:rPr>
              <w:t>прекращение федеральных и региональных программ, или сокращение финансирования по мероприятиям, направленным на совершенствование жилищно-коммунальной сферы;</w:t>
            </w:r>
          </w:p>
          <w:p w:rsidR="00716650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716650" w:rsidRPr="007B6A40">
              <w:rPr>
                <w:rFonts w:ascii="Times New Roman" w:hAnsi="Times New Roman" w:cs="Times New Roman"/>
              </w:rPr>
              <w:t>невозможность проведения необходимых объемов ремонтов, модернизации инженерных систем жизнеобеспечения и объектов коммунального хозяйства из-за недостатка средств местного бюджета;</w:t>
            </w:r>
          </w:p>
          <w:p w:rsidR="00716650" w:rsidRPr="007B6A40" w:rsidRDefault="002222C3" w:rsidP="00B16C22">
            <w:pPr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716650" w:rsidRPr="007B6A40">
              <w:rPr>
                <w:rFonts w:ascii="Times New Roman" w:hAnsi="Times New Roman" w:cs="Times New Roman"/>
              </w:rPr>
              <w:t>высокий уровень потерь электроэнергии и ресурсов при оказании жилищно-коммунальных услуг;</w:t>
            </w:r>
          </w:p>
          <w:p w:rsidR="00B16C22" w:rsidRPr="007B6A40" w:rsidRDefault="002222C3" w:rsidP="00942D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716650" w:rsidRPr="007B6A40">
              <w:rPr>
                <w:rFonts w:ascii="Times New Roman" w:hAnsi="Times New Roman" w:cs="Times New Roman"/>
              </w:rPr>
              <w:t>рост тарифного давления на жилищно-коммунал</w:t>
            </w:r>
            <w:r w:rsidR="00C70C6A" w:rsidRPr="007B6A40">
              <w:rPr>
                <w:rFonts w:ascii="Times New Roman" w:hAnsi="Times New Roman" w:cs="Times New Roman"/>
              </w:rPr>
              <w:t>ьное хозяйство муниципального района</w:t>
            </w:r>
            <w:r w:rsidR="00716650" w:rsidRPr="007B6A40">
              <w:rPr>
                <w:rFonts w:ascii="Times New Roman" w:hAnsi="Times New Roman" w:cs="Times New Roman"/>
              </w:rPr>
              <w:t>, населения и организации бюджетной сферы.</w:t>
            </w:r>
          </w:p>
        </w:tc>
      </w:tr>
    </w:tbl>
    <w:p w:rsidR="00B16C22" w:rsidRDefault="00B16C22" w:rsidP="00B16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22" w:rsidRPr="00D60A12" w:rsidRDefault="00B16C22" w:rsidP="002222C3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  <w:u w:val="single"/>
        </w:rPr>
        <w:t>Методы решения стратегических задач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16C22" w:rsidRPr="008F1E2D" w:rsidRDefault="00B16C22" w:rsidP="00B16C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К ним относятся: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 xml:space="preserve">активное привлечение граждан к решению вопросов жилищно-коммунального хозяйства, управления многоквартирными жилыми домами, решения вопросов благоустройства; 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>повсеместное внедрение и применение приборов учета, сберегающих технологий, доведение уровня потерь энергоресурсов до минимума;</w:t>
      </w:r>
    </w:p>
    <w:p w:rsidR="00716650" w:rsidRPr="00716650" w:rsidRDefault="002222C3" w:rsidP="00716650">
      <w:pPr>
        <w:pStyle w:val="doktekstj"/>
        <w:shd w:val="clear" w:color="auto" w:fill="FFFFFF"/>
        <w:spacing w:before="0" w:beforeAutospacing="0" w:after="0"/>
        <w:ind w:right="-1" w:firstLine="567"/>
      </w:pPr>
      <w:r>
        <w:rPr>
          <w:bCs/>
        </w:rPr>
        <w:lastRenderedPageBreak/>
        <w:t>•</w:t>
      </w:r>
      <w:r w:rsidR="00716650">
        <w:rPr>
          <w:bCs/>
        </w:rPr>
        <w:t xml:space="preserve"> </w:t>
      </w:r>
      <w:r w:rsidR="00716650" w:rsidRPr="00716650">
        <w:rPr>
          <w:bCs/>
        </w:rPr>
        <w:t>м</w:t>
      </w:r>
      <w:r w:rsidR="00716650" w:rsidRPr="00716650">
        <w:t>ониторинг состояния управления жилищным фондом;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>подготовка нормативных документов в сфере развития инженерной инфраструктуры и жилищно-коммунального хозяйства, регулирования вопросов управления многоквартирными жилыми домами</w:t>
      </w:r>
      <w:r w:rsidR="00716650" w:rsidRPr="00716650">
        <w:rPr>
          <w:rFonts w:ascii="Times New Roman" w:hAnsi="Times New Roman" w:cs="Times New Roman"/>
          <w:bCs/>
          <w:sz w:val="24"/>
          <w:szCs w:val="24"/>
        </w:rPr>
        <w:t>;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 xml:space="preserve">планирование и расходование средств в соответствии с требованиями бюджетного и антимонопольного законодательства; привлечение бюджетных средств различных уровней для инвестиций в развитие </w:t>
      </w:r>
      <w:r w:rsidR="00D6557E">
        <w:rPr>
          <w:rFonts w:ascii="Times New Roman" w:hAnsi="Times New Roman" w:cs="Times New Roman"/>
          <w:sz w:val="24"/>
          <w:szCs w:val="24"/>
        </w:rPr>
        <w:t>инженерной инфраструктуры муниципального района</w:t>
      </w:r>
      <w:r w:rsidR="00716650" w:rsidRPr="00716650">
        <w:rPr>
          <w:rFonts w:ascii="Times New Roman" w:hAnsi="Times New Roman" w:cs="Times New Roman"/>
          <w:sz w:val="24"/>
          <w:szCs w:val="24"/>
        </w:rPr>
        <w:t>; частные инвестиции;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>привлечение частных инвесторов для расширения, укрепления и модернизации технической базы жилищно-коммунального хозяйства и решения вопросов благоустройства территорий общего пользования, примыкающих территорий;</w:t>
      </w:r>
    </w:p>
    <w:p w:rsidR="00716650" w:rsidRPr="00716650" w:rsidRDefault="002222C3" w:rsidP="00716650">
      <w:pPr>
        <w:pStyle w:val="doktekstj"/>
        <w:shd w:val="clear" w:color="auto" w:fill="FFFFFF"/>
        <w:tabs>
          <w:tab w:val="left" w:pos="709"/>
        </w:tabs>
        <w:spacing w:before="0" w:beforeAutospacing="0" w:after="0"/>
        <w:ind w:right="-1" w:firstLine="567"/>
      </w:pPr>
      <w:r>
        <w:t xml:space="preserve">• </w:t>
      </w:r>
      <w:r w:rsidR="00716650" w:rsidRPr="00716650">
        <w:t>контроль за целевым использованием финансовых средств физических и юридических лиц, а также бюджета жилищно-коммунальной сферы.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>реконструкция существующих и строительство новых объектов инженерной инфраструктуры;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>использование передовых технологий и современных материалов при сооружении, ремонте и эксплуатации жилых домов и инженерных сетей;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 xml:space="preserve"> проведение опросов населения для определения степени удовлетворенности насе</w:t>
      </w:r>
      <w:r w:rsidR="00D6557E">
        <w:rPr>
          <w:rFonts w:ascii="Times New Roman" w:hAnsi="Times New Roman" w:cs="Times New Roman"/>
          <w:sz w:val="24"/>
          <w:szCs w:val="24"/>
        </w:rPr>
        <w:t>ления качеством услуг в муниципальном районе</w:t>
      </w:r>
      <w:r w:rsidR="00716650" w:rsidRPr="00716650">
        <w:rPr>
          <w:rFonts w:ascii="Times New Roman" w:hAnsi="Times New Roman" w:cs="Times New Roman"/>
          <w:sz w:val="24"/>
          <w:szCs w:val="24"/>
        </w:rPr>
        <w:t>, размещение всей необходимой информации на официальном сайте муниципального образования.</w:t>
      </w:r>
    </w:p>
    <w:p w:rsidR="00716650" w:rsidRPr="00716650" w:rsidRDefault="002222C3" w:rsidP="007166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716650">
        <w:rPr>
          <w:rFonts w:ascii="Times New Roman" w:hAnsi="Times New Roman" w:cs="Times New Roman"/>
          <w:sz w:val="24"/>
          <w:szCs w:val="24"/>
        </w:rPr>
        <w:t xml:space="preserve"> </w:t>
      </w:r>
      <w:r w:rsidR="00716650" w:rsidRPr="00716650">
        <w:rPr>
          <w:rFonts w:ascii="Times New Roman" w:hAnsi="Times New Roman" w:cs="Times New Roman"/>
          <w:sz w:val="24"/>
          <w:szCs w:val="24"/>
        </w:rPr>
        <w:t>проведение информационно-разъяснительной и пропагандисткой работы с населением.</w:t>
      </w:r>
    </w:p>
    <w:p w:rsidR="00B16C22" w:rsidRDefault="00B16C22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C22" w:rsidRPr="00D60A12" w:rsidRDefault="00B16C22" w:rsidP="002222C3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F0CC5" w:rsidRPr="000F0CC5" w:rsidRDefault="000F0CC5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B16C22" w:rsidRPr="00D1049A" w:rsidRDefault="00B16C22" w:rsidP="00B16C2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 ним относятся:</w:t>
      </w:r>
    </w:p>
    <w:p w:rsidR="001656E7" w:rsidRPr="00D1049A" w:rsidRDefault="001656E7" w:rsidP="001656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высокая степень надежности и безопасности инженерных систем;</w:t>
      </w:r>
    </w:p>
    <w:p w:rsidR="001656E7" w:rsidRPr="00D1049A" w:rsidRDefault="001656E7" w:rsidP="001656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снижение степени износа систем жизнеобеспечения путем реконструкции существующих сетей инфраструктуры;</w:t>
      </w:r>
    </w:p>
    <w:p w:rsidR="001656E7" w:rsidRPr="00D1049A" w:rsidRDefault="001656E7" w:rsidP="001656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увеличение доли многоквартирных домов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 вновь построенных и капитально отремонтированных;</w:t>
      </w:r>
    </w:p>
    <w:p w:rsidR="001656E7" w:rsidRPr="00D1049A" w:rsidRDefault="001656E7" w:rsidP="001656E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</w:t>
      </w:r>
      <w:r w:rsidRPr="00D104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увеличение доли дворовых территорий многоквартирных жилых домов, уровень благоустройства которых повышен при реализации программы до 100%;</w:t>
      </w:r>
    </w:p>
    <w:p w:rsidR="001656E7" w:rsidRPr="00D1049A" w:rsidRDefault="001656E7" w:rsidP="001656E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с</w:t>
      </w:r>
      <w:r w:rsidRPr="00D104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нос разрушенных, заброшенных домов – 100%.</w:t>
      </w:r>
    </w:p>
    <w:p w:rsidR="00B16C22" w:rsidRDefault="00B16C22" w:rsidP="00B16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BEE" w:rsidRDefault="00B10BEE" w:rsidP="00B10BEE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показатели, по которым может производиться оценка результативности:</w:t>
      </w:r>
    </w:p>
    <w:p w:rsidR="00B10BEE" w:rsidRPr="00703813" w:rsidRDefault="00B10BEE" w:rsidP="00B10BE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654DB" w:rsidRDefault="00B10BEE" w:rsidP="00B10B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дополнительных показателях и их характеристиках см. в </w:t>
      </w:r>
      <w:r w:rsidR="00D1049A">
        <w:rPr>
          <w:rFonts w:ascii="Times New Roman" w:hAnsi="Times New Roman" w:cs="Times New Roman"/>
          <w:b/>
          <w:sz w:val="24"/>
          <w:szCs w:val="24"/>
        </w:rPr>
        <w:t xml:space="preserve">приложении </w:t>
      </w:r>
      <w:r w:rsidR="00D1049A" w:rsidRPr="00943240">
        <w:rPr>
          <w:rFonts w:ascii="Times New Roman" w:hAnsi="Times New Roman" w:cs="Times New Roman"/>
          <w:b/>
          <w:sz w:val="24"/>
          <w:szCs w:val="24"/>
        </w:rPr>
        <w:t>П-</w:t>
      </w:r>
      <w:r w:rsidR="00943240" w:rsidRPr="00943240">
        <w:rPr>
          <w:rFonts w:ascii="Times New Roman" w:hAnsi="Times New Roman" w:cs="Times New Roman"/>
          <w:b/>
          <w:sz w:val="24"/>
          <w:szCs w:val="24"/>
        </w:rPr>
        <w:t>12</w:t>
      </w:r>
      <w:r w:rsidR="002F6E1B" w:rsidRPr="0094324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43240">
        <w:rPr>
          <w:rFonts w:ascii="Times New Roman" w:hAnsi="Times New Roman" w:cs="Times New Roman"/>
          <w:b/>
          <w:sz w:val="24"/>
          <w:szCs w:val="24"/>
        </w:rPr>
        <w:t>табл.</w:t>
      </w:r>
      <w:r w:rsidR="00D1049A" w:rsidRPr="00943240">
        <w:rPr>
          <w:rFonts w:ascii="Times New Roman" w:hAnsi="Times New Roman" w:cs="Times New Roman"/>
          <w:b/>
          <w:sz w:val="24"/>
          <w:szCs w:val="24"/>
        </w:rPr>
        <w:t xml:space="preserve"> П-</w:t>
      </w:r>
      <w:r w:rsidR="00943240" w:rsidRPr="00943240">
        <w:rPr>
          <w:rFonts w:ascii="Times New Roman" w:hAnsi="Times New Roman" w:cs="Times New Roman"/>
          <w:b/>
          <w:sz w:val="24"/>
          <w:szCs w:val="24"/>
        </w:rPr>
        <w:t>12</w:t>
      </w:r>
      <w:r w:rsidR="002F6E1B" w:rsidRPr="00943240">
        <w:rPr>
          <w:rFonts w:ascii="Times New Roman" w:hAnsi="Times New Roman" w:cs="Times New Roman"/>
          <w:b/>
          <w:sz w:val="24"/>
          <w:szCs w:val="24"/>
        </w:rPr>
        <w:t>.3.</w:t>
      </w:r>
    </w:p>
    <w:p w:rsidR="002F6E1B" w:rsidRDefault="002F6E1B" w:rsidP="00B10B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E1B" w:rsidRPr="002F6E1B" w:rsidRDefault="002F6E1B" w:rsidP="00B10B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CC5" w:rsidRDefault="0095715E" w:rsidP="000F0CC5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3.3.4. </w:t>
      </w:r>
      <w:r w:rsidR="00D53857" w:rsidRPr="00D03037">
        <w:rPr>
          <w:rFonts w:ascii="Times New Roman" w:hAnsi="Times New Roman" w:cs="Times New Roman"/>
          <w:b/>
          <w:sz w:val="24"/>
          <w:szCs w:val="24"/>
        </w:rPr>
        <w:t xml:space="preserve">Стратегическое направление </w:t>
      </w:r>
      <w:r w:rsidR="000F0CC5">
        <w:rPr>
          <w:rFonts w:ascii="Times New Roman" w:hAnsi="Times New Roman" w:cs="Times New Roman"/>
          <w:b/>
          <w:sz w:val="24"/>
          <w:szCs w:val="24"/>
        </w:rPr>
        <w:t>(СН-4)</w:t>
      </w:r>
    </w:p>
    <w:p w:rsidR="00D53857" w:rsidRPr="00D03037" w:rsidRDefault="00D53857" w:rsidP="000F0CC5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416">
        <w:rPr>
          <w:rFonts w:ascii="Times New Roman" w:hAnsi="Times New Roman" w:cs="Times New Roman"/>
          <w:b/>
          <w:sz w:val="24"/>
          <w:szCs w:val="24"/>
        </w:rPr>
        <w:t>«Р</w:t>
      </w:r>
      <w:r w:rsidR="000F0CC5" w:rsidRPr="005A1416">
        <w:rPr>
          <w:rFonts w:ascii="Times New Roman" w:hAnsi="Times New Roman" w:cs="Times New Roman"/>
          <w:b/>
          <w:sz w:val="24"/>
          <w:szCs w:val="24"/>
        </w:rPr>
        <w:t>АЗВИТИЕ ТРАНСПОРТНОЙ ИНФРАСТРУКТУРЫ</w:t>
      </w:r>
      <w:r w:rsidRPr="005A1416">
        <w:rPr>
          <w:rFonts w:ascii="Times New Roman" w:hAnsi="Times New Roman" w:cs="Times New Roman"/>
          <w:b/>
          <w:sz w:val="24"/>
          <w:szCs w:val="24"/>
        </w:rPr>
        <w:t>»</w:t>
      </w:r>
    </w:p>
    <w:p w:rsidR="00D53857" w:rsidRPr="00D03037" w:rsidRDefault="00D53857" w:rsidP="00D53857">
      <w:pPr>
        <w:spacing w:after="0" w:line="240" w:lineRule="auto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D53857" w:rsidRDefault="00D53857" w:rsidP="000F0CC5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Целевой вектор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F0CC5" w:rsidRPr="000F0CC5" w:rsidRDefault="000F0CC5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8"/>
          <w:szCs w:val="8"/>
        </w:rPr>
      </w:pPr>
    </w:p>
    <w:p w:rsidR="00D53857" w:rsidRPr="00D53857" w:rsidRDefault="00D53857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53857">
        <w:rPr>
          <w:rFonts w:ascii="Times New Roman" w:hAnsi="Times New Roman"/>
          <w:sz w:val="24"/>
          <w:szCs w:val="24"/>
        </w:rPr>
        <w:t xml:space="preserve">Обеспечение развития систем и объектов транспортной инфраструктуры в соответствии с потребностями населения </w:t>
      </w:r>
      <w:r w:rsidR="0094324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670B7C">
        <w:rPr>
          <w:rFonts w:ascii="Times New Roman" w:hAnsi="Times New Roman"/>
          <w:sz w:val="24"/>
          <w:szCs w:val="24"/>
        </w:rPr>
        <w:t>Киреевск</w:t>
      </w:r>
      <w:r w:rsidR="00943240">
        <w:rPr>
          <w:rFonts w:ascii="Times New Roman" w:hAnsi="Times New Roman"/>
          <w:sz w:val="24"/>
          <w:szCs w:val="24"/>
        </w:rPr>
        <w:t>ий</w:t>
      </w:r>
      <w:r w:rsidR="00670B7C">
        <w:rPr>
          <w:rFonts w:ascii="Times New Roman" w:hAnsi="Times New Roman"/>
          <w:sz w:val="24"/>
          <w:szCs w:val="24"/>
        </w:rPr>
        <w:t xml:space="preserve"> </w:t>
      </w:r>
      <w:r w:rsidR="00C70C6A">
        <w:rPr>
          <w:rFonts w:ascii="Times New Roman" w:hAnsi="Times New Roman"/>
          <w:sz w:val="24"/>
          <w:szCs w:val="24"/>
        </w:rPr>
        <w:t xml:space="preserve">район </w:t>
      </w:r>
      <w:r w:rsidRPr="00D53857">
        <w:rPr>
          <w:rFonts w:ascii="Times New Roman" w:hAnsi="Times New Roman"/>
          <w:sz w:val="24"/>
          <w:szCs w:val="24"/>
        </w:rPr>
        <w:t xml:space="preserve">согласно </w:t>
      </w:r>
      <w:r w:rsidR="00C70C6A">
        <w:rPr>
          <w:rFonts w:ascii="Times New Roman" w:hAnsi="Times New Roman"/>
          <w:sz w:val="24"/>
          <w:szCs w:val="24"/>
        </w:rPr>
        <w:t>схеме территориального планирования муниципального района.</w:t>
      </w:r>
    </w:p>
    <w:p w:rsidR="00D53857" w:rsidRPr="00D53857" w:rsidRDefault="00D53857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53857">
        <w:rPr>
          <w:rFonts w:ascii="Times New Roman" w:hAnsi="Times New Roman"/>
          <w:sz w:val="24"/>
          <w:szCs w:val="24"/>
        </w:rPr>
        <w:t>Обеспечение доступности объектов транспортной инфраструктуры для населения и организаций.</w:t>
      </w:r>
    </w:p>
    <w:p w:rsidR="00D53857" w:rsidRPr="00D53857" w:rsidRDefault="00D53857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53857">
        <w:rPr>
          <w:rFonts w:ascii="Times New Roman" w:hAnsi="Times New Roman"/>
          <w:sz w:val="24"/>
          <w:szCs w:val="24"/>
        </w:rPr>
        <w:lastRenderedPageBreak/>
        <w:t>Развитие сети тротуаров, пешеходных и велосипедных маршрутов.</w:t>
      </w:r>
    </w:p>
    <w:p w:rsidR="00D53857" w:rsidRPr="00D53857" w:rsidRDefault="00D53857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53857">
        <w:rPr>
          <w:rFonts w:ascii="Times New Roman" w:hAnsi="Times New Roman"/>
          <w:sz w:val="24"/>
          <w:szCs w:val="24"/>
        </w:rPr>
        <w:t>Повышение    безопасности,  качества и эффективности транспортного обслуживания населения, а также юридических лиц</w:t>
      </w:r>
      <w:r w:rsidR="00C70C6A">
        <w:rPr>
          <w:rFonts w:ascii="Times New Roman" w:hAnsi="Times New Roman"/>
          <w:sz w:val="24"/>
          <w:szCs w:val="24"/>
        </w:rPr>
        <w:t xml:space="preserve"> на территории муниципального района</w:t>
      </w:r>
      <w:r w:rsidRPr="00D53857">
        <w:rPr>
          <w:rFonts w:ascii="Times New Roman" w:hAnsi="Times New Roman"/>
          <w:sz w:val="24"/>
          <w:szCs w:val="24"/>
        </w:rPr>
        <w:t>.</w:t>
      </w:r>
    </w:p>
    <w:p w:rsidR="00D53857" w:rsidRDefault="00D53857" w:rsidP="00D53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3240" w:rsidRDefault="00943240" w:rsidP="00D53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3240" w:rsidRPr="000F0CC5" w:rsidRDefault="00943240" w:rsidP="00D53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857" w:rsidRPr="004F074C" w:rsidRDefault="00D53857" w:rsidP="000F0CC5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="000F0CC5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стратегические </w:t>
      </w: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="000F0CC5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(СЗ-4)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E728B" w:rsidRPr="00CE728B" w:rsidRDefault="00CE728B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F17E92" w:rsidRPr="00F17E92" w:rsidRDefault="000F0CC5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СЗ-4.1.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17E92" w:rsidRPr="00F17E92">
        <w:rPr>
          <w:rFonts w:ascii="Times New Roman" w:hAnsi="Times New Roman" w:cs="Times New Roman"/>
          <w:sz w:val="24"/>
          <w:szCs w:val="24"/>
        </w:rPr>
        <w:t>анализ социально-экономического развития</w:t>
      </w:r>
      <w:r w:rsidR="00C70C6A">
        <w:rPr>
          <w:rFonts w:ascii="Times New Roman" w:hAnsi="Times New Roman" w:cs="Times New Roman"/>
          <w:sz w:val="24"/>
          <w:szCs w:val="24"/>
        </w:rPr>
        <w:t xml:space="preserve"> </w:t>
      </w:r>
      <w:r w:rsidR="0094324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70B7C">
        <w:rPr>
          <w:rFonts w:ascii="Times New Roman" w:hAnsi="Times New Roman" w:cs="Times New Roman"/>
          <w:sz w:val="24"/>
          <w:szCs w:val="24"/>
        </w:rPr>
        <w:t>Киреевск</w:t>
      </w:r>
      <w:r w:rsidR="00943240">
        <w:rPr>
          <w:rFonts w:ascii="Times New Roman" w:hAnsi="Times New Roman" w:cs="Times New Roman"/>
          <w:sz w:val="24"/>
          <w:szCs w:val="24"/>
        </w:rPr>
        <w:t>ий</w:t>
      </w:r>
      <w:r w:rsidR="00670B7C">
        <w:rPr>
          <w:rFonts w:ascii="Times New Roman" w:hAnsi="Times New Roman" w:cs="Times New Roman"/>
          <w:sz w:val="24"/>
          <w:szCs w:val="24"/>
        </w:rPr>
        <w:t xml:space="preserve"> </w:t>
      </w:r>
      <w:r w:rsidR="00C70C6A">
        <w:rPr>
          <w:rFonts w:ascii="Times New Roman" w:hAnsi="Times New Roman" w:cs="Times New Roman"/>
          <w:sz w:val="24"/>
          <w:szCs w:val="24"/>
        </w:rPr>
        <w:t>район</w:t>
      </w:r>
      <w:r w:rsidR="00F17E92" w:rsidRPr="00F17E92">
        <w:rPr>
          <w:rFonts w:ascii="Times New Roman" w:hAnsi="Times New Roman" w:cs="Times New Roman"/>
          <w:sz w:val="24"/>
          <w:szCs w:val="24"/>
        </w:rPr>
        <w:t>, анализ и динамика развития транспортной инфраструктуры;</w:t>
      </w:r>
    </w:p>
    <w:p w:rsidR="00F17E92" w:rsidRPr="00F17E92" w:rsidRDefault="000F0CC5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СЗ-4.2.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17E92" w:rsidRPr="00F17E92">
        <w:rPr>
          <w:rFonts w:ascii="Times New Roman" w:hAnsi="Times New Roman" w:cs="Times New Roman"/>
          <w:sz w:val="24"/>
          <w:szCs w:val="24"/>
        </w:rPr>
        <w:t>формирование прогноза транспортного спроса, изменения объемов и характера передвижения населения и грузов</w:t>
      </w:r>
      <w:r w:rsidR="00C70C6A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</w:t>
      </w:r>
      <w:r w:rsidR="00F17E92" w:rsidRPr="00F17E92">
        <w:rPr>
          <w:rFonts w:ascii="Times New Roman" w:hAnsi="Times New Roman" w:cs="Times New Roman"/>
          <w:sz w:val="24"/>
          <w:szCs w:val="24"/>
        </w:rPr>
        <w:t>;</w:t>
      </w:r>
    </w:p>
    <w:p w:rsidR="00F17E92" w:rsidRPr="00F17E92" w:rsidRDefault="000F0CC5" w:rsidP="00F17E9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СЗ-4.3.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17E92">
        <w:rPr>
          <w:rFonts w:ascii="Times New Roman" w:hAnsi="Times New Roman" w:cs="Times New Roman"/>
          <w:sz w:val="24"/>
          <w:szCs w:val="24"/>
        </w:rPr>
        <w:t xml:space="preserve"> </w:t>
      </w:r>
      <w:r w:rsidR="00F17E92" w:rsidRPr="00F17E92">
        <w:rPr>
          <w:rFonts w:ascii="Times New Roman" w:hAnsi="Times New Roman" w:cs="Times New Roman"/>
          <w:sz w:val="24"/>
          <w:szCs w:val="24"/>
        </w:rPr>
        <w:t>определение вариантов развития транспортной инфраструктуры;</w:t>
      </w:r>
    </w:p>
    <w:p w:rsidR="00F17E92" w:rsidRPr="00F17E92" w:rsidRDefault="000F0CC5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E92">
        <w:rPr>
          <w:rFonts w:ascii="Times New Roman" w:hAnsi="Times New Roman" w:cs="Times New Roman"/>
          <w:sz w:val="24"/>
          <w:szCs w:val="24"/>
        </w:rPr>
        <w:t xml:space="preserve">- </w:t>
      </w:r>
      <w:r w:rsidR="00F17E92" w:rsidRPr="00F17E92">
        <w:rPr>
          <w:rFonts w:ascii="Times New Roman" w:hAnsi="Times New Roman" w:cs="Times New Roman"/>
          <w:sz w:val="24"/>
          <w:szCs w:val="24"/>
        </w:rPr>
        <w:t>уточнение принятых направлений развития транспортной инфраструктуры в соответствии с планами территориального и социально-экономиче</w:t>
      </w:r>
      <w:r w:rsidR="00C70C6A">
        <w:rPr>
          <w:rFonts w:ascii="Times New Roman" w:hAnsi="Times New Roman" w:cs="Times New Roman"/>
          <w:sz w:val="24"/>
          <w:szCs w:val="24"/>
        </w:rPr>
        <w:t>ского развития муниципального района</w:t>
      </w:r>
      <w:r w:rsidR="00F17E92" w:rsidRPr="00F17E92">
        <w:rPr>
          <w:rFonts w:ascii="Times New Roman" w:hAnsi="Times New Roman" w:cs="Times New Roman"/>
          <w:sz w:val="24"/>
          <w:szCs w:val="24"/>
        </w:rPr>
        <w:t>;</w:t>
      </w:r>
    </w:p>
    <w:p w:rsidR="00F17E92" w:rsidRPr="00F17E92" w:rsidRDefault="000F0CC5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E92">
        <w:rPr>
          <w:rFonts w:ascii="Times New Roman" w:hAnsi="Times New Roman" w:cs="Times New Roman"/>
          <w:sz w:val="24"/>
          <w:szCs w:val="24"/>
        </w:rPr>
        <w:t xml:space="preserve">- </w:t>
      </w:r>
      <w:r w:rsidR="00F17E92" w:rsidRPr="00F17E92">
        <w:rPr>
          <w:rFonts w:ascii="Times New Roman" w:hAnsi="Times New Roman" w:cs="Times New Roman"/>
          <w:sz w:val="24"/>
          <w:szCs w:val="24"/>
        </w:rPr>
        <w:t>прогноз и ранжирование потребностей развития транспортной инфраструктуры в соответствии с текущими и прогнозными возможностями бюджета</w:t>
      </w:r>
      <w:r w:rsidR="00C70C6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F17E92" w:rsidRPr="00F17E92">
        <w:rPr>
          <w:rFonts w:ascii="Times New Roman" w:hAnsi="Times New Roman" w:cs="Times New Roman"/>
          <w:sz w:val="24"/>
          <w:szCs w:val="24"/>
        </w:rPr>
        <w:t>и других источников финансирования;</w:t>
      </w:r>
    </w:p>
    <w:p w:rsidR="00F17E92" w:rsidRPr="00F17E92" w:rsidRDefault="000F0CC5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E92">
        <w:rPr>
          <w:rFonts w:ascii="Times New Roman" w:hAnsi="Times New Roman" w:cs="Times New Roman"/>
          <w:sz w:val="24"/>
          <w:szCs w:val="24"/>
        </w:rPr>
        <w:t xml:space="preserve">- </w:t>
      </w:r>
      <w:r w:rsidR="00F17E92" w:rsidRPr="00F17E92">
        <w:rPr>
          <w:rFonts w:ascii="Times New Roman" w:hAnsi="Times New Roman" w:cs="Times New Roman"/>
          <w:sz w:val="24"/>
          <w:szCs w:val="24"/>
        </w:rPr>
        <w:t>обоснование перечня и количественного уровня целевых характеристик развития транспортной инфраструктуры, которые должны быть достигнуты на каждом этапе реализации направления;</w:t>
      </w:r>
    </w:p>
    <w:p w:rsidR="00F17E92" w:rsidRPr="00F17E92" w:rsidRDefault="000F0CC5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7E92">
        <w:rPr>
          <w:rFonts w:ascii="Times New Roman" w:hAnsi="Times New Roman" w:cs="Times New Roman"/>
          <w:sz w:val="24"/>
          <w:szCs w:val="24"/>
        </w:rPr>
        <w:t xml:space="preserve">- </w:t>
      </w:r>
      <w:r w:rsidR="00F17E92" w:rsidRPr="00F17E92">
        <w:rPr>
          <w:rFonts w:ascii="Times New Roman" w:hAnsi="Times New Roman" w:cs="Times New Roman"/>
          <w:sz w:val="24"/>
          <w:szCs w:val="24"/>
        </w:rPr>
        <w:t>обоснование    перечня    мероприятий (инвестиционных    проектов) по проектированию, строительству, реконструкции, капитальному ремонту и ремонту объектов транспортной инфраструктуры, обеспечивающих достижение целевых показателей;</w:t>
      </w:r>
    </w:p>
    <w:p w:rsidR="00F17E92" w:rsidRPr="00F17E92" w:rsidRDefault="000F0CC5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E92">
        <w:rPr>
          <w:rFonts w:ascii="Times New Roman" w:hAnsi="Times New Roman" w:cs="Times New Roman"/>
          <w:sz w:val="24"/>
          <w:szCs w:val="24"/>
        </w:rPr>
        <w:t xml:space="preserve">- </w:t>
      </w:r>
      <w:r w:rsidR="00F17E92" w:rsidRPr="00F17E92">
        <w:rPr>
          <w:rFonts w:ascii="Times New Roman" w:hAnsi="Times New Roman" w:cs="Times New Roman"/>
          <w:sz w:val="24"/>
          <w:szCs w:val="24"/>
        </w:rPr>
        <w:t>определение источников финансирования мероприятий программы на весь период реализации стратегии;</w:t>
      </w:r>
    </w:p>
    <w:p w:rsidR="00F17E92" w:rsidRPr="00F17E92" w:rsidRDefault="000F0CC5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CC5">
        <w:rPr>
          <w:rFonts w:ascii="Times New Roman" w:hAnsi="Times New Roman" w:cs="Times New Roman"/>
          <w:b/>
          <w:sz w:val="24"/>
          <w:szCs w:val="24"/>
        </w:rPr>
        <w:t>СЗ-4.9.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E92">
        <w:rPr>
          <w:rFonts w:ascii="Times New Roman" w:hAnsi="Times New Roman" w:cs="Times New Roman"/>
          <w:sz w:val="24"/>
          <w:szCs w:val="24"/>
        </w:rPr>
        <w:t xml:space="preserve">- </w:t>
      </w:r>
      <w:r w:rsidR="00F17E92" w:rsidRPr="00F17E92">
        <w:rPr>
          <w:rFonts w:ascii="Times New Roman" w:hAnsi="Times New Roman" w:cs="Times New Roman"/>
          <w:sz w:val="24"/>
          <w:szCs w:val="24"/>
        </w:rPr>
        <w:t>улучшение экологической обстановки</w:t>
      </w:r>
      <w:r w:rsidR="00C70C6A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</w:t>
      </w:r>
      <w:r w:rsidR="00F17E92" w:rsidRPr="00F17E92">
        <w:rPr>
          <w:rFonts w:ascii="Times New Roman" w:hAnsi="Times New Roman" w:cs="Times New Roman"/>
          <w:sz w:val="24"/>
          <w:szCs w:val="24"/>
        </w:rPr>
        <w:t>.</w:t>
      </w:r>
    </w:p>
    <w:p w:rsidR="00D53857" w:rsidRPr="000F0CC5" w:rsidRDefault="00D53857" w:rsidP="00D53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857" w:rsidRDefault="00D53857" w:rsidP="000F0CC5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Стратегическое видение будущего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F0CC5" w:rsidRPr="000F0CC5" w:rsidRDefault="000F0CC5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F17E92" w:rsidRPr="00F17E92" w:rsidRDefault="00F17E92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92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5A1416">
        <w:rPr>
          <w:rFonts w:ascii="Times New Roman" w:hAnsi="Times New Roman" w:cs="Times New Roman"/>
          <w:sz w:val="24"/>
          <w:szCs w:val="24"/>
        </w:rPr>
        <w:t>к 203</w:t>
      </w:r>
      <w:r w:rsidR="00670B7C">
        <w:rPr>
          <w:rFonts w:ascii="Times New Roman" w:hAnsi="Times New Roman" w:cs="Times New Roman"/>
          <w:sz w:val="24"/>
          <w:szCs w:val="24"/>
        </w:rPr>
        <w:t>0</w:t>
      </w:r>
      <w:r w:rsidR="000F0CC5">
        <w:rPr>
          <w:rFonts w:ascii="Times New Roman" w:hAnsi="Times New Roman" w:cs="Times New Roman"/>
          <w:sz w:val="24"/>
          <w:szCs w:val="24"/>
        </w:rPr>
        <w:t xml:space="preserve"> г. </w:t>
      </w:r>
      <w:r w:rsidRPr="00F17E92">
        <w:rPr>
          <w:rFonts w:ascii="Times New Roman" w:hAnsi="Times New Roman" w:cs="Times New Roman"/>
          <w:sz w:val="24"/>
          <w:szCs w:val="24"/>
        </w:rPr>
        <w:t>комфортных условий для населения и субъектов предпри</w:t>
      </w:r>
      <w:r w:rsidR="00C70C6A">
        <w:rPr>
          <w:rFonts w:ascii="Times New Roman" w:hAnsi="Times New Roman" w:cs="Times New Roman"/>
          <w:sz w:val="24"/>
          <w:szCs w:val="24"/>
        </w:rPr>
        <w:t>нимательской деятельности муниципального района</w:t>
      </w:r>
      <w:r w:rsidRPr="00F17E92">
        <w:rPr>
          <w:rFonts w:ascii="Times New Roman" w:hAnsi="Times New Roman" w:cs="Times New Roman"/>
          <w:sz w:val="24"/>
          <w:szCs w:val="24"/>
        </w:rPr>
        <w:t xml:space="preserve"> в части обеспечения безопасного и удобного автомобильного доступа по дорогам регионального и </w:t>
      </w:r>
      <w:r w:rsidRPr="00C70C6A">
        <w:rPr>
          <w:rFonts w:ascii="Times New Roman" w:hAnsi="Times New Roman" w:cs="Times New Roman"/>
          <w:sz w:val="24"/>
          <w:szCs w:val="24"/>
        </w:rPr>
        <w:t>местного значения во все населенные пункты вхо</w:t>
      </w:r>
      <w:r w:rsidR="00C70C6A" w:rsidRPr="00C70C6A">
        <w:rPr>
          <w:rFonts w:ascii="Times New Roman" w:hAnsi="Times New Roman" w:cs="Times New Roman"/>
          <w:sz w:val="24"/>
          <w:szCs w:val="24"/>
        </w:rPr>
        <w:t>дящие в состав муниципального района</w:t>
      </w:r>
      <w:r w:rsidRPr="00C70C6A">
        <w:rPr>
          <w:rFonts w:ascii="Times New Roman" w:hAnsi="Times New Roman" w:cs="Times New Roman"/>
          <w:sz w:val="24"/>
          <w:szCs w:val="24"/>
        </w:rPr>
        <w:t>.</w:t>
      </w:r>
    </w:p>
    <w:p w:rsidR="00F17E92" w:rsidRDefault="00F17E92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92">
        <w:rPr>
          <w:rFonts w:ascii="Times New Roman" w:hAnsi="Times New Roman" w:cs="Times New Roman"/>
          <w:sz w:val="24"/>
          <w:szCs w:val="24"/>
        </w:rPr>
        <w:t xml:space="preserve">Создание удобных и безопасных условий для движения пешеходов: пешеходных зон, пешеходных переходов на территории населенных пунктов </w:t>
      </w:r>
      <w:r w:rsidR="00C70C6A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F17E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3FCB" w:rsidRDefault="00BA3FCB" w:rsidP="00F17E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857" w:rsidRPr="00D03037" w:rsidRDefault="00D53857" w:rsidP="00CE728B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(SWOT-анализ):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D53857" w:rsidTr="00E90A88">
        <w:tc>
          <w:tcPr>
            <w:tcW w:w="4785" w:type="dxa"/>
            <w:shd w:val="clear" w:color="auto" w:fill="244061" w:themeFill="accent1" w:themeFillShade="80"/>
          </w:tcPr>
          <w:p w:rsidR="00D53857" w:rsidRDefault="00D53857" w:rsidP="00E9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D53857" w:rsidRDefault="00D53857" w:rsidP="00E9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D53857" w:rsidTr="007B6A40">
        <w:tc>
          <w:tcPr>
            <w:tcW w:w="4785" w:type="dxa"/>
            <w:shd w:val="clear" w:color="auto" w:fill="FFFFFF" w:themeFill="background1"/>
          </w:tcPr>
          <w:p w:rsidR="00D53857" w:rsidRPr="007B6A40" w:rsidRDefault="00D53857" w:rsidP="00E90A8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F17E92" w:rsidRPr="007B6A40" w:rsidRDefault="00CE728B" w:rsidP="007B6A4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17E92" w:rsidRPr="007B6A40">
              <w:rPr>
                <w:rFonts w:ascii="Times New Roman" w:hAnsi="Times New Roman" w:cs="Times New Roman"/>
              </w:rPr>
              <w:t>своевременное проведение работ по включению в реестр муниципальной собственности дорог общего пользования местного значения;</w:t>
            </w:r>
          </w:p>
          <w:p w:rsidR="005A1416" w:rsidRPr="007B6A40" w:rsidRDefault="00CE728B" w:rsidP="001B18F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17E92" w:rsidRPr="007B6A40">
              <w:rPr>
                <w:rFonts w:ascii="Times New Roman" w:hAnsi="Times New Roman" w:cs="Times New Roman"/>
              </w:rPr>
              <w:t xml:space="preserve">передача муниципальному учреждению функции по реализации полномочий органов местного самоуправления в сфере осуществления дорожной деятельности в отношении автомобильных дорог местного </w:t>
            </w:r>
            <w:r w:rsidR="00F17E92" w:rsidRPr="007B6A40">
              <w:rPr>
                <w:rFonts w:ascii="Times New Roman" w:hAnsi="Times New Roman" w:cs="Times New Roman"/>
              </w:rPr>
              <w:lastRenderedPageBreak/>
              <w:t xml:space="preserve">значения в границах </w:t>
            </w:r>
            <w:r w:rsidR="00D6557E" w:rsidRPr="007B6A40">
              <w:rPr>
                <w:rFonts w:ascii="Times New Roman" w:hAnsi="Times New Roman" w:cs="Times New Roman"/>
              </w:rPr>
              <w:t xml:space="preserve">муниципального района </w:t>
            </w:r>
            <w:r w:rsidR="00F17E92" w:rsidRPr="007B6A40">
              <w:rPr>
                <w:rFonts w:ascii="Times New Roman" w:hAnsi="Times New Roman" w:cs="Times New Roman"/>
              </w:rPr>
              <w:t>и обеспечение безопасности дорожного движения на них.</w:t>
            </w:r>
          </w:p>
        </w:tc>
        <w:tc>
          <w:tcPr>
            <w:tcW w:w="4786" w:type="dxa"/>
            <w:shd w:val="clear" w:color="auto" w:fill="FFFFFF" w:themeFill="background1"/>
          </w:tcPr>
          <w:p w:rsidR="00D53857" w:rsidRPr="007B6A40" w:rsidRDefault="00D53857" w:rsidP="00E90A88">
            <w:pPr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lastRenderedPageBreak/>
              <w:t>К ним относятся:</w:t>
            </w:r>
          </w:p>
          <w:p w:rsidR="00D53857" w:rsidRPr="007B6A40" w:rsidRDefault="00CE728B" w:rsidP="007B6A4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17E92" w:rsidRPr="007B6A40">
              <w:rPr>
                <w:rFonts w:ascii="Times New Roman" w:hAnsi="Times New Roman" w:cs="Times New Roman"/>
              </w:rPr>
              <w:t>недостаточное финансирование мероприятий по развитию, содержанию и ремонту улично-дорожной сети;</w:t>
            </w:r>
          </w:p>
          <w:p w:rsidR="00F17E92" w:rsidRPr="007B6A40" w:rsidRDefault="00CE728B" w:rsidP="007B6A4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высокий процент автомобильных </w:t>
            </w:r>
            <w:r w:rsidR="00F17E92" w:rsidRPr="007B6A40">
              <w:rPr>
                <w:rFonts w:ascii="Times New Roman" w:hAnsi="Times New Roman" w:cs="Times New Roman"/>
              </w:rPr>
              <w:t xml:space="preserve">дорог не соответствуют </w:t>
            </w:r>
            <w:r w:rsidRPr="007B6A40">
              <w:rPr>
                <w:rFonts w:ascii="Times New Roman" w:hAnsi="Times New Roman" w:cs="Times New Roman"/>
              </w:rPr>
              <w:t xml:space="preserve">нормативным </w:t>
            </w:r>
            <w:r w:rsidR="00F17E92" w:rsidRPr="007B6A40">
              <w:rPr>
                <w:rFonts w:ascii="Times New Roman" w:hAnsi="Times New Roman" w:cs="Times New Roman"/>
              </w:rPr>
              <w:t>требованиям действующего законодательства;</w:t>
            </w:r>
          </w:p>
          <w:p w:rsidR="00F17E92" w:rsidRPr="007B6A40" w:rsidRDefault="00F17E92" w:rsidP="00D538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857" w:rsidTr="00E90A88">
        <w:tc>
          <w:tcPr>
            <w:tcW w:w="4785" w:type="dxa"/>
            <w:shd w:val="clear" w:color="auto" w:fill="244061" w:themeFill="accent1" w:themeFillShade="80"/>
          </w:tcPr>
          <w:p w:rsidR="00D53857" w:rsidRPr="007B6A40" w:rsidRDefault="00D53857" w:rsidP="00E9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A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D53857" w:rsidRPr="007B6A40" w:rsidRDefault="00D53857" w:rsidP="00E9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A40"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D53857" w:rsidTr="00E90A88">
        <w:tc>
          <w:tcPr>
            <w:tcW w:w="4785" w:type="dxa"/>
          </w:tcPr>
          <w:p w:rsidR="00D53857" w:rsidRPr="007B6A40" w:rsidRDefault="00D53857" w:rsidP="00E90A88">
            <w:pPr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D53857" w:rsidRPr="007B6A40" w:rsidRDefault="00CE728B" w:rsidP="007B6A4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17E92" w:rsidRPr="007B6A40">
              <w:rPr>
                <w:rFonts w:ascii="Times New Roman" w:hAnsi="Times New Roman" w:cs="Times New Roman"/>
              </w:rPr>
              <w:t>внедрение стратегического планирования и проектного управления, которые позволяют выделить приоритеты, цели и задачи, сконцентрировать свои ресурсы на достижение установленных целей;</w:t>
            </w:r>
          </w:p>
          <w:p w:rsidR="00D53857" w:rsidRPr="007B6A40" w:rsidRDefault="00CE728B" w:rsidP="007B6A4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D6557E" w:rsidRPr="007B6A40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F17E92" w:rsidRPr="007B6A40">
              <w:rPr>
                <w:rFonts w:ascii="Times New Roman" w:hAnsi="Times New Roman" w:cs="Times New Roman"/>
              </w:rPr>
              <w:t xml:space="preserve"> в федеральных и региональных программах развития транспортной системы.</w:t>
            </w:r>
          </w:p>
        </w:tc>
        <w:tc>
          <w:tcPr>
            <w:tcW w:w="4786" w:type="dxa"/>
          </w:tcPr>
          <w:p w:rsidR="00D53857" w:rsidRPr="007B6A40" w:rsidRDefault="00D53857" w:rsidP="00E90A88">
            <w:pPr>
              <w:rPr>
                <w:rFonts w:ascii="Times New Roman" w:hAnsi="Times New Roman" w:cs="Times New Roman"/>
                <w:i/>
              </w:rPr>
            </w:pPr>
            <w:r w:rsidRPr="007B6A40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D53857" w:rsidRPr="007B6A40" w:rsidRDefault="00CE728B" w:rsidP="007B6A4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17E92" w:rsidRPr="007B6A40">
              <w:rPr>
                <w:rFonts w:ascii="Times New Roman" w:hAnsi="Times New Roman" w:cs="Times New Roman"/>
              </w:rPr>
              <w:t xml:space="preserve">изменения в налоговом, бюджетном </w:t>
            </w:r>
            <w:r w:rsidRPr="007B6A40">
              <w:rPr>
                <w:rFonts w:ascii="Times New Roman" w:hAnsi="Times New Roman" w:cs="Times New Roman"/>
              </w:rPr>
              <w:t>законо</w:t>
            </w:r>
            <w:r w:rsidR="00F17E92" w:rsidRPr="007B6A40">
              <w:rPr>
                <w:rFonts w:ascii="Times New Roman" w:hAnsi="Times New Roman" w:cs="Times New Roman"/>
              </w:rPr>
              <w:t>дательстве,</w:t>
            </w:r>
            <w:r w:rsidR="001B18F0">
              <w:rPr>
                <w:rFonts w:ascii="Times New Roman" w:hAnsi="Times New Roman" w:cs="Times New Roman"/>
              </w:rPr>
              <w:t xml:space="preserve"> </w:t>
            </w:r>
            <w:r w:rsidR="00F17E92" w:rsidRPr="007B6A40">
              <w:rPr>
                <w:rFonts w:ascii="Times New Roman" w:hAnsi="Times New Roman" w:cs="Times New Roman"/>
              </w:rPr>
              <w:t>кот</w:t>
            </w:r>
            <w:r w:rsidR="00D6557E" w:rsidRPr="007B6A40">
              <w:rPr>
                <w:rFonts w:ascii="Times New Roman" w:hAnsi="Times New Roman" w:cs="Times New Roman"/>
              </w:rPr>
              <w:t>орые могут усилить зависимость муниципального района</w:t>
            </w:r>
            <w:r w:rsidR="00F17E92" w:rsidRPr="007B6A40">
              <w:rPr>
                <w:rFonts w:ascii="Times New Roman" w:hAnsi="Times New Roman" w:cs="Times New Roman"/>
              </w:rPr>
              <w:t xml:space="preserve"> от принятия решений на региональном и федеральном уровне;</w:t>
            </w:r>
          </w:p>
          <w:p w:rsidR="00F17E92" w:rsidRPr="007B6A40" w:rsidRDefault="00CE728B" w:rsidP="007B6A4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17E92" w:rsidRPr="007B6A40">
              <w:rPr>
                <w:rFonts w:ascii="Times New Roman" w:hAnsi="Times New Roman" w:cs="Times New Roman"/>
              </w:rPr>
              <w:t>высокий уровень автомобилизации и соответственно быстрый износ дорожного полотна;</w:t>
            </w:r>
          </w:p>
          <w:p w:rsidR="00D53857" w:rsidRPr="007B6A40" w:rsidRDefault="00CE728B" w:rsidP="00942D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</w:rPr>
            </w:pPr>
            <w:r w:rsidRPr="007B6A40">
              <w:rPr>
                <w:rFonts w:ascii="Times New Roman" w:hAnsi="Times New Roman" w:cs="Times New Roman"/>
              </w:rPr>
              <w:t xml:space="preserve">• </w:t>
            </w:r>
            <w:r w:rsidR="00F17E92" w:rsidRPr="007B6A40">
              <w:rPr>
                <w:rFonts w:ascii="Times New Roman" w:hAnsi="Times New Roman" w:cs="Times New Roman"/>
              </w:rPr>
              <w:t xml:space="preserve">разрушение дорожного полотна </w:t>
            </w:r>
            <w:r w:rsidRPr="007B6A40">
              <w:rPr>
                <w:rFonts w:ascii="Times New Roman" w:hAnsi="Times New Roman" w:cs="Times New Roman"/>
              </w:rPr>
              <w:t xml:space="preserve">большегрузным </w:t>
            </w:r>
            <w:r w:rsidR="00F17E92" w:rsidRPr="007B6A40">
              <w:rPr>
                <w:rFonts w:ascii="Times New Roman" w:hAnsi="Times New Roman" w:cs="Times New Roman"/>
              </w:rPr>
              <w:t>автотранспортом и спецтехникой организаций</w:t>
            </w:r>
            <w:r w:rsidRPr="007B6A40">
              <w:rPr>
                <w:rFonts w:ascii="Times New Roman" w:hAnsi="Times New Roman" w:cs="Times New Roman"/>
              </w:rPr>
              <w:t>.</w:t>
            </w:r>
            <w:r w:rsidR="00F17E92" w:rsidRPr="007B6A4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53857" w:rsidRDefault="00D53857" w:rsidP="00D538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857" w:rsidRPr="00D60A12" w:rsidRDefault="00D53857" w:rsidP="00CE728B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  <w:u w:val="single"/>
        </w:rPr>
        <w:t>Методы решения стратегических задач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53857" w:rsidRPr="008F1E2D" w:rsidRDefault="00D53857" w:rsidP="008007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К ним относятся:</w:t>
      </w:r>
    </w:p>
    <w:p w:rsidR="008007F0" w:rsidRPr="008007F0" w:rsidRDefault="00CE728B" w:rsidP="008007F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53857" w:rsidRPr="008007F0">
        <w:rPr>
          <w:rFonts w:ascii="Times New Roman" w:hAnsi="Times New Roman" w:cs="Times New Roman"/>
          <w:sz w:val="24"/>
          <w:szCs w:val="24"/>
        </w:rPr>
        <w:t xml:space="preserve"> </w:t>
      </w:r>
      <w:r w:rsidR="008007F0" w:rsidRPr="008007F0">
        <w:rPr>
          <w:rFonts w:ascii="Times New Roman" w:hAnsi="Times New Roman" w:cs="Times New Roman"/>
          <w:sz w:val="24"/>
          <w:szCs w:val="24"/>
        </w:rPr>
        <w:t>программно-целевой подход к решению задач по соблюдению баланса интересов всех участников дорожного движения;</w:t>
      </w:r>
    </w:p>
    <w:p w:rsidR="008007F0" w:rsidRPr="008007F0" w:rsidRDefault="00CE728B" w:rsidP="008007F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007F0">
        <w:rPr>
          <w:rFonts w:ascii="Times New Roman" w:hAnsi="Times New Roman" w:cs="Times New Roman"/>
          <w:sz w:val="24"/>
          <w:szCs w:val="24"/>
        </w:rPr>
        <w:t xml:space="preserve"> </w:t>
      </w:r>
      <w:r w:rsidR="008007F0" w:rsidRPr="008007F0">
        <w:rPr>
          <w:rFonts w:ascii="Times New Roman" w:hAnsi="Times New Roman" w:cs="Times New Roman"/>
          <w:sz w:val="24"/>
          <w:szCs w:val="24"/>
        </w:rPr>
        <w:t>применение нормативно-правового и административно-управленческого инструментария для решения задач по улучшению организации движения общественного автотранспорта;</w:t>
      </w:r>
    </w:p>
    <w:p w:rsidR="008007F0" w:rsidRPr="008007F0" w:rsidRDefault="00CE728B" w:rsidP="008007F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007F0">
        <w:rPr>
          <w:rFonts w:ascii="Times New Roman" w:hAnsi="Times New Roman" w:cs="Times New Roman"/>
          <w:sz w:val="24"/>
          <w:szCs w:val="24"/>
        </w:rPr>
        <w:t xml:space="preserve"> </w:t>
      </w:r>
      <w:r w:rsidR="008007F0" w:rsidRPr="008007F0">
        <w:rPr>
          <w:rFonts w:ascii="Times New Roman" w:hAnsi="Times New Roman" w:cs="Times New Roman"/>
          <w:sz w:val="24"/>
          <w:szCs w:val="24"/>
        </w:rPr>
        <w:t>использование административно-управленческого и финансово-кредитного инструментария для решения задач по строительству, содержанию и ремонту объектов транспортной инфраструктуры;</w:t>
      </w:r>
    </w:p>
    <w:p w:rsidR="008007F0" w:rsidRPr="008007F0" w:rsidRDefault="00CE728B" w:rsidP="008007F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007F0">
        <w:rPr>
          <w:rFonts w:ascii="Times New Roman" w:hAnsi="Times New Roman" w:cs="Times New Roman"/>
          <w:sz w:val="24"/>
          <w:szCs w:val="24"/>
        </w:rPr>
        <w:t xml:space="preserve"> </w:t>
      </w:r>
      <w:r w:rsidR="008007F0" w:rsidRPr="008007F0">
        <w:rPr>
          <w:rFonts w:ascii="Times New Roman" w:hAnsi="Times New Roman" w:cs="Times New Roman"/>
          <w:sz w:val="24"/>
          <w:szCs w:val="24"/>
        </w:rPr>
        <w:t>привлечение бюджетных средств различных уровней для инвестиций в развитие транспортной инфраструктуры;</w:t>
      </w:r>
    </w:p>
    <w:p w:rsidR="008007F0" w:rsidRPr="008007F0" w:rsidRDefault="00CE728B" w:rsidP="008007F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007F0">
        <w:rPr>
          <w:rFonts w:ascii="Times New Roman" w:hAnsi="Times New Roman" w:cs="Times New Roman"/>
          <w:sz w:val="24"/>
          <w:szCs w:val="24"/>
        </w:rPr>
        <w:t xml:space="preserve"> </w:t>
      </w:r>
      <w:r w:rsidR="008007F0" w:rsidRPr="008007F0">
        <w:rPr>
          <w:rFonts w:ascii="Times New Roman" w:hAnsi="Times New Roman" w:cs="Times New Roman"/>
          <w:sz w:val="24"/>
          <w:szCs w:val="24"/>
        </w:rPr>
        <w:t>использование государственно-частного партнерства для развития транспортной и дорожной инфраструктуры.</w:t>
      </w:r>
    </w:p>
    <w:p w:rsidR="008007F0" w:rsidRPr="00CE728B" w:rsidRDefault="008007F0" w:rsidP="00D538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857" w:rsidRPr="00D60A12" w:rsidRDefault="00D53857" w:rsidP="00CE728B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</w:rPr>
        <w:t>О</w:t>
      </w:r>
      <w:r w:rsidR="00CE728B">
        <w:rPr>
          <w:rFonts w:ascii="Times New Roman" w:hAnsi="Times New Roman" w:cs="Times New Roman"/>
          <w:b/>
          <w:sz w:val="24"/>
          <w:szCs w:val="24"/>
        </w:rPr>
        <w:t>ж</w:t>
      </w:r>
      <w:r w:rsidRPr="00D60A12">
        <w:rPr>
          <w:rFonts w:ascii="Times New Roman" w:hAnsi="Times New Roman" w:cs="Times New Roman"/>
          <w:b/>
          <w:sz w:val="24"/>
          <w:szCs w:val="24"/>
        </w:rPr>
        <w:t>идаемые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E728B" w:rsidRPr="00CE728B" w:rsidRDefault="00CE728B" w:rsidP="00D5385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A1416" w:rsidRDefault="00D53857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C22">
        <w:rPr>
          <w:rFonts w:ascii="Times New Roman" w:hAnsi="Times New Roman" w:cs="Times New Roman"/>
          <w:i/>
          <w:sz w:val="24"/>
          <w:szCs w:val="24"/>
        </w:rPr>
        <w:t>К ним относятся:</w:t>
      </w:r>
    </w:p>
    <w:p w:rsidR="005A1416" w:rsidRPr="00D1049A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 существенное улучшение транспортного обслуживания населения;</w:t>
      </w:r>
    </w:p>
    <w:p w:rsidR="005A1416" w:rsidRPr="00D1049A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ежегодное содержание, приведение в соответствие современным требованиям улично-дорожной сети</w:t>
      </w:r>
      <w:r w:rsidR="00D1049A"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</w:t>
      </w: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1416" w:rsidRPr="00D1049A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устройство пешеходных переходов на дорогах общего пользования;</w:t>
      </w:r>
    </w:p>
    <w:p w:rsidR="005A1416" w:rsidRPr="00D1049A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организация парковок, примыкающих к проезжей части;</w:t>
      </w:r>
    </w:p>
    <w:p w:rsidR="005A1416" w:rsidRPr="00D1049A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 соответствие темпов развития транспортной </w:t>
      </w:r>
      <w:r w:rsidR="00997AD6"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инфраструктуры муниципального района</w:t>
      </w: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 современного общества и бизнеса;</w:t>
      </w:r>
    </w:p>
    <w:p w:rsidR="005A1416" w:rsidRPr="00D1049A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развитие дополнительной инфраструктуры;</w:t>
      </w:r>
    </w:p>
    <w:p w:rsidR="005A1416" w:rsidRPr="00D1049A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 создание комфортных условий для проживани</w:t>
      </w:r>
      <w:r w:rsidR="00997AD6"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я, передвижения населения муниципального района</w:t>
      </w: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ведения коммерческой деятельности представителям бизнеса;</w:t>
      </w:r>
    </w:p>
    <w:p w:rsidR="005A1416" w:rsidRPr="00D1049A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•  увеличение инвести</w:t>
      </w:r>
      <w:r w:rsidR="00997AD6"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ционной привлекательности муниципального района</w:t>
      </w:r>
      <w:r w:rsidRPr="00D104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07F8" w:rsidRDefault="005A1416" w:rsidP="005A14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2FF8" w:rsidRDefault="009C2FF8" w:rsidP="009C2FF8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показатели, по которым может производиться оценка результативности:</w:t>
      </w:r>
    </w:p>
    <w:p w:rsidR="009C2FF8" w:rsidRPr="00703813" w:rsidRDefault="009C2FF8" w:rsidP="009C2FF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570E7" w:rsidRPr="0075374B" w:rsidRDefault="009C2FF8" w:rsidP="00D1049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Pr="00D1049A">
        <w:rPr>
          <w:rFonts w:ascii="Times New Roman" w:hAnsi="Times New Roman" w:cs="Times New Roman"/>
          <w:sz w:val="24"/>
          <w:szCs w:val="24"/>
        </w:rPr>
        <w:t>дополнительных показателях и их характеристиках см.</w:t>
      </w:r>
      <w:r w:rsidR="00D1049A">
        <w:rPr>
          <w:rFonts w:ascii="Times New Roman" w:hAnsi="Times New Roman" w:cs="Times New Roman"/>
          <w:sz w:val="24"/>
          <w:szCs w:val="24"/>
        </w:rPr>
        <w:t xml:space="preserve"> в приложении </w:t>
      </w:r>
      <w:r w:rsidR="00D1049A" w:rsidRPr="00943240">
        <w:rPr>
          <w:rFonts w:ascii="Times New Roman" w:hAnsi="Times New Roman" w:cs="Times New Roman"/>
          <w:b/>
          <w:bCs/>
          <w:sz w:val="24"/>
          <w:szCs w:val="24"/>
        </w:rPr>
        <w:t>П-</w:t>
      </w:r>
      <w:r w:rsidR="00943240" w:rsidRPr="00943240">
        <w:rPr>
          <w:rFonts w:ascii="Times New Roman" w:hAnsi="Times New Roman" w:cs="Times New Roman"/>
          <w:b/>
          <w:bCs/>
          <w:sz w:val="24"/>
          <w:szCs w:val="24"/>
        </w:rPr>
        <w:t>12,</w:t>
      </w:r>
      <w:r w:rsidR="00D1049A" w:rsidRPr="00943240">
        <w:rPr>
          <w:rFonts w:ascii="Times New Roman" w:hAnsi="Times New Roman" w:cs="Times New Roman"/>
          <w:b/>
          <w:bCs/>
          <w:sz w:val="24"/>
          <w:szCs w:val="24"/>
        </w:rPr>
        <w:t xml:space="preserve"> табл.</w:t>
      </w:r>
      <w:r w:rsidR="0075374B" w:rsidRPr="009432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049A" w:rsidRPr="00943240">
        <w:rPr>
          <w:rFonts w:ascii="Times New Roman" w:hAnsi="Times New Roman" w:cs="Times New Roman"/>
          <w:b/>
          <w:bCs/>
          <w:sz w:val="24"/>
          <w:szCs w:val="24"/>
        </w:rPr>
        <w:t>П-</w:t>
      </w:r>
      <w:r w:rsidR="00943240" w:rsidRPr="0094324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D1049A" w:rsidRPr="00943240">
        <w:rPr>
          <w:rFonts w:ascii="Times New Roman" w:hAnsi="Times New Roman" w:cs="Times New Roman"/>
          <w:b/>
          <w:bCs/>
          <w:sz w:val="24"/>
          <w:szCs w:val="24"/>
        </w:rPr>
        <w:t>.4.</w:t>
      </w:r>
    </w:p>
    <w:p w:rsidR="00997AD6" w:rsidRDefault="00997AD6" w:rsidP="00520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B8E" w:rsidRDefault="00061989" w:rsidP="00CD5B8E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3.3.5. </w:t>
      </w:r>
      <w:r w:rsidR="004E16DD" w:rsidRPr="00D03037">
        <w:rPr>
          <w:rFonts w:ascii="Times New Roman" w:hAnsi="Times New Roman" w:cs="Times New Roman"/>
          <w:b/>
          <w:sz w:val="24"/>
          <w:szCs w:val="24"/>
        </w:rPr>
        <w:t>Стратегическое направление</w:t>
      </w:r>
      <w:r w:rsidR="00CD5B8E">
        <w:rPr>
          <w:rFonts w:ascii="Times New Roman" w:hAnsi="Times New Roman" w:cs="Times New Roman"/>
          <w:b/>
          <w:sz w:val="24"/>
          <w:szCs w:val="24"/>
        </w:rPr>
        <w:t xml:space="preserve"> (СН-5)</w:t>
      </w:r>
    </w:p>
    <w:p w:rsidR="00CD5B8E" w:rsidRPr="00997AD6" w:rsidRDefault="0012579B" w:rsidP="00CD5B8E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AD6">
        <w:rPr>
          <w:rFonts w:ascii="Times New Roman" w:hAnsi="Times New Roman" w:cs="Times New Roman"/>
          <w:b/>
          <w:sz w:val="24"/>
          <w:szCs w:val="24"/>
        </w:rPr>
        <w:lastRenderedPageBreak/>
        <w:t>«Э</w:t>
      </w:r>
      <w:r w:rsidR="00CD5B8E" w:rsidRPr="00997AD6">
        <w:rPr>
          <w:rFonts w:ascii="Times New Roman" w:hAnsi="Times New Roman" w:cs="Times New Roman"/>
          <w:b/>
          <w:sz w:val="24"/>
          <w:szCs w:val="24"/>
        </w:rPr>
        <w:t>КОЛОГИЯ, БЛАГОУСТРОЕННАЯ</w:t>
      </w:r>
      <w:r w:rsidR="00997AD6">
        <w:rPr>
          <w:rFonts w:ascii="Times New Roman" w:hAnsi="Times New Roman" w:cs="Times New Roman"/>
          <w:b/>
          <w:sz w:val="24"/>
          <w:szCs w:val="24"/>
        </w:rPr>
        <w:t xml:space="preserve"> ГОРОДСКАЯ </w:t>
      </w:r>
      <w:r w:rsidR="00CD5B8E" w:rsidRPr="00997AD6">
        <w:rPr>
          <w:rFonts w:ascii="Times New Roman" w:hAnsi="Times New Roman" w:cs="Times New Roman"/>
          <w:b/>
          <w:sz w:val="24"/>
          <w:szCs w:val="24"/>
        </w:rPr>
        <w:t>СРЕДА</w:t>
      </w:r>
      <w:r w:rsidR="00061989" w:rsidRPr="00997AD6">
        <w:rPr>
          <w:rFonts w:ascii="Times New Roman" w:hAnsi="Times New Roman" w:cs="Times New Roman"/>
          <w:b/>
          <w:sz w:val="24"/>
          <w:szCs w:val="24"/>
        </w:rPr>
        <w:t>.</w:t>
      </w:r>
      <w:r w:rsidR="00CD5B8E" w:rsidRPr="00997A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16DD" w:rsidRPr="00D03037" w:rsidRDefault="00CD5B8E" w:rsidP="00CD5B8E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AD6">
        <w:rPr>
          <w:rFonts w:ascii="Times New Roman" w:hAnsi="Times New Roman" w:cs="Times New Roman"/>
          <w:b/>
          <w:sz w:val="24"/>
          <w:szCs w:val="24"/>
        </w:rPr>
        <w:t>РЕКРЕАЦИОННЫЕ ЗОНЫ»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16DD" w:rsidRPr="004E16DD" w:rsidRDefault="004E16DD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4E16DD" w:rsidRPr="0086796C" w:rsidRDefault="004E16DD" w:rsidP="00CD5B8E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евой вектор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CD5B8E" w:rsidRPr="00CD5B8E" w:rsidRDefault="00CD5B8E" w:rsidP="00CD5B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4E16DD" w:rsidRPr="0086796C" w:rsidRDefault="004E16DD" w:rsidP="00CD5B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96C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4E16DD">
        <w:rPr>
          <w:rFonts w:ascii="Times New Roman" w:hAnsi="Times New Roman" w:cs="Times New Roman"/>
          <w:sz w:val="24"/>
          <w:szCs w:val="24"/>
        </w:rPr>
        <w:t>комфортных условий проживания на основе улучшения качества окруж</w:t>
      </w:r>
      <w:r w:rsidR="00C70C6A">
        <w:rPr>
          <w:rFonts w:ascii="Times New Roman" w:hAnsi="Times New Roman" w:cs="Times New Roman"/>
          <w:sz w:val="24"/>
          <w:szCs w:val="24"/>
        </w:rPr>
        <w:t>ающей среды на территории населенных пунктов муниципального района</w:t>
      </w:r>
      <w:r w:rsidRPr="004E16DD">
        <w:rPr>
          <w:rFonts w:ascii="Times New Roman" w:hAnsi="Times New Roman" w:cs="Times New Roman"/>
          <w:sz w:val="24"/>
          <w:szCs w:val="24"/>
        </w:rPr>
        <w:t>. Обеспечение экологической устойчивости и повышения экологической безопасности систем жизнедеятельности, формирование у жителей экологического мировоззрения и культуры.</w:t>
      </w:r>
    </w:p>
    <w:p w:rsidR="004E16DD" w:rsidRPr="00CD5B8E" w:rsidRDefault="004E16DD" w:rsidP="004E16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6DD" w:rsidRDefault="004E16DD" w:rsidP="00CD5B8E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="00CD5B8E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стратегические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адачи</w:t>
      </w:r>
      <w:r w:rsidR="00CD5B8E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(СЗ-5)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16DD" w:rsidRPr="008F1E2D" w:rsidRDefault="004E16DD" w:rsidP="004E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4E16DD" w:rsidRPr="004E16DD" w:rsidRDefault="00CD5B8E" w:rsidP="004E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СЗ-5.1. </w:t>
      </w:r>
      <w:r w:rsidR="004E16DD" w:rsidRPr="004E16DD">
        <w:rPr>
          <w:rFonts w:ascii="Times New Roman" w:hAnsi="Times New Roman" w:cs="Times New Roman"/>
          <w:sz w:val="24"/>
          <w:szCs w:val="24"/>
        </w:rPr>
        <w:t>- организация мероприятий по охране ок</w:t>
      </w:r>
      <w:r w:rsidR="00C70C6A">
        <w:rPr>
          <w:rFonts w:ascii="Times New Roman" w:hAnsi="Times New Roman" w:cs="Times New Roman"/>
          <w:sz w:val="24"/>
          <w:szCs w:val="24"/>
        </w:rPr>
        <w:t>ружающей среды в границах муниципального района</w:t>
      </w:r>
      <w:r w:rsidR="004E16DD" w:rsidRPr="004E16DD">
        <w:rPr>
          <w:rFonts w:ascii="Times New Roman" w:hAnsi="Times New Roman" w:cs="Times New Roman"/>
          <w:sz w:val="24"/>
          <w:szCs w:val="24"/>
        </w:rPr>
        <w:t>;</w:t>
      </w:r>
    </w:p>
    <w:p w:rsidR="004E16DD" w:rsidRPr="004E16DD" w:rsidRDefault="00CD5B8E" w:rsidP="004E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СЗ-5.2.</w:t>
      </w:r>
      <w:r w:rsidR="009E7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6DD">
        <w:rPr>
          <w:rFonts w:ascii="Times New Roman" w:hAnsi="Times New Roman" w:cs="Times New Roman"/>
          <w:sz w:val="24"/>
          <w:szCs w:val="24"/>
        </w:rPr>
        <w:t xml:space="preserve">- </w:t>
      </w:r>
      <w:r w:rsidR="004E16DD" w:rsidRPr="004E16DD">
        <w:rPr>
          <w:rFonts w:ascii="Times New Roman" w:hAnsi="Times New Roman" w:cs="Times New Roman"/>
          <w:sz w:val="24"/>
          <w:szCs w:val="24"/>
        </w:rPr>
        <w:t>участие в организации деятельности по сбору, транспортированию, твердых коммунальных отходов;</w:t>
      </w:r>
    </w:p>
    <w:p w:rsidR="004E16DD" w:rsidRPr="004E16DD" w:rsidRDefault="00CD5B8E" w:rsidP="004E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B8E">
        <w:rPr>
          <w:rFonts w:ascii="Times New Roman" w:hAnsi="Times New Roman" w:cs="Times New Roman"/>
          <w:b/>
          <w:sz w:val="24"/>
          <w:szCs w:val="24"/>
        </w:rPr>
        <w:t>СЗ-5.3.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6DD">
        <w:rPr>
          <w:rFonts w:ascii="Times New Roman" w:hAnsi="Times New Roman" w:cs="Times New Roman"/>
          <w:sz w:val="24"/>
          <w:szCs w:val="24"/>
        </w:rPr>
        <w:t xml:space="preserve">- </w:t>
      </w:r>
      <w:r w:rsidR="004E16DD" w:rsidRPr="004E16DD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ликвидацию накопленного экологического вреда путем ликвидации несанкционированных свалок;</w:t>
      </w:r>
    </w:p>
    <w:p w:rsidR="004E16DD" w:rsidRPr="004E16DD" w:rsidRDefault="00CD5B8E" w:rsidP="004E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B8E">
        <w:rPr>
          <w:rFonts w:ascii="Times New Roman" w:hAnsi="Times New Roman" w:cs="Times New Roman"/>
          <w:b/>
          <w:sz w:val="24"/>
          <w:szCs w:val="24"/>
        </w:rPr>
        <w:t>СЗ-5.4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E16DD">
        <w:rPr>
          <w:rFonts w:ascii="Times New Roman" w:hAnsi="Times New Roman" w:cs="Times New Roman"/>
          <w:sz w:val="24"/>
          <w:szCs w:val="24"/>
        </w:rPr>
        <w:t xml:space="preserve">- </w:t>
      </w:r>
      <w:r w:rsidR="004E16DD" w:rsidRPr="004E16DD">
        <w:rPr>
          <w:rFonts w:ascii="Times New Roman" w:hAnsi="Times New Roman" w:cs="Times New Roman"/>
          <w:sz w:val="24"/>
          <w:szCs w:val="24"/>
        </w:rPr>
        <w:t>благоустройство территорий общего пользования</w:t>
      </w:r>
      <w:r w:rsidR="00292F0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E16DD" w:rsidRPr="004E16DD">
        <w:rPr>
          <w:rFonts w:ascii="Times New Roman" w:hAnsi="Times New Roman" w:cs="Times New Roman"/>
          <w:sz w:val="24"/>
          <w:szCs w:val="24"/>
        </w:rPr>
        <w:t>;</w:t>
      </w:r>
    </w:p>
    <w:p w:rsidR="004E16DD" w:rsidRPr="004E16DD" w:rsidRDefault="00CD5B8E" w:rsidP="004E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B8E">
        <w:rPr>
          <w:rFonts w:ascii="Times New Roman" w:hAnsi="Times New Roman" w:cs="Times New Roman"/>
          <w:b/>
          <w:sz w:val="24"/>
          <w:szCs w:val="24"/>
        </w:rPr>
        <w:t>СЗ-5.5.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6DD">
        <w:rPr>
          <w:rFonts w:ascii="Times New Roman" w:hAnsi="Times New Roman" w:cs="Times New Roman"/>
          <w:sz w:val="24"/>
          <w:szCs w:val="24"/>
        </w:rPr>
        <w:t xml:space="preserve">- </w:t>
      </w:r>
      <w:r w:rsidR="004E16DD" w:rsidRPr="004E16DD">
        <w:rPr>
          <w:rFonts w:ascii="Times New Roman" w:hAnsi="Times New Roman" w:cs="Times New Roman"/>
          <w:sz w:val="24"/>
          <w:szCs w:val="24"/>
        </w:rPr>
        <w:t>благоустройство дворовых территорий многоквартирных домов;</w:t>
      </w:r>
    </w:p>
    <w:p w:rsidR="004E16DD" w:rsidRDefault="00CD5B8E" w:rsidP="004E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B8E">
        <w:rPr>
          <w:rFonts w:ascii="Times New Roman" w:hAnsi="Times New Roman" w:cs="Times New Roman"/>
          <w:b/>
          <w:sz w:val="24"/>
          <w:szCs w:val="24"/>
        </w:rPr>
        <w:t>СЗ-5.6.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6DD">
        <w:rPr>
          <w:rFonts w:ascii="Times New Roman" w:hAnsi="Times New Roman" w:cs="Times New Roman"/>
          <w:sz w:val="24"/>
          <w:szCs w:val="24"/>
        </w:rPr>
        <w:t xml:space="preserve">- </w:t>
      </w:r>
      <w:r w:rsidR="004E16DD" w:rsidRPr="004E16DD">
        <w:rPr>
          <w:rFonts w:ascii="Times New Roman" w:hAnsi="Times New Roman" w:cs="Times New Roman"/>
          <w:sz w:val="24"/>
          <w:szCs w:val="24"/>
        </w:rPr>
        <w:t>охват всех слоев населения экологическим просвещением, образованием, воспитание, формирование активной гражданской позиции и ответственности.</w:t>
      </w:r>
    </w:p>
    <w:p w:rsidR="00CD5B8E" w:rsidRPr="004E16DD" w:rsidRDefault="00CD5B8E" w:rsidP="004E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63CF" w:rsidRDefault="00A263CF" w:rsidP="00CD5B8E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Стратегическое видение будущего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D5B8E" w:rsidRPr="00CD5B8E" w:rsidRDefault="00CD5B8E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A263CF" w:rsidRPr="00925022" w:rsidRDefault="0075374B" w:rsidP="00A263CF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Киреевский </w:t>
      </w:r>
      <w:r w:rsidR="00292F08">
        <w:rPr>
          <w:rFonts w:ascii="Times New Roman" w:hAnsi="Times New Roman" w:cs="Times New Roman"/>
          <w:sz w:val="24"/>
          <w:szCs w:val="24"/>
        </w:rPr>
        <w:t>район к</w:t>
      </w:r>
      <w:r w:rsidR="00CD5B8E">
        <w:rPr>
          <w:rFonts w:ascii="Times New Roman" w:hAnsi="Times New Roman" w:cs="Times New Roman"/>
          <w:sz w:val="24"/>
          <w:szCs w:val="24"/>
        </w:rPr>
        <w:t xml:space="preserve"> 203</w:t>
      </w:r>
      <w:r>
        <w:rPr>
          <w:rFonts w:ascii="Times New Roman" w:hAnsi="Times New Roman" w:cs="Times New Roman"/>
          <w:sz w:val="24"/>
          <w:szCs w:val="24"/>
        </w:rPr>
        <w:t>0</w:t>
      </w:r>
      <w:r w:rsidR="00CD5B8E">
        <w:rPr>
          <w:rFonts w:ascii="Times New Roman" w:hAnsi="Times New Roman" w:cs="Times New Roman"/>
          <w:sz w:val="24"/>
          <w:szCs w:val="24"/>
        </w:rPr>
        <w:t xml:space="preserve"> г. – </w:t>
      </w:r>
      <w:r w:rsidR="00292F08">
        <w:rPr>
          <w:rFonts w:ascii="Times New Roman" w:hAnsi="Times New Roman" w:cs="Times New Roman"/>
          <w:sz w:val="24"/>
          <w:szCs w:val="24"/>
        </w:rPr>
        <w:t>район</w:t>
      </w:r>
      <w:r w:rsidR="00CD5B8E">
        <w:rPr>
          <w:rFonts w:ascii="Times New Roman" w:hAnsi="Times New Roman" w:cs="Times New Roman"/>
          <w:sz w:val="24"/>
          <w:szCs w:val="24"/>
        </w:rPr>
        <w:t xml:space="preserve"> с к</w:t>
      </w:r>
      <w:r w:rsidR="00A263CF">
        <w:rPr>
          <w:rFonts w:ascii="Times New Roman" w:hAnsi="Times New Roman" w:cs="Times New Roman"/>
          <w:sz w:val="24"/>
          <w:szCs w:val="24"/>
        </w:rPr>
        <w:t>омфортны</w:t>
      </w:r>
      <w:r w:rsidR="00CD5B8E">
        <w:rPr>
          <w:rFonts w:ascii="Times New Roman" w:hAnsi="Times New Roman" w:cs="Times New Roman"/>
          <w:sz w:val="24"/>
          <w:szCs w:val="24"/>
        </w:rPr>
        <w:t>ми</w:t>
      </w:r>
      <w:r w:rsidR="00A263CF">
        <w:rPr>
          <w:rFonts w:ascii="Times New Roman" w:hAnsi="Times New Roman" w:cs="Times New Roman"/>
          <w:sz w:val="24"/>
          <w:szCs w:val="24"/>
        </w:rPr>
        <w:t xml:space="preserve"> и </w:t>
      </w:r>
      <w:r w:rsidR="00A263CF" w:rsidRPr="00942DE2">
        <w:rPr>
          <w:rFonts w:ascii="Times New Roman" w:hAnsi="Times New Roman" w:cs="Times New Roman"/>
          <w:sz w:val="24"/>
          <w:szCs w:val="24"/>
        </w:rPr>
        <w:t>экологически</w:t>
      </w:r>
      <w:r w:rsidR="00CD5B8E" w:rsidRPr="00942DE2">
        <w:rPr>
          <w:rFonts w:ascii="Times New Roman" w:hAnsi="Times New Roman" w:cs="Times New Roman"/>
          <w:sz w:val="24"/>
          <w:szCs w:val="24"/>
        </w:rPr>
        <w:t>ми</w:t>
      </w:r>
      <w:r w:rsidR="00A263CF" w:rsidRPr="00942DE2">
        <w:rPr>
          <w:rFonts w:ascii="Times New Roman" w:hAnsi="Times New Roman" w:cs="Times New Roman"/>
          <w:sz w:val="24"/>
          <w:szCs w:val="24"/>
        </w:rPr>
        <w:t xml:space="preserve"> безопасны</w:t>
      </w:r>
      <w:r w:rsidR="00CD5B8E" w:rsidRPr="00942DE2">
        <w:rPr>
          <w:rFonts w:ascii="Times New Roman" w:hAnsi="Times New Roman" w:cs="Times New Roman"/>
          <w:sz w:val="24"/>
          <w:szCs w:val="24"/>
        </w:rPr>
        <w:t>ми</w:t>
      </w:r>
      <w:r w:rsidR="00A263CF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CD5B8E">
        <w:rPr>
          <w:rFonts w:ascii="Times New Roman" w:hAnsi="Times New Roman" w:cs="Times New Roman"/>
          <w:sz w:val="24"/>
          <w:szCs w:val="24"/>
        </w:rPr>
        <w:t>ми</w:t>
      </w:r>
      <w:r w:rsidR="00A263CF">
        <w:rPr>
          <w:rFonts w:ascii="Times New Roman" w:hAnsi="Times New Roman" w:cs="Times New Roman"/>
          <w:sz w:val="24"/>
          <w:szCs w:val="24"/>
        </w:rPr>
        <w:t xml:space="preserve"> для проживания. </w:t>
      </w:r>
      <w:r w:rsidR="00A263CF" w:rsidRPr="00A263CF">
        <w:rPr>
          <w:rFonts w:ascii="Times New Roman" w:hAnsi="Times New Roman" w:cs="Times New Roman"/>
          <w:sz w:val="24"/>
          <w:szCs w:val="24"/>
        </w:rPr>
        <w:t xml:space="preserve">Благоустроенная территория общего пользования </w:t>
      </w:r>
      <w:r w:rsidR="00CD5B8E">
        <w:rPr>
          <w:rFonts w:ascii="Times New Roman" w:hAnsi="Times New Roman" w:cs="Times New Roman"/>
          <w:sz w:val="24"/>
          <w:szCs w:val="24"/>
        </w:rPr>
        <w:t>с</w:t>
      </w:r>
      <w:r w:rsidR="007B6A40">
        <w:rPr>
          <w:rFonts w:ascii="Times New Roman" w:hAnsi="Times New Roman" w:cs="Times New Roman"/>
          <w:sz w:val="24"/>
          <w:szCs w:val="24"/>
        </w:rPr>
        <w:t xml:space="preserve"> рекреационными зонами</w:t>
      </w:r>
      <w:r w:rsidR="00A263CF" w:rsidRPr="00A263CF">
        <w:rPr>
          <w:rFonts w:ascii="Times New Roman" w:hAnsi="Times New Roman" w:cs="Times New Roman"/>
          <w:sz w:val="24"/>
          <w:szCs w:val="24"/>
        </w:rPr>
        <w:t>, зонами культурного отдыха для детей и взрослых. Благоустроенные дворовые территории многоквартирных домов.  Эффективная система сбора и транспортировки твердых коммунальных о</w:t>
      </w:r>
      <w:r w:rsidR="00292F08">
        <w:rPr>
          <w:rFonts w:ascii="Times New Roman" w:hAnsi="Times New Roman" w:cs="Times New Roman"/>
          <w:sz w:val="24"/>
          <w:szCs w:val="24"/>
        </w:rPr>
        <w:t>тходов на всей территории населенных пунктов муниципального района</w:t>
      </w:r>
      <w:r w:rsidR="00A263CF" w:rsidRPr="00A263CF">
        <w:rPr>
          <w:rFonts w:ascii="Times New Roman" w:hAnsi="Times New Roman" w:cs="Times New Roman"/>
          <w:sz w:val="24"/>
          <w:szCs w:val="24"/>
        </w:rPr>
        <w:t>. Ликвидация и рекультивация всех несанкционированных свалок.</w:t>
      </w:r>
    </w:p>
    <w:p w:rsidR="00A263CF" w:rsidRPr="00CD5B8E" w:rsidRDefault="00A263CF" w:rsidP="00A26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3CF" w:rsidRPr="00D03037" w:rsidRDefault="00A263CF" w:rsidP="00CD5B8E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(SWOT-анализ):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A263CF" w:rsidTr="00BF5E7B">
        <w:tc>
          <w:tcPr>
            <w:tcW w:w="4785" w:type="dxa"/>
            <w:shd w:val="clear" w:color="auto" w:fill="244061" w:themeFill="accent1" w:themeFillShade="80"/>
          </w:tcPr>
          <w:p w:rsidR="00A263CF" w:rsidRDefault="00A263CF" w:rsidP="00BF5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A263CF" w:rsidRDefault="00A263CF" w:rsidP="00BF5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A263CF" w:rsidTr="00BF5E7B">
        <w:tc>
          <w:tcPr>
            <w:tcW w:w="4785" w:type="dxa"/>
          </w:tcPr>
          <w:p w:rsidR="00A263CF" w:rsidRPr="00F36213" w:rsidRDefault="00A263CF" w:rsidP="00BF5E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36213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A263CF">
              <w:rPr>
                <w:rFonts w:ascii="Times New Roman" w:hAnsi="Times New Roman" w:cs="Times New Roman"/>
              </w:rPr>
              <w:t xml:space="preserve"> наличие утвержденной муниципальной программы формирования современной го</w:t>
            </w:r>
            <w:r w:rsidR="00292F08">
              <w:rPr>
                <w:rFonts w:ascii="Times New Roman" w:hAnsi="Times New Roman" w:cs="Times New Roman"/>
              </w:rPr>
              <w:t>родской среды в населенных пунктах муниципального района</w:t>
            </w:r>
            <w:r w:rsidR="00A263CF">
              <w:rPr>
                <w:rFonts w:ascii="Times New Roman" w:hAnsi="Times New Roman" w:cs="Times New Roman"/>
              </w:rPr>
              <w:t>;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>наличие утвержденных правил благоустройства;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>трудовое и физическое участие заинтересованных лиц в выполнении работ по комплекс</w:t>
            </w:r>
            <w:r>
              <w:rPr>
                <w:rFonts w:ascii="Times New Roman" w:hAnsi="Times New Roman" w:cs="Times New Roman"/>
              </w:rPr>
              <w:t>-</w:t>
            </w:r>
            <w:r w:rsidR="00A263CF">
              <w:rPr>
                <w:rFonts w:ascii="Times New Roman" w:hAnsi="Times New Roman" w:cs="Times New Roman"/>
              </w:rPr>
              <w:t>ному благоустройству;</w:t>
            </w:r>
          </w:p>
          <w:p w:rsidR="00CD5B8E" w:rsidRPr="00F36213" w:rsidRDefault="00CD5B8E" w:rsidP="00292F0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 xml:space="preserve">активная позиция администрации </w:t>
            </w:r>
            <w:r w:rsidR="00292F08">
              <w:rPr>
                <w:rFonts w:ascii="Times New Roman" w:hAnsi="Times New Roman" w:cs="Times New Roman"/>
              </w:rPr>
              <w:t xml:space="preserve">муниципального района </w:t>
            </w:r>
            <w:r w:rsidR="00A263CF">
              <w:rPr>
                <w:rFonts w:ascii="Times New Roman" w:hAnsi="Times New Roman" w:cs="Times New Roman"/>
              </w:rPr>
              <w:t>в решении экологических вопросов.</w:t>
            </w:r>
          </w:p>
        </w:tc>
        <w:tc>
          <w:tcPr>
            <w:tcW w:w="4786" w:type="dxa"/>
          </w:tcPr>
          <w:p w:rsidR="00A263CF" w:rsidRPr="00E43648" w:rsidRDefault="00A263CF" w:rsidP="00BF5E7B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>низкий уровень экологической культуры граждан;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>наличие несанкционированных свалок твердых коммунальных отходов</w:t>
            </w:r>
            <w:r>
              <w:rPr>
                <w:rFonts w:ascii="Times New Roman" w:hAnsi="Times New Roman" w:cs="Times New Roman"/>
              </w:rPr>
              <w:t xml:space="preserve"> (ТКО)</w:t>
            </w:r>
            <w:r w:rsidR="00A263CF">
              <w:rPr>
                <w:rFonts w:ascii="Times New Roman" w:hAnsi="Times New Roman" w:cs="Times New Roman"/>
              </w:rPr>
              <w:t>;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A263CF">
              <w:rPr>
                <w:rFonts w:ascii="Times New Roman" w:hAnsi="Times New Roman" w:cs="Times New Roman"/>
              </w:rPr>
              <w:t xml:space="preserve"> устаревшие очистные соор</w:t>
            </w:r>
            <w:r>
              <w:rPr>
                <w:rFonts w:ascii="Times New Roman" w:hAnsi="Times New Roman" w:cs="Times New Roman"/>
              </w:rPr>
              <w:t>ужения.</w:t>
            </w:r>
            <w:r w:rsidR="00A263CF">
              <w:rPr>
                <w:rFonts w:ascii="Times New Roman" w:hAnsi="Times New Roman" w:cs="Times New Roman"/>
              </w:rPr>
              <w:t xml:space="preserve"> </w:t>
            </w:r>
          </w:p>
          <w:p w:rsidR="00A263CF" w:rsidRDefault="00A263CF" w:rsidP="00CD5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3CF" w:rsidTr="00BF5E7B">
        <w:tc>
          <w:tcPr>
            <w:tcW w:w="4785" w:type="dxa"/>
            <w:shd w:val="clear" w:color="auto" w:fill="244061" w:themeFill="accent1" w:themeFillShade="80"/>
          </w:tcPr>
          <w:p w:rsidR="00A263CF" w:rsidRDefault="00A263CF" w:rsidP="00BF5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A263CF" w:rsidRDefault="00A263CF" w:rsidP="00BF5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A263CF" w:rsidTr="00BF5E7B">
        <w:tc>
          <w:tcPr>
            <w:tcW w:w="4785" w:type="dxa"/>
          </w:tcPr>
          <w:p w:rsidR="00A263CF" w:rsidRPr="00E43648" w:rsidRDefault="00A263CF" w:rsidP="00BF5E7B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>внедрение стратегического планирования и проектного управления, которые позволят вы</w:t>
            </w:r>
            <w:r>
              <w:rPr>
                <w:rFonts w:ascii="Times New Roman" w:hAnsi="Times New Roman" w:cs="Times New Roman"/>
              </w:rPr>
              <w:t>-</w:t>
            </w:r>
            <w:r w:rsidR="00A263CF">
              <w:rPr>
                <w:rFonts w:ascii="Times New Roman" w:hAnsi="Times New Roman" w:cs="Times New Roman"/>
              </w:rPr>
              <w:t>делить приоритеты, цели и за</w:t>
            </w:r>
            <w:r w:rsidR="001B18F0">
              <w:rPr>
                <w:rFonts w:ascii="Times New Roman" w:hAnsi="Times New Roman" w:cs="Times New Roman"/>
              </w:rPr>
              <w:t>д</w:t>
            </w:r>
            <w:r w:rsidR="00A263CF">
              <w:rPr>
                <w:rFonts w:ascii="Times New Roman" w:hAnsi="Times New Roman" w:cs="Times New Roman"/>
              </w:rPr>
              <w:t xml:space="preserve">ачи, </w:t>
            </w:r>
            <w:r w:rsidR="00A263CF">
              <w:rPr>
                <w:rFonts w:ascii="Times New Roman" w:hAnsi="Times New Roman" w:cs="Times New Roman"/>
              </w:rPr>
              <w:lastRenderedPageBreak/>
              <w:t>сконцентрировать свои ресурсы на достижение установленных целей;</w:t>
            </w:r>
          </w:p>
          <w:p w:rsidR="00A263CF" w:rsidRPr="0095157E" w:rsidRDefault="00CD5B8E" w:rsidP="00CD5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92F08">
              <w:rPr>
                <w:rFonts w:ascii="Times New Roman" w:hAnsi="Times New Roman" w:cs="Times New Roman"/>
              </w:rPr>
              <w:t>участие муниципального района</w:t>
            </w:r>
            <w:r w:rsidR="00A263CF">
              <w:rPr>
                <w:rFonts w:ascii="Times New Roman" w:hAnsi="Times New Roman" w:cs="Times New Roman"/>
              </w:rPr>
              <w:t xml:space="preserve"> в федеральных и региональных программах развития в сфере природопользования.</w:t>
            </w:r>
          </w:p>
        </w:tc>
        <w:tc>
          <w:tcPr>
            <w:tcW w:w="4786" w:type="dxa"/>
          </w:tcPr>
          <w:p w:rsidR="00A263CF" w:rsidRPr="00E43648" w:rsidRDefault="00A263CF" w:rsidP="00BF5E7B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lastRenderedPageBreak/>
              <w:t>К ним относятся: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>изменения в законодательстве в сфере обращения отходов;</w:t>
            </w:r>
          </w:p>
          <w:p w:rsidR="00A263CF" w:rsidRDefault="00CD5B8E" w:rsidP="00A26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 xml:space="preserve">рост количеств несанкционированных твердых </w:t>
            </w:r>
            <w:r w:rsidR="00A263CF">
              <w:rPr>
                <w:rFonts w:ascii="Times New Roman" w:hAnsi="Times New Roman" w:cs="Times New Roman"/>
              </w:rPr>
              <w:lastRenderedPageBreak/>
              <w:t>коммунальных отходов;</w:t>
            </w:r>
          </w:p>
          <w:p w:rsidR="00A263CF" w:rsidRPr="00714376" w:rsidRDefault="00CD5B8E" w:rsidP="00A263C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A263CF">
              <w:rPr>
                <w:rFonts w:ascii="Times New Roman" w:hAnsi="Times New Roman" w:cs="Times New Roman"/>
              </w:rPr>
              <w:t>зависимость от решений, принятых на регион</w:t>
            </w:r>
            <w:r w:rsidR="000119FB">
              <w:rPr>
                <w:rFonts w:ascii="Times New Roman" w:hAnsi="Times New Roman" w:cs="Times New Roman"/>
              </w:rPr>
              <w:t>а</w:t>
            </w:r>
            <w:r w:rsidR="00A263CF">
              <w:rPr>
                <w:rFonts w:ascii="Times New Roman" w:hAnsi="Times New Roman" w:cs="Times New Roman"/>
              </w:rPr>
              <w:t xml:space="preserve">льном </w:t>
            </w:r>
            <w:r w:rsidR="000119FB">
              <w:rPr>
                <w:rFonts w:ascii="Times New Roman" w:hAnsi="Times New Roman" w:cs="Times New Roman"/>
              </w:rPr>
              <w:t>уровне.</w:t>
            </w:r>
          </w:p>
          <w:p w:rsidR="00A263CF" w:rsidRPr="00714376" w:rsidRDefault="00A263CF" w:rsidP="00BF5E7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61989" w:rsidRDefault="00061989" w:rsidP="0006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3240" w:rsidRDefault="00943240" w:rsidP="0006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3CF" w:rsidRPr="00D60A12" w:rsidRDefault="00A263CF" w:rsidP="00CD5B8E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  <w:u w:val="single"/>
        </w:rPr>
        <w:t>Методы решения стратегических задач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263CF" w:rsidRPr="008F1E2D" w:rsidRDefault="00A263CF" w:rsidP="00A263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К ним относятся:</w:t>
      </w:r>
    </w:p>
    <w:p w:rsidR="000119FB" w:rsidRPr="000119FB" w:rsidRDefault="00A263CF" w:rsidP="0001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7F0">
        <w:rPr>
          <w:rFonts w:ascii="Times New Roman" w:hAnsi="Times New Roman" w:cs="Times New Roman"/>
          <w:sz w:val="24"/>
          <w:szCs w:val="24"/>
        </w:rPr>
        <w:t xml:space="preserve">- </w:t>
      </w:r>
      <w:r w:rsidR="000119FB" w:rsidRPr="000119FB">
        <w:rPr>
          <w:rFonts w:ascii="Times New Roman" w:hAnsi="Times New Roman" w:cs="Times New Roman"/>
          <w:sz w:val="24"/>
          <w:szCs w:val="24"/>
        </w:rPr>
        <w:t xml:space="preserve">сохранение и восстановление лесов, парков, скверов и зеленых насаждений, взаимодействие с федеральными органами исполнительной власти и органами исполнительной власти субъектов Российской Федерации при осуществлении им функций контроля и надзора в сфере охраны окружающей среды;  </w:t>
      </w:r>
    </w:p>
    <w:p w:rsidR="000119FB" w:rsidRPr="000119FB" w:rsidRDefault="000119FB" w:rsidP="0001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119FB">
        <w:rPr>
          <w:rFonts w:ascii="Times New Roman" w:hAnsi="Times New Roman" w:cs="Times New Roman"/>
          <w:sz w:val="24"/>
          <w:szCs w:val="24"/>
        </w:rPr>
        <w:t>участие в организации работы в сфере обращения с отходами;</w:t>
      </w:r>
    </w:p>
    <w:p w:rsidR="000119FB" w:rsidRPr="000119FB" w:rsidRDefault="000119FB" w:rsidP="0001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119FB">
        <w:rPr>
          <w:rFonts w:ascii="Times New Roman" w:hAnsi="Times New Roman" w:cs="Times New Roman"/>
          <w:sz w:val="24"/>
          <w:szCs w:val="24"/>
        </w:rPr>
        <w:tab/>
        <w:t>организация мероприятий по благоустройству терри</w:t>
      </w:r>
      <w:r w:rsidR="00292F08">
        <w:rPr>
          <w:rFonts w:ascii="Times New Roman" w:hAnsi="Times New Roman" w:cs="Times New Roman"/>
          <w:sz w:val="24"/>
          <w:szCs w:val="24"/>
        </w:rPr>
        <w:t>торий населенных пунктов муниципального района</w:t>
      </w:r>
      <w:r w:rsidRPr="000119FB">
        <w:rPr>
          <w:rFonts w:ascii="Times New Roman" w:hAnsi="Times New Roman" w:cs="Times New Roman"/>
          <w:sz w:val="24"/>
          <w:szCs w:val="24"/>
        </w:rPr>
        <w:t>;</w:t>
      </w:r>
    </w:p>
    <w:p w:rsidR="000119FB" w:rsidRPr="000119FB" w:rsidRDefault="000119FB" w:rsidP="0001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119FB">
        <w:rPr>
          <w:rFonts w:ascii="Times New Roman" w:hAnsi="Times New Roman" w:cs="Times New Roman"/>
          <w:sz w:val="24"/>
          <w:szCs w:val="24"/>
        </w:rPr>
        <w:t>подготовка нормативных документов в сфере экологической безопасности и природопользования, благоустройства территорий населенных пунктов</w:t>
      </w:r>
      <w:r w:rsidRPr="000119FB">
        <w:rPr>
          <w:rFonts w:ascii="Times New Roman" w:hAnsi="Times New Roman" w:cs="Times New Roman"/>
          <w:bCs/>
          <w:sz w:val="24"/>
          <w:szCs w:val="24"/>
        </w:rPr>
        <w:t>, в сфере обращения с твердыми коммунальными отходами;</w:t>
      </w:r>
    </w:p>
    <w:p w:rsidR="000119FB" w:rsidRPr="000119FB" w:rsidRDefault="000119FB" w:rsidP="0001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119FB">
        <w:rPr>
          <w:rFonts w:ascii="Times New Roman" w:hAnsi="Times New Roman" w:cs="Times New Roman"/>
          <w:sz w:val="24"/>
          <w:szCs w:val="24"/>
        </w:rPr>
        <w:t>планирование и расходование средств в соответствии с требованиями бюджетного и антимонопольного законодательства; привлечение бюджетных средств различных уровней, частные инвестиции;</w:t>
      </w:r>
    </w:p>
    <w:p w:rsidR="000119FB" w:rsidRDefault="000119FB" w:rsidP="0001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119FB">
        <w:rPr>
          <w:rFonts w:ascii="Times New Roman" w:hAnsi="Times New Roman" w:cs="Times New Roman"/>
          <w:sz w:val="24"/>
          <w:szCs w:val="24"/>
        </w:rPr>
        <w:t xml:space="preserve"> проведение работы по экологическому просвещению и воспитанию, формированию экологической культуры. </w:t>
      </w:r>
    </w:p>
    <w:p w:rsidR="0075374B" w:rsidRPr="000119FB" w:rsidRDefault="0075374B" w:rsidP="0001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63CF" w:rsidRPr="008007F0" w:rsidRDefault="00A263CF" w:rsidP="00A263CF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A263CF" w:rsidRPr="00D60A12" w:rsidRDefault="00A263CF" w:rsidP="00F1060A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</w:rPr>
        <w:t>О</w:t>
      </w:r>
      <w:r w:rsidR="000119FB">
        <w:rPr>
          <w:rFonts w:ascii="Times New Roman" w:hAnsi="Times New Roman" w:cs="Times New Roman"/>
          <w:b/>
          <w:sz w:val="24"/>
          <w:szCs w:val="24"/>
        </w:rPr>
        <w:t>ж</w:t>
      </w:r>
      <w:r w:rsidRPr="00D60A12">
        <w:rPr>
          <w:rFonts w:ascii="Times New Roman" w:hAnsi="Times New Roman" w:cs="Times New Roman"/>
          <w:b/>
          <w:sz w:val="24"/>
          <w:szCs w:val="24"/>
        </w:rPr>
        <w:t>идаемые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50F49" w:rsidRDefault="00A263CF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C22">
        <w:rPr>
          <w:rFonts w:ascii="Times New Roman" w:hAnsi="Times New Roman" w:cs="Times New Roman"/>
          <w:i/>
          <w:sz w:val="24"/>
          <w:szCs w:val="24"/>
        </w:rPr>
        <w:t>К ним относятся</w:t>
      </w:r>
      <w:r w:rsidR="00950F49">
        <w:rPr>
          <w:rFonts w:ascii="Times New Roman" w:hAnsi="Times New Roman" w:cs="Times New Roman"/>
          <w:i/>
          <w:sz w:val="24"/>
          <w:szCs w:val="24"/>
        </w:rPr>
        <w:t>:</w:t>
      </w:r>
    </w:p>
    <w:p w:rsidR="00950F49" w:rsidRDefault="00950F49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• </w:t>
      </w:r>
      <w:r w:rsidRPr="00950F49">
        <w:rPr>
          <w:rFonts w:ascii="Times New Roman" w:hAnsi="Times New Roman" w:cs="Times New Roman"/>
          <w:sz w:val="24"/>
          <w:szCs w:val="24"/>
        </w:rPr>
        <w:t>улучшение пока</w:t>
      </w:r>
      <w:r>
        <w:rPr>
          <w:rFonts w:ascii="Times New Roman" w:hAnsi="Times New Roman" w:cs="Times New Roman"/>
          <w:sz w:val="24"/>
          <w:szCs w:val="24"/>
        </w:rPr>
        <w:t xml:space="preserve">зателей, характеризующих состояние экологической </w:t>
      </w:r>
      <w:r w:rsidR="00292F08">
        <w:rPr>
          <w:rFonts w:ascii="Times New Roman" w:hAnsi="Times New Roman" w:cs="Times New Roman"/>
          <w:sz w:val="24"/>
          <w:szCs w:val="24"/>
        </w:rPr>
        <w:t>среды в муниципальном районе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0F49" w:rsidRDefault="00950F49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повышение эффективности системы сбора, транспортировки твердых коммунальных отходов;</w:t>
      </w:r>
    </w:p>
    <w:p w:rsidR="00950F49" w:rsidRPr="005A663E" w:rsidRDefault="00950F49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ликвидация несанкционированных свалок твердых коммунальных отходов;</w:t>
      </w:r>
    </w:p>
    <w:p w:rsidR="009D41F8" w:rsidRPr="005A663E" w:rsidRDefault="00950F49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</w:t>
      </w:r>
      <w:r w:rsidR="009D41F8"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строительство очистных сооружений с новой технологией очистки;</w:t>
      </w:r>
    </w:p>
    <w:p w:rsidR="009D41F8" w:rsidRPr="005A663E" w:rsidRDefault="009D41F8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• повышение уровня благоустройства общественных территорий и дворовых территорий многоквартирных домов;</w:t>
      </w:r>
    </w:p>
    <w:p w:rsidR="00997AD6" w:rsidRPr="005A663E" w:rsidRDefault="00997AD6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• увеличение доли населения муниципального района, охваченных мероприятиями по повышению экологической культуры;</w:t>
      </w:r>
    </w:p>
    <w:p w:rsidR="00997AD6" w:rsidRPr="005A663E" w:rsidRDefault="00997AD6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• улучшение показателей, характеризующих состояние экологической среды в муниципальном районе;</w:t>
      </w:r>
    </w:p>
    <w:p w:rsidR="00997AD6" w:rsidRPr="005A663E" w:rsidRDefault="00997AD6" w:rsidP="00A263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• повышение доли населения, проживающего в многоквартирных жилых домах и обеспеченных комфортными условиям</w:t>
      </w:r>
      <w:r w:rsidR="00B640A6"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90E" w:rsidRDefault="000B390E" w:rsidP="00FC4D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DF3" w:rsidRDefault="00FC4DF3" w:rsidP="00FC4DF3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показатели, по которым может производиться оценка результативности:</w:t>
      </w:r>
    </w:p>
    <w:p w:rsidR="00FC4DF3" w:rsidRPr="00703813" w:rsidRDefault="00FC4DF3" w:rsidP="00FC4DF3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C4DF3" w:rsidRDefault="00FC4DF3" w:rsidP="00FC4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дополнительных показателях и их характеристиках см. в </w:t>
      </w:r>
      <w:r w:rsidR="005A663E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приложении </w:t>
      </w:r>
      <w:r w:rsidR="005A663E" w:rsidRPr="00943240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П-</w:t>
      </w:r>
      <w:r w:rsidR="00943240" w:rsidRPr="00943240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12</w:t>
      </w:r>
      <w:r w:rsidR="005A663E" w:rsidRPr="00943240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 табл.</w:t>
      </w:r>
      <w:r w:rsidR="0075374B" w:rsidRPr="00943240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П-</w:t>
      </w:r>
      <w:r w:rsidR="00943240" w:rsidRPr="00943240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12</w:t>
      </w:r>
      <w:r w:rsidR="000B390E" w:rsidRPr="00943240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.5.</w:t>
      </w:r>
      <w:r w:rsidR="000B390E" w:rsidRPr="000B39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1FAC" w:rsidRDefault="00AF1FAC" w:rsidP="005201D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640A6" w:rsidRDefault="00B640A6" w:rsidP="005201D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F25EE" w:rsidRDefault="00061989" w:rsidP="00AF25EE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3.3.6. </w:t>
      </w:r>
      <w:r w:rsidR="009932CC" w:rsidRPr="00D03037">
        <w:rPr>
          <w:rFonts w:ascii="Times New Roman" w:hAnsi="Times New Roman" w:cs="Times New Roman"/>
          <w:b/>
          <w:sz w:val="24"/>
          <w:szCs w:val="24"/>
        </w:rPr>
        <w:t xml:space="preserve">Стратегическое направление </w:t>
      </w:r>
      <w:r w:rsidR="00AF25EE">
        <w:rPr>
          <w:rFonts w:ascii="Times New Roman" w:hAnsi="Times New Roman" w:cs="Times New Roman"/>
          <w:b/>
          <w:sz w:val="24"/>
          <w:szCs w:val="24"/>
        </w:rPr>
        <w:t>(СН-6)</w:t>
      </w:r>
    </w:p>
    <w:p w:rsidR="009932CC" w:rsidRPr="00D03037" w:rsidRDefault="009932CC" w:rsidP="00AF25EE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</w:t>
      </w:r>
      <w:r w:rsidR="00AF25EE">
        <w:rPr>
          <w:rFonts w:ascii="Times New Roman" w:hAnsi="Times New Roman" w:cs="Times New Roman"/>
          <w:b/>
          <w:sz w:val="24"/>
          <w:szCs w:val="24"/>
        </w:rPr>
        <w:t>ЕЗОПАСНОСТЬ</w:t>
      </w:r>
      <w:r w:rsidRPr="00D03037">
        <w:rPr>
          <w:rFonts w:ascii="Times New Roman" w:hAnsi="Times New Roman" w:cs="Times New Roman"/>
          <w:b/>
          <w:sz w:val="24"/>
          <w:szCs w:val="24"/>
        </w:rPr>
        <w:t>»</w:t>
      </w:r>
    </w:p>
    <w:p w:rsidR="009932CC" w:rsidRPr="004E16DD" w:rsidRDefault="009932CC" w:rsidP="009932C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9932CC" w:rsidRDefault="009932CC" w:rsidP="00AF25EE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евой вектор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AF25EE" w:rsidRPr="00AF25EE" w:rsidRDefault="00AF25EE" w:rsidP="00AF25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9932CC" w:rsidRDefault="009932CC" w:rsidP="00AF25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2CC">
        <w:rPr>
          <w:rFonts w:ascii="Times New Roman" w:hAnsi="Times New Roman" w:cs="Times New Roman"/>
          <w:sz w:val="24"/>
          <w:szCs w:val="24"/>
        </w:rPr>
        <w:lastRenderedPageBreak/>
        <w:t>Достижение и поддержание необходимого уровня защищенности прав и свобод человека и гражданина, законных интересов организаций и общественных объединений от угроз криминального характера</w:t>
      </w:r>
      <w:r w:rsidR="00292F08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</w:t>
      </w:r>
      <w:r w:rsidRPr="009932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32CC" w:rsidRDefault="009932CC" w:rsidP="00993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2CC">
        <w:rPr>
          <w:rFonts w:ascii="Times New Roman" w:hAnsi="Times New Roman" w:cs="Times New Roman"/>
          <w:sz w:val="24"/>
          <w:szCs w:val="24"/>
        </w:rPr>
        <w:t>Целевой вектор – создание общественно безопасной среды проживания, системный подход к решению вопросов предупреждения и ликвидации чрезвычайных ситуаций</w:t>
      </w:r>
      <w:r w:rsidR="0013356D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</w:t>
      </w:r>
      <w:r w:rsidRPr="009932CC">
        <w:rPr>
          <w:rFonts w:ascii="Times New Roman" w:hAnsi="Times New Roman" w:cs="Times New Roman"/>
          <w:sz w:val="24"/>
          <w:szCs w:val="24"/>
        </w:rPr>
        <w:t>, выполнение мероприятий по ГО и обеспечению пожарной безопасности.</w:t>
      </w:r>
    </w:p>
    <w:p w:rsidR="0075374B" w:rsidRPr="009932CC" w:rsidRDefault="0075374B" w:rsidP="00993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2CC" w:rsidRDefault="009932CC" w:rsidP="00AF25EE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="00BA3400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стратегические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адачи</w:t>
      </w:r>
      <w:r w:rsidR="00BA3400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(СЗ-6)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32CC" w:rsidRPr="008F1E2D" w:rsidRDefault="009932CC" w:rsidP="00993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9932CC" w:rsidRPr="009932CC" w:rsidRDefault="00BA3400" w:rsidP="009932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400">
        <w:rPr>
          <w:rFonts w:ascii="Times New Roman" w:hAnsi="Times New Roman" w:cs="Times New Roman"/>
          <w:b/>
          <w:sz w:val="24"/>
          <w:szCs w:val="24"/>
        </w:rPr>
        <w:t>СЗ-6.1.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932CC" w:rsidRPr="009932CC">
        <w:rPr>
          <w:rFonts w:ascii="Times New Roman" w:hAnsi="Times New Roman" w:cs="Times New Roman"/>
          <w:sz w:val="24"/>
          <w:szCs w:val="24"/>
        </w:rPr>
        <w:t>обеспечение условий для снижения уровня преступности и укрепления об</w:t>
      </w:r>
      <w:r w:rsidR="00292F08">
        <w:rPr>
          <w:rFonts w:ascii="Times New Roman" w:hAnsi="Times New Roman" w:cs="Times New Roman"/>
          <w:sz w:val="24"/>
          <w:szCs w:val="24"/>
        </w:rPr>
        <w:t>щественной безопасности в муниципальном районе</w:t>
      </w:r>
      <w:r w:rsidR="009932CC" w:rsidRPr="009932CC">
        <w:rPr>
          <w:rFonts w:ascii="Times New Roman" w:hAnsi="Times New Roman" w:cs="Times New Roman"/>
          <w:sz w:val="24"/>
          <w:szCs w:val="24"/>
        </w:rPr>
        <w:t>;</w:t>
      </w:r>
    </w:p>
    <w:p w:rsidR="009932CC" w:rsidRPr="009932CC" w:rsidRDefault="00BA3400" w:rsidP="009932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400">
        <w:rPr>
          <w:rFonts w:ascii="Times New Roman" w:hAnsi="Times New Roman" w:cs="Times New Roman"/>
          <w:b/>
          <w:sz w:val="24"/>
          <w:szCs w:val="24"/>
        </w:rPr>
        <w:t>СЗ-6.2.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932CC" w:rsidRPr="009932CC">
        <w:rPr>
          <w:rFonts w:ascii="Times New Roman" w:hAnsi="Times New Roman" w:cs="Times New Roman"/>
          <w:sz w:val="24"/>
          <w:szCs w:val="24"/>
        </w:rPr>
        <w:t>создание и развитие специализированных систем с использованием технических средств видеонаблюдения для обеспечения правопорядка и антитеррористической безопасности объектов социальной инфраструктуры;</w:t>
      </w:r>
    </w:p>
    <w:p w:rsidR="009932CC" w:rsidRPr="009932CC" w:rsidRDefault="00BA3400" w:rsidP="009932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400">
        <w:rPr>
          <w:rFonts w:ascii="Times New Roman" w:hAnsi="Times New Roman" w:cs="Times New Roman"/>
          <w:b/>
          <w:sz w:val="24"/>
          <w:szCs w:val="24"/>
        </w:rPr>
        <w:t>СЗ-6.3.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932CC" w:rsidRPr="009932CC">
        <w:rPr>
          <w:rFonts w:ascii="Times New Roman" w:hAnsi="Times New Roman" w:cs="Times New Roman"/>
          <w:sz w:val="24"/>
          <w:szCs w:val="24"/>
        </w:rPr>
        <w:t>построение эффективной системы мер защиты населения от чрезвычайных ситуаций и обеспечения пожарной безопасности;</w:t>
      </w:r>
    </w:p>
    <w:p w:rsidR="009932CC" w:rsidRPr="009932CC" w:rsidRDefault="00BA3400" w:rsidP="009932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400">
        <w:rPr>
          <w:rFonts w:ascii="Times New Roman" w:hAnsi="Times New Roman" w:cs="Times New Roman"/>
          <w:b/>
          <w:sz w:val="24"/>
          <w:szCs w:val="24"/>
        </w:rPr>
        <w:t>СЗ-6.4.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932CC" w:rsidRPr="009932CC">
        <w:rPr>
          <w:rFonts w:ascii="Times New Roman" w:hAnsi="Times New Roman" w:cs="Times New Roman"/>
          <w:sz w:val="24"/>
          <w:szCs w:val="24"/>
        </w:rPr>
        <w:t>выполнение необходимых мероприятий по ГО.</w:t>
      </w:r>
    </w:p>
    <w:p w:rsidR="009932CC" w:rsidRPr="004E16DD" w:rsidRDefault="009932CC" w:rsidP="00993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2CC" w:rsidRDefault="009932CC" w:rsidP="00AF25EE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Стратегическое видение будущего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F25EE" w:rsidRPr="00AF25EE" w:rsidRDefault="00AF25EE" w:rsidP="009932C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9932CC" w:rsidRPr="009932CC" w:rsidRDefault="00292F08" w:rsidP="00AF25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2030 </w:t>
      </w:r>
      <w:r w:rsidR="0075374B">
        <w:rPr>
          <w:rFonts w:ascii="Times New Roman" w:hAnsi="Times New Roman" w:cs="Times New Roman"/>
          <w:sz w:val="24"/>
          <w:szCs w:val="24"/>
        </w:rPr>
        <w:t>Киреевский</w:t>
      </w:r>
      <w:r>
        <w:rPr>
          <w:rFonts w:ascii="Times New Roman" w:hAnsi="Times New Roman" w:cs="Times New Roman"/>
          <w:sz w:val="24"/>
          <w:szCs w:val="24"/>
        </w:rPr>
        <w:t xml:space="preserve"> район должен стать </w:t>
      </w:r>
      <w:r w:rsidR="00AF25EE">
        <w:rPr>
          <w:rFonts w:ascii="Times New Roman" w:hAnsi="Times New Roman" w:cs="Times New Roman"/>
          <w:sz w:val="24"/>
          <w:szCs w:val="24"/>
        </w:rPr>
        <w:t>б</w:t>
      </w:r>
      <w:r w:rsidR="009932CC" w:rsidRPr="009932CC">
        <w:rPr>
          <w:rFonts w:ascii="Times New Roman" w:hAnsi="Times New Roman" w:cs="Times New Roman"/>
          <w:sz w:val="24"/>
          <w:szCs w:val="24"/>
        </w:rPr>
        <w:t>езопасны</w:t>
      </w:r>
      <w:r w:rsidR="00AF25EE">
        <w:rPr>
          <w:rFonts w:ascii="Times New Roman" w:hAnsi="Times New Roman" w:cs="Times New Roman"/>
          <w:sz w:val="24"/>
          <w:szCs w:val="24"/>
        </w:rPr>
        <w:t>м</w:t>
      </w:r>
      <w:r w:rsidR="009932CC" w:rsidRPr="009932CC">
        <w:rPr>
          <w:rFonts w:ascii="Times New Roman" w:hAnsi="Times New Roman" w:cs="Times New Roman"/>
          <w:sz w:val="24"/>
          <w:szCs w:val="24"/>
        </w:rPr>
        <w:t xml:space="preserve"> и комфортны</w:t>
      </w:r>
      <w:r w:rsidR="00AF25EE">
        <w:rPr>
          <w:rFonts w:ascii="Times New Roman" w:hAnsi="Times New Roman" w:cs="Times New Roman"/>
          <w:sz w:val="24"/>
          <w:szCs w:val="24"/>
        </w:rPr>
        <w:t>м</w:t>
      </w:r>
      <w:r w:rsidR="009932CC" w:rsidRPr="00993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районом </w:t>
      </w:r>
      <w:r w:rsidR="009932CC" w:rsidRPr="009932CC">
        <w:rPr>
          <w:rFonts w:ascii="Times New Roman" w:hAnsi="Times New Roman" w:cs="Times New Roman"/>
          <w:sz w:val="24"/>
          <w:szCs w:val="24"/>
        </w:rPr>
        <w:t>для проживания,</w:t>
      </w:r>
      <w:r w:rsidR="009932CC">
        <w:rPr>
          <w:rFonts w:ascii="Times New Roman" w:hAnsi="Times New Roman" w:cs="Times New Roman"/>
          <w:sz w:val="24"/>
          <w:szCs w:val="24"/>
        </w:rPr>
        <w:t xml:space="preserve"> интеллектуального развития, раскрытия творческих способностей и </w:t>
      </w:r>
      <w:r w:rsidR="009932CC" w:rsidRPr="009932CC">
        <w:rPr>
          <w:rFonts w:ascii="Times New Roman" w:hAnsi="Times New Roman" w:cs="Times New Roman"/>
          <w:sz w:val="24"/>
          <w:szCs w:val="24"/>
        </w:rPr>
        <w:t>ведения бизнеса</w:t>
      </w:r>
      <w:r w:rsidR="009932CC">
        <w:rPr>
          <w:rFonts w:ascii="Times New Roman" w:hAnsi="Times New Roman" w:cs="Times New Roman"/>
          <w:sz w:val="24"/>
          <w:szCs w:val="24"/>
        </w:rPr>
        <w:t>.</w:t>
      </w:r>
    </w:p>
    <w:p w:rsidR="009932CC" w:rsidRPr="00AF25EE" w:rsidRDefault="009932CC" w:rsidP="00993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2CC" w:rsidRPr="00D03037" w:rsidRDefault="009932CC" w:rsidP="00AF25EE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(SWOT-анализ):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9932CC" w:rsidTr="004600EE">
        <w:tc>
          <w:tcPr>
            <w:tcW w:w="4785" w:type="dxa"/>
            <w:shd w:val="clear" w:color="auto" w:fill="244061" w:themeFill="accent1" w:themeFillShade="80"/>
          </w:tcPr>
          <w:p w:rsidR="009932CC" w:rsidRDefault="009932CC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9932CC" w:rsidRDefault="009932CC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9932CC" w:rsidTr="004600EE">
        <w:tc>
          <w:tcPr>
            <w:tcW w:w="4785" w:type="dxa"/>
          </w:tcPr>
          <w:p w:rsidR="009932CC" w:rsidRPr="00F36213" w:rsidRDefault="009932CC" w:rsidP="004600E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36213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9932CC" w:rsidRPr="009932CC" w:rsidRDefault="00AF25EE" w:rsidP="00993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932CC" w:rsidRPr="009932CC">
              <w:rPr>
                <w:rFonts w:ascii="Times New Roman" w:hAnsi="Times New Roman" w:cs="Times New Roman"/>
              </w:rPr>
              <w:t>снижение количества преступлений на тер</w:t>
            </w:r>
            <w:r w:rsidR="00292F08">
              <w:rPr>
                <w:rFonts w:ascii="Times New Roman" w:hAnsi="Times New Roman" w:cs="Times New Roman"/>
              </w:rPr>
              <w:t>ритории муниципального района</w:t>
            </w:r>
            <w:r w:rsidR="009932CC" w:rsidRPr="009932CC">
              <w:rPr>
                <w:rFonts w:ascii="Times New Roman" w:hAnsi="Times New Roman" w:cs="Times New Roman"/>
              </w:rPr>
              <w:t>, повышение их раскрываемости;</w:t>
            </w:r>
          </w:p>
          <w:p w:rsidR="009932CC" w:rsidRDefault="00AF25EE" w:rsidP="00993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932CC" w:rsidRPr="009932CC">
              <w:rPr>
                <w:rFonts w:ascii="Times New Roman" w:hAnsi="Times New Roman" w:cs="Times New Roman"/>
              </w:rPr>
              <w:t>межведомственное взаимодействие в сфере профилактики правонарушений осуществляется с постоянно действующими межведомственными комиссиям</w:t>
            </w:r>
            <w:r w:rsidR="00292F08">
              <w:rPr>
                <w:rFonts w:ascii="Times New Roman" w:hAnsi="Times New Roman" w:cs="Times New Roman"/>
              </w:rPr>
              <w:t>и муниципального района</w:t>
            </w:r>
            <w:r w:rsidR="009932CC">
              <w:rPr>
                <w:rFonts w:ascii="Times New Roman" w:hAnsi="Times New Roman" w:cs="Times New Roman"/>
              </w:rPr>
              <w:t>.</w:t>
            </w:r>
          </w:p>
          <w:p w:rsidR="00AF25EE" w:rsidRPr="00AF25EE" w:rsidRDefault="00AF25EE" w:rsidP="009932C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86" w:type="dxa"/>
          </w:tcPr>
          <w:p w:rsidR="009932CC" w:rsidRPr="00E43648" w:rsidRDefault="009932CC" w:rsidP="004600EE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9932CC" w:rsidRDefault="004F2D02" w:rsidP="004F2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9932CC">
              <w:rPr>
                <w:rFonts w:ascii="Times New Roman" w:hAnsi="Times New Roman" w:cs="Times New Roman"/>
              </w:rPr>
              <w:t xml:space="preserve"> низкий уровень реальных доходов населения.</w:t>
            </w:r>
          </w:p>
        </w:tc>
      </w:tr>
      <w:tr w:rsidR="009932CC" w:rsidTr="004600EE">
        <w:tc>
          <w:tcPr>
            <w:tcW w:w="4785" w:type="dxa"/>
            <w:shd w:val="clear" w:color="auto" w:fill="244061" w:themeFill="accent1" w:themeFillShade="80"/>
          </w:tcPr>
          <w:p w:rsidR="009932CC" w:rsidRDefault="009932CC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9932CC" w:rsidRDefault="009932CC" w:rsidP="004600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9932CC" w:rsidTr="004600EE">
        <w:tc>
          <w:tcPr>
            <w:tcW w:w="4785" w:type="dxa"/>
          </w:tcPr>
          <w:p w:rsidR="009932CC" w:rsidRPr="00E43648" w:rsidRDefault="009932CC" w:rsidP="004600EE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9932CC" w:rsidRDefault="00AF25EE" w:rsidP="00993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932CC">
              <w:rPr>
                <w:rFonts w:ascii="Times New Roman" w:hAnsi="Times New Roman" w:cs="Times New Roman"/>
              </w:rPr>
              <w:t>внедрение стратегического планирования и проектного управления, которые позволят вы</w:t>
            </w:r>
            <w:r>
              <w:rPr>
                <w:rFonts w:ascii="Times New Roman" w:hAnsi="Times New Roman" w:cs="Times New Roman"/>
              </w:rPr>
              <w:t>-</w:t>
            </w:r>
            <w:r w:rsidR="009932CC">
              <w:rPr>
                <w:rFonts w:ascii="Times New Roman" w:hAnsi="Times New Roman" w:cs="Times New Roman"/>
              </w:rPr>
              <w:t>делить приоритеты, цели и за</w:t>
            </w:r>
            <w:r w:rsidR="008B61F6">
              <w:rPr>
                <w:rFonts w:ascii="Times New Roman" w:hAnsi="Times New Roman" w:cs="Times New Roman"/>
              </w:rPr>
              <w:t>д</w:t>
            </w:r>
            <w:r w:rsidR="009932CC">
              <w:rPr>
                <w:rFonts w:ascii="Times New Roman" w:hAnsi="Times New Roman" w:cs="Times New Roman"/>
              </w:rPr>
              <w:t>ачи, сконцентрировать свои ресурсы на достижение установленных целей;</w:t>
            </w:r>
          </w:p>
          <w:p w:rsidR="009932CC" w:rsidRPr="0095157E" w:rsidRDefault="00AF25EE" w:rsidP="00942D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932CC">
              <w:rPr>
                <w:rFonts w:ascii="Times New Roman" w:hAnsi="Times New Roman" w:cs="Times New Roman"/>
              </w:rPr>
              <w:t>финансирование (софинансирование) мероприятий в сфере общественной безопасности из областного (федерального) бюджета.</w:t>
            </w:r>
          </w:p>
        </w:tc>
        <w:tc>
          <w:tcPr>
            <w:tcW w:w="4786" w:type="dxa"/>
          </w:tcPr>
          <w:p w:rsidR="009932CC" w:rsidRPr="00E43648" w:rsidRDefault="009932CC" w:rsidP="004600EE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9932CC" w:rsidRDefault="00AF25EE" w:rsidP="00993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932CC">
              <w:rPr>
                <w:rFonts w:ascii="Times New Roman" w:hAnsi="Times New Roman" w:cs="Times New Roman"/>
              </w:rPr>
              <w:t>сокращение штатной численности сотрудников полиции;</w:t>
            </w:r>
          </w:p>
          <w:p w:rsidR="009932CC" w:rsidRDefault="00AF25EE" w:rsidP="00993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932CC">
              <w:rPr>
                <w:rFonts w:ascii="Times New Roman" w:hAnsi="Times New Roman" w:cs="Times New Roman"/>
              </w:rPr>
              <w:t>возникновение экстремистских</w:t>
            </w:r>
            <w:r w:rsidR="0013356D">
              <w:rPr>
                <w:rFonts w:ascii="Times New Roman" w:hAnsi="Times New Roman" w:cs="Times New Roman"/>
              </w:rPr>
              <w:t xml:space="preserve"> проявлений на территории муниципального района</w:t>
            </w:r>
            <w:r w:rsidR="009932CC">
              <w:rPr>
                <w:rFonts w:ascii="Times New Roman" w:hAnsi="Times New Roman" w:cs="Times New Roman"/>
              </w:rPr>
              <w:t>;</w:t>
            </w:r>
          </w:p>
          <w:p w:rsidR="009932CC" w:rsidRDefault="00AF25EE" w:rsidP="00993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9932CC">
              <w:rPr>
                <w:rFonts w:ascii="Times New Roman" w:hAnsi="Times New Roman" w:cs="Times New Roman"/>
              </w:rPr>
              <w:t>чрезвычайные ситуации техногенного характера</w:t>
            </w:r>
            <w:r w:rsidR="0057532F">
              <w:rPr>
                <w:rFonts w:ascii="Times New Roman" w:hAnsi="Times New Roman" w:cs="Times New Roman"/>
              </w:rPr>
              <w:t>;</w:t>
            </w:r>
          </w:p>
          <w:p w:rsidR="0057532F" w:rsidRDefault="00AF25EE" w:rsidP="00993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57532F">
              <w:rPr>
                <w:rFonts w:ascii="Times New Roman" w:hAnsi="Times New Roman" w:cs="Times New Roman"/>
              </w:rPr>
              <w:t>чрезвычайные ситуации природного характера.</w:t>
            </w:r>
          </w:p>
          <w:p w:rsidR="009932CC" w:rsidRPr="00714376" w:rsidRDefault="009932CC" w:rsidP="009932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32CC" w:rsidRDefault="009932CC" w:rsidP="00993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2CC" w:rsidRPr="00D60A12" w:rsidRDefault="009932CC" w:rsidP="00AF25EE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  <w:u w:val="single"/>
        </w:rPr>
        <w:t>Методы решения стратегических задач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932CC" w:rsidRPr="008F1E2D" w:rsidRDefault="009932CC" w:rsidP="009932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К ним относятся:</w:t>
      </w:r>
    </w:p>
    <w:p w:rsidR="0057532F" w:rsidRDefault="00AF25EE" w:rsidP="00575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9932CC" w:rsidRPr="0057532F">
        <w:rPr>
          <w:rFonts w:ascii="Times New Roman" w:hAnsi="Times New Roman" w:cs="Times New Roman"/>
          <w:sz w:val="24"/>
          <w:szCs w:val="24"/>
        </w:rPr>
        <w:t xml:space="preserve"> </w:t>
      </w:r>
      <w:r w:rsidR="0057532F" w:rsidRPr="0057532F">
        <w:rPr>
          <w:rFonts w:ascii="Times New Roman" w:hAnsi="Times New Roman" w:cs="Times New Roman"/>
          <w:sz w:val="24"/>
          <w:szCs w:val="24"/>
        </w:rPr>
        <w:t>совершенствование системы комплексной профилактики правонарушений среди различных категорий населения;</w:t>
      </w:r>
      <w:r w:rsidR="0057532F" w:rsidRPr="0057532F">
        <w:rPr>
          <w:rFonts w:ascii="Times New Roman" w:hAnsi="Times New Roman" w:cs="Times New Roman"/>
          <w:sz w:val="24"/>
          <w:szCs w:val="24"/>
        </w:rPr>
        <w:tab/>
        <w:t xml:space="preserve">совершенствование системы защиты населения от </w:t>
      </w:r>
      <w:r w:rsidR="0057532F" w:rsidRPr="0057532F">
        <w:rPr>
          <w:rFonts w:ascii="Times New Roman" w:hAnsi="Times New Roman" w:cs="Times New Roman"/>
          <w:sz w:val="24"/>
          <w:szCs w:val="24"/>
        </w:rPr>
        <w:lastRenderedPageBreak/>
        <w:t>чрезвычайных ситуаций и обеспечение противопожарной безопасности, выполнение мероприятий по ГО;</w:t>
      </w:r>
    </w:p>
    <w:p w:rsidR="000B390E" w:rsidRPr="0057532F" w:rsidRDefault="000B390E" w:rsidP="00575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реализация комплекса мероприятий по защите населения от чрезвычайных ситуаций и обеспечения противопожарной безопасности;</w:t>
      </w:r>
    </w:p>
    <w:p w:rsidR="0057532F" w:rsidRPr="0057532F" w:rsidRDefault="00AF25EE" w:rsidP="00575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7532F">
        <w:rPr>
          <w:rFonts w:ascii="Times New Roman" w:hAnsi="Times New Roman" w:cs="Times New Roman"/>
          <w:sz w:val="24"/>
          <w:szCs w:val="24"/>
        </w:rPr>
        <w:t xml:space="preserve"> </w:t>
      </w:r>
      <w:r w:rsidR="0057532F" w:rsidRPr="0057532F">
        <w:rPr>
          <w:rFonts w:ascii="Times New Roman" w:hAnsi="Times New Roman" w:cs="Times New Roman"/>
          <w:sz w:val="24"/>
          <w:szCs w:val="24"/>
        </w:rPr>
        <w:t>подготовка нормативных документов в сфере общественной безопасности, реализация полномочий органов местного самоуправления для осуществления комплекса мер по защите от чрезвычайных ситуаций и предотвращения пожаров, ГО;</w:t>
      </w:r>
    </w:p>
    <w:p w:rsidR="0057532F" w:rsidRPr="0057532F" w:rsidRDefault="00AF25EE" w:rsidP="00575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7532F">
        <w:rPr>
          <w:rFonts w:ascii="Times New Roman" w:hAnsi="Times New Roman" w:cs="Times New Roman"/>
          <w:sz w:val="24"/>
          <w:szCs w:val="24"/>
        </w:rPr>
        <w:t xml:space="preserve"> </w:t>
      </w:r>
      <w:r w:rsidR="0057532F" w:rsidRPr="0057532F">
        <w:rPr>
          <w:rFonts w:ascii="Times New Roman" w:hAnsi="Times New Roman" w:cs="Times New Roman"/>
          <w:sz w:val="24"/>
          <w:szCs w:val="24"/>
        </w:rPr>
        <w:t>планирование и расходование средств в соответствии с требованиями бюджетного и антимонопольного законодательства;</w:t>
      </w:r>
    </w:p>
    <w:p w:rsidR="0057532F" w:rsidRPr="0057532F" w:rsidRDefault="00AF25EE" w:rsidP="00575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7532F">
        <w:rPr>
          <w:rFonts w:ascii="Times New Roman" w:hAnsi="Times New Roman" w:cs="Times New Roman"/>
          <w:sz w:val="24"/>
          <w:szCs w:val="24"/>
        </w:rPr>
        <w:t xml:space="preserve"> </w:t>
      </w:r>
      <w:r w:rsidR="0057532F" w:rsidRPr="0057532F">
        <w:rPr>
          <w:rFonts w:ascii="Times New Roman" w:hAnsi="Times New Roman" w:cs="Times New Roman"/>
          <w:sz w:val="24"/>
          <w:szCs w:val="24"/>
        </w:rPr>
        <w:t>привлечение бюджетных средств различных уровней;</w:t>
      </w:r>
    </w:p>
    <w:p w:rsidR="0057532F" w:rsidRDefault="00AF25EE" w:rsidP="00575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7532F">
        <w:rPr>
          <w:rFonts w:ascii="Times New Roman" w:hAnsi="Times New Roman" w:cs="Times New Roman"/>
          <w:sz w:val="24"/>
          <w:szCs w:val="24"/>
        </w:rPr>
        <w:t xml:space="preserve"> </w:t>
      </w:r>
      <w:r w:rsidR="0057532F" w:rsidRPr="0057532F">
        <w:rPr>
          <w:rFonts w:ascii="Times New Roman" w:hAnsi="Times New Roman" w:cs="Times New Roman"/>
          <w:sz w:val="24"/>
          <w:szCs w:val="24"/>
        </w:rPr>
        <w:t>развитие информационного обеспечения населения и органов местного самоуправления по вопросам общественной безопасности.</w:t>
      </w:r>
    </w:p>
    <w:p w:rsidR="006E0332" w:rsidRPr="0057532F" w:rsidRDefault="006E0332" w:rsidP="00575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2CC" w:rsidRPr="008007F0" w:rsidRDefault="009932CC" w:rsidP="009932CC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9932CC" w:rsidRPr="00D60A12" w:rsidRDefault="009932CC" w:rsidP="008839A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ж</w:t>
      </w:r>
      <w:r w:rsidRPr="00D60A12">
        <w:rPr>
          <w:rFonts w:ascii="Times New Roman" w:hAnsi="Times New Roman" w:cs="Times New Roman"/>
          <w:b/>
          <w:sz w:val="24"/>
          <w:szCs w:val="24"/>
        </w:rPr>
        <w:t>идаемые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640A6" w:rsidRPr="005A663E" w:rsidRDefault="009932CC" w:rsidP="009932C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 ним относятся</w:t>
      </w:r>
      <w:r w:rsidR="00B640A6" w:rsidRPr="005A66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:rsidR="00B640A6" w:rsidRPr="005A663E" w:rsidRDefault="00B640A6" w:rsidP="00B640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5A66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снижение уровня преступности на территории</w:t>
      </w:r>
      <w:r w:rsidR="00E0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</w:t>
      </w: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на улицах и в общественных местах;</w:t>
      </w:r>
    </w:p>
    <w:p w:rsidR="00B640A6" w:rsidRPr="005A663E" w:rsidRDefault="00B640A6" w:rsidP="00B640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• повышение раскрываемости преступлений;</w:t>
      </w:r>
    </w:p>
    <w:p w:rsidR="00B640A6" w:rsidRPr="005A663E" w:rsidRDefault="00B640A6" w:rsidP="00B640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63E">
        <w:rPr>
          <w:rFonts w:ascii="Times New Roman" w:hAnsi="Times New Roman" w:cs="Times New Roman"/>
          <w:color w:val="000000" w:themeColor="text1"/>
          <w:sz w:val="24"/>
          <w:szCs w:val="24"/>
        </w:rPr>
        <w:t>• реализация комплекса мероприятий по защите населения от чрезвычайных ситуаций и обеспечения противопожарной безопасности.</w:t>
      </w:r>
    </w:p>
    <w:p w:rsidR="00EE55C8" w:rsidRDefault="00EE55C8" w:rsidP="009932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E55C8" w:rsidRDefault="00EE55C8" w:rsidP="00EE55C8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показатели, по которым может производиться оценка результативности:</w:t>
      </w:r>
    </w:p>
    <w:p w:rsidR="00EE55C8" w:rsidRPr="00703813" w:rsidRDefault="00EE55C8" w:rsidP="00EE55C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B390E" w:rsidRPr="0075374B" w:rsidRDefault="00EE55C8" w:rsidP="00EE55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дополнительных показателях и их характеристиках см. в </w:t>
      </w:r>
      <w:r w:rsidR="005A663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приложении </w:t>
      </w:r>
      <w:r w:rsidR="005A663E" w:rsidRPr="0094324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П-</w:t>
      </w:r>
      <w:r w:rsidR="00943240" w:rsidRPr="0094324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12</w:t>
      </w:r>
      <w:r w:rsidR="005A663E" w:rsidRPr="0094324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, табл.</w:t>
      </w:r>
      <w:r w:rsidR="0075374B" w:rsidRPr="0094324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5A663E" w:rsidRPr="0094324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П-</w:t>
      </w:r>
      <w:r w:rsidR="00943240" w:rsidRPr="0094324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12</w:t>
      </w:r>
      <w:r w:rsidR="000B390E" w:rsidRPr="0094324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.6</w:t>
      </w:r>
      <w:r w:rsidRPr="0094324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.</w:t>
      </w:r>
    </w:p>
    <w:p w:rsidR="00B640A6" w:rsidRDefault="00B640A6" w:rsidP="00EE5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:rsidR="00B640A6" w:rsidRDefault="00B640A6" w:rsidP="00EE5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:rsidR="00A36EA6" w:rsidRDefault="00061989" w:rsidP="00A36EA6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3.3.7. </w:t>
      </w:r>
      <w:r w:rsidR="00265CB3" w:rsidRPr="00D03037">
        <w:rPr>
          <w:rFonts w:ascii="Times New Roman" w:hAnsi="Times New Roman" w:cs="Times New Roman"/>
          <w:b/>
          <w:sz w:val="24"/>
          <w:szCs w:val="24"/>
        </w:rPr>
        <w:t>Стратегическое направление</w:t>
      </w:r>
      <w:r w:rsidR="00A36EA6">
        <w:rPr>
          <w:rFonts w:ascii="Times New Roman" w:hAnsi="Times New Roman" w:cs="Times New Roman"/>
          <w:b/>
          <w:sz w:val="24"/>
          <w:szCs w:val="24"/>
        </w:rPr>
        <w:t xml:space="preserve"> (СН-7)</w:t>
      </w:r>
    </w:p>
    <w:p w:rsidR="00265CB3" w:rsidRPr="00D03037" w:rsidRDefault="00265CB3" w:rsidP="00A36EA6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</w:t>
      </w:r>
      <w:r w:rsidR="00A36EA6">
        <w:rPr>
          <w:rFonts w:ascii="Times New Roman" w:hAnsi="Times New Roman" w:cs="Times New Roman"/>
          <w:b/>
          <w:sz w:val="24"/>
          <w:szCs w:val="24"/>
        </w:rPr>
        <w:t>АЗВИТИЕ ГРАЖДАНСКОГО ОБЩЕСТВА</w:t>
      </w:r>
      <w:r w:rsidRPr="00D03037">
        <w:rPr>
          <w:rFonts w:ascii="Times New Roman" w:hAnsi="Times New Roman" w:cs="Times New Roman"/>
          <w:b/>
          <w:sz w:val="24"/>
          <w:szCs w:val="24"/>
        </w:rPr>
        <w:t>»</w:t>
      </w:r>
    </w:p>
    <w:p w:rsidR="00265CB3" w:rsidRPr="00265CB3" w:rsidRDefault="00265CB3" w:rsidP="001348FA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265CB3" w:rsidRDefault="00265CB3" w:rsidP="00A36EA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евой вектор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265CB3" w:rsidRPr="00265CB3" w:rsidRDefault="00265CB3" w:rsidP="00A36EA6">
      <w:pPr>
        <w:shd w:val="clear" w:color="auto" w:fill="FFFFFF"/>
        <w:spacing w:after="0" w:line="240" w:lineRule="auto"/>
        <w:ind w:right="-6" w:firstLine="56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265CB3">
        <w:rPr>
          <w:rFonts w:ascii="Times New Roman" w:hAnsi="Times New Roman" w:cs="Times New Roman"/>
          <w:sz w:val="24"/>
          <w:szCs w:val="24"/>
        </w:rPr>
        <w:t xml:space="preserve">Развитие общества равных и </w:t>
      </w:r>
      <w:r w:rsidR="00D80AD0">
        <w:rPr>
          <w:rFonts w:ascii="Times New Roman" w:hAnsi="Times New Roman" w:cs="Times New Roman"/>
          <w:sz w:val="24"/>
          <w:szCs w:val="24"/>
        </w:rPr>
        <w:t>активных жителей муниципального района</w:t>
      </w:r>
      <w:r w:rsidRPr="00265CB3">
        <w:rPr>
          <w:rFonts w:ascii="Times New Roman" w:hAnsi="Times New Roman" w:cs="Times New Roman"/>
          <w:sz w:val="24"/>
          <w:szCs w:val="24"/>
        </w:rPr>
        <w:t>, объединенных общностью традиций, интересов и ценностей, формирование общественного согласия и системы партнерских отношений между органами власти и местным сообществом.</w:t>
      </w:r>
    </w:p>
    <w:p w:rsidR="00265CB3" w:rsidRPr="00A36EA6" w:rsidRDefault="00265CB3" w:rsidP="00265CB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CB3" w:rsidRDefault="00265CB3" w:rsidP="00A36EA6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="00A36EA6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стратегические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адачи</w:t>
      </w:r>
      <w:r w:rsidR="00A36EA6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(СЗ-7)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5CB3" w:rsidRPr="008F1E2D" w:rsidRDefault="00265CB3" w:rsidP="00265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265CB3" w:rsidRPr="00265CB3" w:rsidRDefault="00A36EA6" w:rsidP="00265CB3">
      <w:pPr>
        <w:pStyle w:val="doktekstj"/>
        <w:shd w:val="clear" w:color="auto" w:fill="FFFFFF"/>
        <w:spacing w:before="0" w:beforeAutospacing="0" w:after="0"/>
        <w:ind w:right="-5" w:firstLine="567"/>
      </w:pPr>
      <w:r w:rsidRPr="00A36EA6">
        <w:rPr>
          <w:b/>
        </w:rPr>
        <w:t>СЗ-7.1</w:t>
      </w:r>
      <w:r>
        <w:rPr>
          <w:b/>
        </w:rPr>
        <w:t>.</w:t>
      </w:r>
      <w:r>
        <w:t xml:space="preserve"> </w:t>
      </w:r>
      <w:r w:rsidR="00265CB3" w:rsidRPr="00265CB3">
        <w:t>- формирование позитивного образа «Малой Родины», воспитание ответственности перед территорией, в которой живешь;</w:t>
      </w:r>
    </w:p>
    <w:p w:rsidR="00265CB3" w:rsidRPr="00265CB3" w:rsidRDefault="00A36EA6" w:rsidP="00265CB3">
      <w:pPr>
        <w:shd w:val="clear" w:color="auto" w:fill="FFFFFF"/>
        <w:spacing w:after="0" w:line="240" w:lineRule="auto"/>
        <w:ind w:right="-5" w:firstLine="56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создание правовых, организационных и других условий функционирования и развития институтов гражданского общества;</w:t>
      </w:r>
    </w:p>
    <w:p w:rsidR="00265CB3" w:rsidRPr="00265CB3" w:rsidRDefault="00A36EA6" w:rsidP="00265CB3">
      <w:pPr>
        <w:shd w:val="clear" w:color="auto" w:fill="FFFFFF"/>
        <w:spacing w:after="0" w:line="240" w:lineRule="auto"/>
        <w:ind w:right="-5" w:firstLine="56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подъем активности гра</w:t>
      </w:r>
      <w:r w:rsidR="00D80AD0">
        <w:rPr>
          <w:rFonts w:ascii="Times New Roman" w:hAnsi="Times New Roman" w:cs="Times New Roman"/>
          <w:sz w:val="24"/>
          <w:szCs w:val="24"/>
        </w:rPr>
        <w:t>ждан во всех сферах жизни муниципального района</w:t>
      </w:r>
      <w:r w:rsidR="00265CB3" w:rsidRPr="00265CB3">
        <w:rPr>
          <w:rFonts w:ascii="Times New Roman" w:hAnsi="Times New Roman" w:cs="Times New Roman"/>
          <w:sz w:val="24"/>
          <w:szCs w:val="24"/>
        </w:rPr>
        <w:t>, расширение форм и методов участия населения в   решении вопросов местного значения;</w:t>
      </w:r>
    </w:p>
    <w:p w:rsidR="00265CB3" w:rsidRPr="00265CB3" w:rsidRDefault="00A36EA6" w:rsidP="00265CB3">
      <w:pPr>
        <w:shd w:val="clear" w:color="auto" w:fill="FFFFFF"/>
        <w:spacing w:after="0" w:line="240" w:lineRule="auto"/>
        <w:ind w:right="-5" w:firstLine="56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формирование у населения культуры межнациональных и межконфессиональных отношений;</w:t>
      </w:r>
    </w:p>
    <w:p w:rsidR="00265CB3" w:rsidRPr="00265CB3" w:rsidRDefault="00A36EA6" w:rsidP="00265CB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6EA6">
        <w:rPr>
          <w:rFonts w:ascii="Times New Roman" w:eastAsia="Calibri" w:hAnsi="Times New Roman" w:cs="Times New Roman"/>
          <w:b/>
          <w:sz w:val="24"/>
          <w:szCs w:val="24"/>
        </w:rPr>
        <w:t>СЗ-7.5.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eastAsia="Calibri" w:hAnsi="Times New Roman" w:cs="Times New Roman"/>
          <w:sz w:val="24"/>
          <w:szCs w:val="24"/>
        </w:rPr>
        <w:t>создание и развитие информационного общества;</w:t>
      </w:r>
    </w:p>
    <w:p w:rsidR="00265CB3" w:rsidRPr="00265CB3" w:rsidRDefault="00A36EA6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реализация  положений Стратегии развития информационного общества в Российской Федерации: проведение мероприятий, направленных на устранение цифрового неравенства на террито</w:t>
      </w:r>
      <w:r w:rsidR="0013356D">
        <w:rPr>
          <w:rFonts w:ascii="Times New Roman" w:hAnsi="Times New Roman" w:cs="Times New Roman"/>
          <w:sz w:val="24"/>
          <w:szCs w:val="24"/>
        </w:rPr>
        <w:t>рии муниципального района</w:t>
      </w:r>
      <w:r w:rsidR="00265CB3" w:rsidRPr="00265CB3">
        <w:rPr>
          <w:rFonts w:ascii="Times New Roman" w:hAnsi="Times New Roman" w:cs="Times New Roman"/>
          <w:sz w:val="24"/>
          <w:szCs w:val="24"/>
        </w:rPr>
        <w:t>,  обеспечение открытости и доступности информации о деятельности органов местного самоуправления, совершенствование системы  обратной связи с населением;</w:t>
      </w:r>
    </w:p>
    <w:p w:rsidR="00265CB3" w:rsidRPr="00265CB3" w:rsidRDefault="00A36EA6" w:rsidP="00265CB3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lastRenderedPageBreak/>
        <w:t>СЗ-7.7.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повышение качества муниципальных услуг, в том числе обеспечение граждан доступом к получению муниципальных услуг по принципу «одного окна» по месту пребывания, в том числе в многофункциональных центрах предоставления государственных услуг и муниципальных услуг;</w:t>
      </w:r>
    </w:p>
    <w:p w:rsidR="00265CB3" w:rsidRPr="00265CB3" w:rsidRDefault="00A36EA6" w:rsidP="00265CB3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развитие, эксплуатация и популяризация механизмов предоставления муниципальных услуг в электронном виде;</w:t>
      </w:r>
    </w:p>
    <w:p w:rsidR="00265CB3" w:rsidRPr="00265CB3" w:rsidRDefault="00A36EA6" w:rsidP="00265CB3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развитие современной информационной и телекоммуникационной инфрастру</w:t>
      </w:r>
      <w:r w:rsidR="00D80AD0">
        <w:rPr>
          <w:rFonts w:ascii="Times New Roman" w:hAnsi="Times New Roman" w:cs="Times New Roman"/>
          <w:sz w:val="24"/>
          <w:szCs w:val="24"/>
        </w:rPr>
        <w:t>ктуры муниципального района</w:t>
      </w:r>
      <w:r w:rsidR="00265CB3" w:rsidRPr="00265CB3">
        <w:rPr>
          <w:rFonts w:ascii="Times New Roman" w:hAnsi="Times New Roman" w:cs="Times New Roman"/>
          <w:sz w:val="24"/>
          <w:szCs w:val="24"/>
        </w:rPr>
        <w:t>;</w:t>
      </w:r>
    </w:p>
    <w:p w:rsidR="00265CB3" w:rsidRPr="00265CB3" w:rsidRDefault="00A36EA6" w:rsidP="00265CB3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поддержание безопасности функционирования муниципальной информационно-телекоммуникационной инфраструктуры, информационных и телекоммуникационных систем;</w:t>
      </w:r>
    </w:p>
    <w:p w:rsidR="00265CB3" w:rsidRPr="00265CB3" w:rsidRDefault="00A36EA6" w:rsidP="00265CB3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СЗ-7.11.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65CB3">
        <w:rPr>
          <w:rFonts w:ascii="Times New Roman" w:hAnsi="Times New Roman" w:cs="Times New Roman"/>
          <w:sz w:val="24"/>
          <w:szCs w:val="24"/>
        </w:rPr>
        <w:t xml:space="preserve"> </w:t>
      </w:r>
      <w:r w:rsidR="00D80AD0">
        <w:rPr>
          <w:rFonts w:ascii="Times New Roman" w:hAnsi="Times New Roman" w:cs="Times New Roman"/>
          <w:sz w:val="24"/>
          <w:szCs w:val="24"/>
        </w:rPr>
        <w:t>обеспечение доступности жителей населенных пунктов</w:t>
      </w:r>
      <w:r w:rsidR="00265CB3" w:rsidRPr="00265CB3">
        <w:rPr>
          <w:rFonts w:ascii="Times New Roman" w:hAnsi="Times New Roman" w:cs="Times New Roman"/>
          <w:sz w:val="24"/>
          <w:szCs w:val="24"/>
        </w:rPr>
        <w:t xml:space="preserve"> высокоскоростным «Интернетом» и связью;</w:t>
      </w:r>
    </w:p>
    <w:p w:rsidR="00265CB3" w:rsidRPr="00265CB3" w:rsidRDefault="00A36EA6" w:rsidP="00265CB3">
      <w:pPr>
        <w:pStyle w:val="a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EA6">
        <w:rPr>
          <w:rFonts w:ascii="Times New Roman" w:hAnsi="Times New Roman" w:cs="Times New Roman"/>
          <w:b/>
          <w:sz w:val="24"/>
          <w:szCs w:val="24"/>
        </w:rPr>
        <w:t>СЗ-7.12.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B3">
        <w:rPr>
          <w:rFonts w:ascii="Times New Roman" w:hAnsi="Times New Roman" w:cs="Times New Roman"/>
          <w:sz w:val="24"/>
          <w:szCs w:val="24"/>
        </w:rPr>
        <w:t xml:space="preserve">- </w:t>
      </w:r>
      <w:r w:rsidR="00265CB3" w:rsidRPr="00265CB3">
        <w:rPr>
          <w:rFonts w:ascii="Times New Roman" w:hAnsi="Times New Roman" w:cs="Times New Roman"/>
          <w:sz w:val="24"/>
          <w:szCs w:val="24"/>
        </w:rPr>
        <w:t>повышение уровня информатизации органов местного самоуправ</w:t>
      </w:r>
      <w:r w:rsidR="00D80AD0">
        <w:rPr>
          <w:rFonts w:ascii="Times New Roman" w:hAnsi="Times New Roman" w:cs="Times New Roman"/>
          <w:sz w:val="24"/>
          <w:szCs w:val="24"/>
        </w:rPr>
        <w:t>ления муниципального района</w:t>
      </w:r>
      <w:r w:rsidR="00265CB3" w:rsidRPr="00265CB3">
        <w:rPr>
          <w:rFonts w:ascii="Times New Roman" w:hAnsi="Times New Roman" w:cs="Times New Roman"/>
          <w:sz w:val="24"/>
          <w:szCs w:val="24"/>
        </w:rPr>
        <w:t>.</w:t>
      </w:r>
    </w:p>
    <w:p w:rsidR="00265CB3" w:rsidRPr="00A36EA6" w:rsidRDefault="00265CB3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5CB3" w:rsidRDefault="00265CB3" w:rsidP="00A36EA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Стратегическое видение будущего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36EA6" w:rsidRPr="00A36EA6" w:rsidRDefault="00A36EA6" w:rsidP="00265CB3">
      <w:pPr>
        <w:shd w:val="clear" w:color="auto" w:fill="FFFFFF"/>
        <w:spacing w:after="0" w:line="240" w:lineRule="auto"/>
        <w:ind w:right="-6"/>
        <w:jc w:val="both"/>
        <w:outlineLvl w:val="4"/>
        <w:rPr>
          <w:rFonts w:ascii="Times New Roman" w:hAnsi="Times New Roman" w:cs="Times New Roman"/>
          <w:sz w:val="8"/>
          <w:szCs w:val="8"/>
        </w:rPr>
      </w:pPr>
    </w:p>
    <w:p w:rsidR="00265CB3" w:rsidRPr="00265CB3" w:rsidRDefault="00265CB3" w:rsidP="00A36EA6">
      <w:pPr>
        <w:shd w:val="clear" w:color="auto" w:fill="FFFFFF"/>
        <w:spacing w:after="0" w:line="240" w:lineRule="auto"/>
        <w:ind w:right="-6" w:firstLine="56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265CB3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A36EA6">
        <w:rPr>
          <w:rFonts w:ascii="Times New Roman" w:hAnsi="Times New Roman" w:cs="Times New Roman"/>
          <w:sz w:val="24"/>
          <w:szCs w:val="24"/>
        </w:rPr>
        <w:t>к 203</w:t>
      </w:r>
      <w:r w:rsidR="006E0332">
        <w:rPr>
          <w:rFonts w:ascii="Times New Roman" w:hAnsi="Times New Roman" w:cs="Times New Roman"/>
          <w:sz w:val="24"/>
          <w:szCs w:val="24"/>
        </w:rPr>
        <w:t>0</w:t>
      </w:r>
      <w:r w:rsidR="00A36EA6">
        <w:rPr>
          <w:rFonts w:ascii="Times New Roman" w:hAnsi="Times New Roman" w:cs="Times New Roman"/>
          <w:sz w:val="24"/>
          <w:szCs w:val="24"/>
        </w:rPr>
        <w:t xml:space="preserve"> г. </w:t>
      </w:r>
      <w:r w:rsidRPr="00265CB3">
        <w:rPr>
          <w:rFonts w:ascii="Times New Roman" w:hAnsi="Times New Roman" w:cs="Times New Roman"/>
          <w:sz w:val="24"/>
          <w:szCs w:val="24"/>
        </w:rPr>
        <w:t>уровня гра</w:t>
      </w:r>
      <w:r w:rsidR="00D80AD0">
        <w:rPr>
          <w:rFonts w:ascii="Times New Roman" w:hAnsi="Times New Roman" w:cs="Times New Roman"/>
          <w:sz w:val="24"/>
          <w:szCs w:val="24"/>
        </w:rPr>
        <w:t>жданской зрелости жителей муниципального района</w:t>
      </w:r>
      <w:r w:rsidRPr="00265CB3">
        <w:rPr>
          <w:rFonts w:ascii="Times New Roman" w:hAnsi="Times New Roman" w:cs="Times New Roman"/>
          <w:sz w:val="24"/>
          <w:szCs w:val="24"/>
        </w:rPr>
        <w:t>, социально ориентированной активности населения, сотрудничество</w:t>
      </w:r>
      <w:r w:rsidR="0013356D">
        <w:rPr>
          <w:rFonts w:ascii="Times New Roman" w:hAnsi="Times New Roman" w:cs="Times New Roman"/>
          <w:sz w:val="24"/>
          <w:szCs w:val="24"/>
        </w:rPr>
        <w:t xml:space="preserve"> органов власти и жителей муниципального района</w:t>
      </w:r>
      <w:r w:rsidRPr="00265CB3">
        <w:rPr>
          <w:rFonts w:ascii="Times New Roman" w:hAnsi="Times New Roman" w:cs="Times New Roman"/>
          <w:sz w:val="24"/>
          <w:szCs w:val="24"/>
        </w:rPr>
        <w:t xml:space="preserve"> на принципах партнерства, в том числе и за счет развития информационного общества.</w:t>
      </w:r>
    </w:p>
    <w:p w:rsidR="00265CB3" w:rsidRPr="00A36EA6" w:rsidRDefault="00265CB3" w:rsidP="00265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CB3" w:rsidRPr="00D03037" w:rsidRDefault="00265CB3" w:rsidP="00A36EA6">
      <w:pPr>
        <w:shd w:val="clear" w:color="auto" w:fill="C6D9F1" w:themeFill="text2" w:themeFillTint="33"/>
        <w:rPr>
          <w:rFonts w:ascii="Times New Roman" w:hAnsi="Times New Roman" w:cs="Times New Roman"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(SWOT-анализ):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265CB3" w:rsidTr="004306D9">
        <w:tc>
          <w:tcPr>
            <w:tcW w:w="4785" w:type="dxa"/>
            <w:shd w:val="clear" w:color="auto" w:fill="244061" w:themeFill="accent1" w:themeFillShade="80"/>
          </w:tcPr>
          <w:p w:rsidR="00265CB3" w:rsidRDefault="00265CB3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265CB3" w:rsidRDefault="00265CB3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265CB3" w:rsidTr="004306D9">
        <w:tc>
          <w:tcPr>
            <w:tcW w:w="4785" w:type="dxa"/>
          </w:tcPr>
          <w:p w:rsidR="00265CB3" w:rsidRPr="00F36213" w:rsidRDefault="00265CB3" w:rsidP="004306D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36213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265CB3" w:rsidRDefault="00A36EA6" w:rsidP="00265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5CB3">
              <w:rPr>
                <w:rFonts w:ascii="Times New Roman" w:hAnsi="Times New Roman" w:cs="Times New Roman"/>
              </w:rPr>
              <w:t>общественная активность направлена на решение вопросов благоустройс</w:t>
            </w:r>
            <w:r w:rsidR="00D80AD0">
              <w:rPr>
                <w:rFonts w:ascii="Times New Roman" w:hAnsi="Times New Roman" w:cs="Times New Roman"/>
              </w:rPr>
              <w:t>тва территории муниципального района</w:t>
            </w:r>
            <w:r w:rsidR="00265CB3">
              <w:rPr>
                <w:rFonts w:ascii="Times New Roman" w:hAnsi="Times New Roman" w:cs="Times New Roman"/>
              </w:rPr>
              <w:t>;</w:t>
            </w:r>
          </w:p>
          <w:p w:rsidR="00265CB3" w:rsidRDefault="00A36EA6" w:rsidP="00265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5CB3">
              <w:rPr>
                <w:rFonts w:ascii="Times New Roman" w:hAnsi="Times New Roman" w:cs="Times New Roman"/>
              </w:rPr>
              <w:t>отсутствие случаев террористических проявлений, межрасовой и межнациональной розни, нет экстремистско настроенных общественных организации;</w:t>
            </w:r>
          </w:p>
          <w:p w:rsidR="00265CB3" w:rsidRDefault="00A36EA6" w:rsidP="00265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5CB3">
              <w:rPr>
                <w:rFonts w:ascii="Times New Roman" w:hAnsi="Times New Roman" w:cs="Times New Roman"/>
              </w:rPr>
              <w:t>создание и работа структуры электронного правительства, проявление возможности обратной связи с населением;</w:t>
            </w:r>
          </w:p>
          <w:p w:rsidR="00265CB3" w:rsidRDefault="00A36EA6" w:rsidP="00265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65CB3">
              <w:rPr>
                <w:rFonts w:ascii="Times New Roman" w:hAnsi="Times New Roman" w:cs="Times New Roman"/>
              </w:rPr>
              <w:t>создание и работа Портала государственных услуг, перевод части государственных, муниципальных услуг в электронный вид;</w:t>
            </w:r>
          </w:p>
          <w:p w:rsidR="00265CB3" w:rsidRPr="00F36213" w:rsidRDefault="00A36EA6" w:rsidP="00270AD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70AD2">
              <w:rPr>
                <w:rFonts w:ascii="Times New Roman" w:hAnsi="Times New Roman" w:cs="Times New Roman"/>
              </w:rPr>
              <w:t>внедрение и реализация принципа «одного окна», функционирование МФЦ.</w:t>
            </w:r>
          </w:p>
        </w:tc>
        <w:tc>
          <w:tcPr>
            <w:tcW w:w="4786" w:type="dxa"/>
          </w:tcPr>
          <w:p w:rsidR="00265CB3" w:rsidRPr="00E43648" w:rsidRDefault="00265CB3" w:rsidP="004306D9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265CB3" w:rsidRDefault="00A36EA6" w:rsidP="00265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70AD2">
              <w:rPr>
                <w:rFonts w:ascii="Times New Roman" w:hAnsi="Times New Roman" w:cs="Times New Roman"/>
              </w:rPr>
              <w:t>высокая дотационность местного бюджета;</w:t>
            </w:r>
          </w:p>
          <w:p w:rsidR="00270AD2" w:rsidRDefault="00A36EA6" w:rsidP="00265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70AD2">
              <w:rPr>
                <w:rFonts w:ascii="Times New Roman" w:hAnsi="Times New Roman" w:cs="Times New Roman"/>
              </w:rPr>
              <w:t xml:space="preserve"> низкий уровень реальных доходов населения;</w:t>
            </w:r>
          </w:p>
          <w:p w:rsidR="00270AD2" w:rsidRDefault="00A36EA6" w:rsidP="00265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70AD2">
              <w:rPr>
                <w:rFonts w:ascii="Times New Roman" w:hAnsi="Times New Roman" w:cs="Times New Roman"/>
              </w:rPr>
              <w:t>снижение численности населения, в том числе за счет отрицательного миграционного сальдо;</w:t>
            </w:r>
          </w:p>
          <w:p w:rsidR="00270AD2" w:rsidRDefault="00A36EA6" w:rsidP="00265C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70AD2">
              <w:rPr>
                <w:rFonts w:ascii="Times New Roman" w:hAnsi="Times New Roman" w:cs="Times New Roman"/>
              </w:rPr>
              <w:t>недостаточность знаний и слабое понимание гражданами принципов деятельности и полномочий различных ветвей власти.</w:t>
            </w:r>
          </w:p>
        </w:tc>
      </w:tr>
      <w:tr w:rsidR="00265CB3" w:rsidTr="004306D9">
        <w:tc>
          <w:tcPr>
            <w:tcW w:w="4785" w:type="dxa"/>
            <w:shd w:val="clear" w:color="auto" w:fill="244061" w:themeFill="accent1" w:themeFillShade="80"/>
          </w:tcPr>
          <w:p w:rsidR="00265CB3" w:rsidRDefault="00265CB3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786" w:type="dxa"/>
            <w:shd w:val="clear" w:color="auto" w:fill="244061" w:themeFill="accent1" w:themeFillShade="80"/>
          </w:tcPr>
          <w:p w:rsidR="00265CB3" w:rsidRDefault="00265CB3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265CB3" w:rsidTr="004306D9">
        <w:tc>
          <w:tcPr>
            <w:tcW w:w="4785" w:type="dxa"/>
          </w:tcPr>
          <w:p w:rsidR="00265CB3" w:rsidRPr="00E43648" w:rsidRDefault="00265CB3" w:rsidP="004306D9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270AD2" w:rsidRPr="00270AD2" w:rsidRDefault="00A36EA6" w:rsidP="00270AD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70AD2" w:rsidRPr="00270AD2">
              <w:rPr>
                <w:rFonts w:ascii="Times New Roman" w:hAnsi="Times New Roman" w:cs="Times New Roman"/>
              </w:rPr>
              <w:t xml:space="preserve">развитие </w:t>
            </w:r>
            <w:r w:rsidR="00270AD2" w:rsidRPr="00270AD2">
              <w:rPr>
                <w:rFonts w:ascii="Times New Roman" w:eastAsia="Calibri" w:hAnsi="Times New Roman" w:cs="Times New Roman"/>
              </w:rPr>
              <w:t>современной информационной и телекоммуникационной инфраструктуры, позволяющей удовлетворить потребности в информации, как внутренних потребителей информационных ресурсов, так и внешних, условия для возникновения качественно новых электронных форм и каналов взаимодействия власти и населения;</w:t>
            </w:r>
          </w:p>
          <w:p w:rsidR="00270AD2" w:rsidRPr="00270AD2" w:rsidRDefault="00A36EA6" w:rsidP="00270AD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270AD2" w:rsidRPr="00270AD2">
              <w:rPr>
                <w:rFonts w:ascii="Times New Roman" w:eastAsia="Calibri" w:hAnsi="Times New Roman" w:cs="Times New Roman"/>
              </w:rPr>
              <w:t xml:space="preserve">внедрение стратегического планирования и проектного управления, которые позволяет выделить приоритеты, цели и задачи, </w:t>
            </w:r>
            <w:r w:rsidR="00270AD2" w:rsidRPr="00270AD2">
              <w:rPr>
                <w:rFonts w:ascii="Times New Roman" w:eastAsia="Calibri" w:hAnsi="Times New Roman" w:cs="Times New Roman"/>
              </w:rPr>
              <w:lastRenderedPageBreak/>
              <w:t>сконцентрировать свои ресурсы на достижение установленных целей;</w:t>
            </w:r>
          </w:p>
          <w:p w:rsidR="00265CB3" w:rsidRPr="0095157E" w:rsidRDefault="00A36EA6" w:rsidP="00942D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• </w:t>
            </w:r>
            <w:r w:rsidR="00D80AD0">
              <w:rPr>
                <w:rFonts w:ascii="Times New Roman" w:eastAsia="Calibri" w:hAnsi="Times New Roman" w:cs="Times New Roman"/>
              </w:rPr>
              <w:t>участие муниципального района</w:t>
            </w:r>
            <w:r w:rsidR="00270AD2" w:rsidRPr="00270AD2">
              <w:rPr>
                <w:rFonts w:ascii="Times New Roman" w:eastAsia="Calibri" w:hAnsi="Times New Roman" w:cs="Times New Roman"/>
              </w:rPr>
              <w:t xml:space="preserve"> в федеральных и региональных программах, проектах, направленных на развитие гражданского общества и местного самоуправления, в том числе на принципах инициативного бюджетирования.</w:t>
            </w:r>
          </w:p>
        </w:tc>
        <w:tc>
          <w:tcPr>
            <w:tcW w:w="4786" w:type="dxa"/>
          </w:tcPr>
          <w:p w:rsidR="00265CB3" w:rsidRPr="00E43648" w:rsidRDefault="00265CB3" w:rsidP="004306D9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lastRenderedPageBreak/>
              <w:t>К ним относятся:</w:t>
            </w:r>
          </w:p>
          <w:p w:rsidR="00265CB3" w:rsidRPr="00714376" w:rsidRDefault="00A36EA6" w:rsidP="00942DE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270AD2">
              <w:rPr>
                <w:rFonts w:ascii="Times New Roman" w:hAnsi="Times New Roman" w:cs="Times New Roman"/>
              </w:rPr>
              <w:t>нарастание социальной напряженности в случае принятия на муниципальном или ином уровне власти необоснованных или непродуманных решений.</w:t>
            </w:r>
          </w:p>
        </w:tc>
      </w:tr>
    </w:tbl>
    <w:p w:rsidR="00265CB3" w:rsidRDefault="00265CB3" w:rsidP="00265C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CB3" w:rsidRPr="00D60A12" w:rsidRDefault="00265CB3" w:rsidP="00A36EA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  <w:u w:val="single"/>
        </w:rPr>
        <w:t>Методы решения стратегических задач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65CB3" w:rsidRPr="008F1E2D" w:rsidRDefault="00265CB3" w:rsidP="00265C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К ним относятся:</w:t>
      </w:r>
    </w:p>
    <w:p w:rsidR="00270AD2" w:rsidRPr="00270AD2" w:rsidRDefault="00A36EA6" w:rsidP="00270AD2">
      <w:pPr>
        <w:shd w:val="clear" w:color="auto" w:fill="FFFFFF"/>
        <w:spacing w:after="0" w:line="240" w:lineRule="auto"/>
        <w:ind w:firstLine="567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65CB3" w:rsidRPr="00270AD2">
        <w:rPr>
          <w:rFonts w:ascii="Times New Roman" w:hAnsi="Times New Roman" w:cs="Times New Roman"/>
          <w:sz w:val="24"/>
          <w:szCs w:val="24"/>
        </w:rPr>
        <w:t xml:space="preserve"> </w:t>
      </w:r>
      <w:r w:rsidR="00270AD2" w:rsidRPr="00270AD2">
        <w:rPr>
          <w:rFonts w:ascii="Times New Roman" w:hAnsi="Times New Roman" w:cs="Times New Roman"/>
          <w:sz w:val="24"/>
          <w:szCs w:val="24"/>
        </w:rPr>
        <w:t>успешная реализация всех направлений стратегического плана;</w:t>
      </w:r>
    </w:p>
    <w:p w:rsidR="00270AD2" w:rsidRPr="00270AD2" w:rsidRDefault="00A36EA6" w:rsidP="00270AD2">
      <w:pPr>
        <w:shd w:val="clear" w:color="auto" w:fill="FFFFFF"/>
        <w:spacing w:after="0" w:line="240" w:lineRule="auto"/>
        <w:ind w:firstLine="567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70AD2">
        <w:rPr>
          <w:rFonts w:ascii="Times New Roman" w:hAnsi="Times New Roman" w:cs="Times New Roman"/>
          <w:sz w:val="24"/>
          <w:szCs w:val="24"/>
        </w:rPr>
        <w:t xml:space="preserve"> </w:t>
      </w:r>
      <w:r w:rsidR="00270AD2" w:rsidRPr="00270AD2">
        <w:rPr>
          <w:rFonts w:ascii="Times New Roman" w:hAnsi="Times New Roman" w:cs="Times New Roman"/>
          <w:sz w:val="24"/>
          <w:szCs w:val="24"/>
        </w:rPr>
        <w:t>внесение изменений в нормативно правовые акты;</w:t>
      </w:r>
    </w:p>
    <w:p w:rsidR="00270AD2" w:rsidRPr="00270AD2" w:rsidRDefault="00A36EA6" w:rsidP="00270AD2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70AD2">
        <w:rPr>
          <w:rFonts w:ascii="Times New Roman" w:hAnsi="Times New Roman" w:cs="Times New Roman"/>
          <w:sz w:val="24"/>
          <w:szCs w:val="24"/>
        </w:rPr>
        <w:t xml:space="preserve"> </w:t>
      </w:r>
      <w:r w:rsidR="00270AD2" w:rsidRPr="00270AD2">
        <w:rPr>
          <w:rFonts w:ascii="Times New Roman" w:hAnsi="Times New Roman" w:cs="Times New Roman"/>
          <w:sz w:val="24"/>
          <w:szCs w:val="24"/>
        </w:rPr>
        <w:t>разработка современных информационных систем для взаимодействия власти и населения;</w:t>
      </w:r>
    </w:p>
    <w:p w:rsidR="00270AD2" w:rsidRPr="00270AD2" w:rsidRDefault="00A36EA6" w:rsidP="00270AD2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270AD2">
        <w:rPr>
          <w:rFonts w:ascii="Times New Roman" w:hAnsi="Times New Roman" w:cs="Times New Roman"/>
          <w:sz w:val="24"/>
          <w:szCs w:val="24"/>
        </w:rPr>
        <w:t xml:space="preserve"> </w:t>
      </w:r>
      <w:r w:rsidR="00270AD2" w:rsidRPr="00270AD2">
        <w:rPr>
          <w:rFonts w:ascii="Times New Roman" w:hAnsi="Times New Roman" w:cs="Times New Roman"/>
          <w:sz w:val="24"/>
          <w:szCs w:val="24"/>
        </w:rPr>
        <w:t>систематический контроль за ходом реализации программы и проектов направления.</w:t>
      </w:r>
    </w:p>
    <w:p w:rsidR="00265CB3" w:rsidRPr="00A36EA6" w:rsidRDefault="00265CB3" w:rsidP="00265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5CB3" w:rsidRPr="00D60A12" w:rsidRDefault="00265CB3" w:rsidP="00A36EA6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ж</w:t>
      </w:r>
      <w:r w:rsidRPr="00D60A12">
        <w:rPr>
          <w:rFonts w:ascii="Times New Roman" w:hAnsi="Times New Roman" w:cs="Times New Roman"/>
          <w:b/>
          <w:sz w:val="24"/>
          <w:szCs w:val="24"/>
        </w:rPr>
        <w:t>идаемые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8242B" w:rsidRPr="0008242B" w:rsidRDefault="0008242B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0B390E" w:rsidRDefault="00265CB3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C22">
        <w:rPr>
          <w:rFonts w:ascii="Times New Roman" w:hAnsi="Times New Roman" w:cs="Times New Roman"/>
          <w:i/>
          <w:sz w:val="24"/>
          <w:szCs w:val="24"/>
        </w:rPr>
        <w:t>К ним относятся</w:t>
      </w:r>
      <w:r w:rsidR="000B390E">
        <w:rPr>
          <w:rFonts w:ascii="Times New Roman" w:hAnsi="Times New Roman" w:cs="Times New Roman"/>
          <w:i/>
          <w:sz w:val="24"/>
          <w:szCs w:val="24"/>
        </w:rPr>
        <w:t>:</w:t>
      </w:r>
    </w:p>
    <w:p w:rsid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совершенствование законодательной базы;</w:t>
      </w:r>
    </w:p>
    <w:p w:rsid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достижение информационной открытости органов местного самоуправления путем создания на основе современных электронных информационных технологий новых технологий взаимодействия власти и гражданского общества;</w:t>
      </w:r>
    </w:p>
    <w:p w:rsid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развитие разнообразных форм и видов гражданской активности граждан, формирование системы общественного согласия, достижения межконфессионного диалога;</w:t>
      </w:r>
    </w:p>
    <w:p w:rsidR="000B390E" w:rsidRP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0B390E">
        <w:rPr>
          <w:rFonts w:ascii="Times New Roman" w:hAnsi="Times New Roman" w:cs="Times New Roman"/>
          <w:sz w:val="24"/>
          <w:szCs w:val="24"/>
        </w:rPr>
        <w:t>принятие необходимости нормативно-правовых актов, регулирующих функционирование и развитие гражданского общества и местного самоуправления;</w:t>
      </w:r>
    </w:p>
    <w:p w:rsidR="000B390E" w:rsidRP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90E">
        <w:rPr>
          <w:rFonts w:ascii="Times New Roman" w:hAnsi="Times New Roman" w:cs="Times New Roman"/>
          <w:sz w:val="24"/>
          <w:szCs w:val="24"/>
        </w:rPr>
        <w:t>• развитие цифрового телевещания и новых видов телевизионной и радиотрансляции, включая трансляцию мобильного и интернет-телевидения, телеканалов высокой четкости и спутниковую непосредственную телерадиотрансляцию;</w:t>
      </w:r>
    </w:p>
    <w:p w:rsidR="000B390E" w:rsidRP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90E">
        <w:rPr>
          <w:rFonts w:ascii="Times New Roman" w:hAnsi="Times New Roman" w:cs="Times New Roman"/>
          <w:sz w:val="24"/>
          <w:szCs w:val="24"/>
        </w:rPr>
        <w:t>• повышение доступности для населения и организаций современных услуг в сфере информационных и телекоммуникапционных технологий;</w:t>
      </w:r>
    </w:p>
    <w:p w:rsidR="000B390E" w:rsidRP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90E">
        <w:rPr>
          <w:rFonts w:ascii="Times New Roman" w:hAnsi="Times New Roman" w:cs="Times New Roman"/>
          <w:sz w:val="24"/>
          <w:szCs w:val="24"/>
        </w:rPr>
        <w:t>• расширение использования информационных и телекоммуникационных технологий для развития новых форм и методов обучения;</w:t>
      </w:r>
    </w:p>
    <w:p w:rsidR="000B390E" w:rsidRP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90E">
        <w:rPr>
          <w:rFonts w:ascii="Times New Roman" w:hAnsi="Times New Roman" w:cs="Times New Roman"/>
          <w:sz w:val="24"/>
          <w:szCs w:val="24"/>
        </w:rPr>
        <w:t>• развитие системы электронного документооборота;</w:t>
      </w:r>
    </w:p>
    <w:p w:rsidR="000B390E" w:rsidRP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90E">
        <w:rPr>
          <w:rFonts w:ascii="Times New Roman" w:hAnsi="Times New Roman" w:cs="Times New Roman"/>
          <w:sz w:val="24"/>
          <w:szCs w:val="24"/>
        </w:rPr>
        <w:t>• предоставление гражданам услуг с использование современных информационных технологий;</w:t>
      </w:r>
    </w:p>
    <w:p w:rsidR="000B390E" w:rsidRPr="000B390E" w:rsidRDefault="000B390E" w:rsidP="0026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90E">
        <w:rPr>
          <w:rFonts w:ascii="Times New Roman" w:hAnsi="Times New Roman" w:cs="Times New Roman"/>
          <w:sz w:val="24"/>
          <w:szCs w:val="24"/>
        </w:rPr>
        <w:t>• увеличение числа гражданских инициатив, рост организованных форм гражданской активности.</w:t>
      </w:r>
    </w:p>
    <w:p w:rsidR="0008242B" w:rsidRDefault="0008242B" w:rsidP="000B39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242B" w:rsidRDefault="0008242B" w:rsidP="0008242B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показатели, по которым может производиться оценка результативности:</w:t>
      </w:r>
    </w:p>
    <w:p w:rsidR="0008242B" w:rsidRPr="00703813" w:rsidRDefault="0008242B" w:rsidP="0008242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8242B" w:rsidRDefault="0008242B" w:rsidP="00B640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дополнительных показателях и их характеристиках см. в </w:t>
      </w:r>
      <w:r w:rsidR="000B390E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="005A663E" w:rsidRPr="00943240">
        <w:rPr>
          <w:rFonts w:ascii="Times New Roman" w:hAnsi="Times New Roman" w:cs="Times New Roman"/>
          <w:b/>
          <w:sz w:val="24"/>
          <w:szCs w:val="24"/>
        </w:rPr>
        <w:t>П-</w:t>
      </w:r>
      <w:r w:rsidR="00943240" w:rsidRPr="00943240">
        <w:rPr>
          <w:rFonts w:ascii="Times New Roman" w:hAnsi="Times New Roman" w:cs="Times New Roman"/>
          <w:b/>
          <w:sz w:val="24"/>
          <w:szCs w:val="24"/>
        </w:rPr>
        <w:t>12</w:t>
      </w:r>
      <w:r w:rsidR="005A663E" w:rsidRPr="00943240">
        <w:rPr>
          <w:rFonts w:ascii="Times New Roman" w:hAnsi="Times New Roman" w:cs="Times New Roman"/>
          <w:b/>
          <w:sz w:val="24"/>
          <w:szCs w:val="24"/>
        </w:rPr>
        <w:t>, табл.</w:t>
      </w:r>
      <w:r w:rsidR="00943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3E" w:rsidRPr="00943240">
        <w:rPr>
          <w:rFonts w:ascii="Times New Roman" w:hAnsi="Times New Roman" w:cs="Times New Roman"/>
          <w:b/>
          <w:sz w:val="24"/>
          <w:szCs w:val="24"/>
        </w:rPr>
        <w:t>П-</w:t>
      </w:r>
      <w:r w:rsidR="00943240" w:rsidRPr="00943240">
        <w:rPr>
          <w:rFonts w:ascii="Times New Roman" w:hAnsi="Times New Roman" w:cs="Times New Roman"/>
          <w:b/>
          <w:sz w:val="24"/>
          <w:szCs w:val="24"/>
        </w:rPr>
        <w:t>12</w:t>
      </w:r>
      <w:r w:rsidR="000B390E" w:rsidRPr="00943240">
        <w:rPr>
          <w:rFonts w:ascii="Times New Roman" w:hAnsi="Times New Roman" w:cs="Times New Roman"/>
          <w:b/>
          <w:sz w:val="24"/>
          <w:szCs w:val="24"/>
        </w:rPr>
        <w:t>.7</w:t>
      </w:r>
      <w:r w:rsidRPr="00943240">
        <w:rPr>
          <w:rFonts w:ascii="Times New Roman" w:hAnsi="Times New Roman" w:cs="Times New Roman"/>
          <w:b/>
          <w:sz w:val="24"/>
          <w:szCs w:val="24"/>
        </w:rPr>
        <w:t>.</w:t>
      </w:r>
    </w:p>
    <w:p w:rsidR="005A663E" w:rsidRPr="000B390E" w:rsidRDefault="005A663E" w:rsidP="00B640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42B" w:rsidRDefault="0008242B" w:rsidP="00B640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8242B" w:rsidRDefault="00061989" w:rsidP="0008242B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3.3.8. </w:t>
      </w:r>
      <w:r w:rsidR="00B03938" w:rsidRPr="00D03037">
        <w:rPr>
          <w:rFonts w:ascii="Times New Roman" w:hAnsi="Times New Roman" w:cs="Times New Roman"/>
          <w:b/>
          <w:sz w:val="24"/>
          <w:szCs w:val="24"/>
        </w:rPr>
        <w:t xml:space="preserve">Стратегическое направление </w:t>
      </w:r>
      <w:r w:rsidR="0008242B">
        <w:rPr>
          <w:rFonts w:ascii="Times New Roman" w:hAnsi="Times New Roman" w:cs="Times New Roman"/>
          <w:b/>
          <w:sz w:val="24"/>
          <w:szCs w:val="24"/>
        </w:rPr>
        <w:t>(СН-8)</w:t>
      </w:r>
    </w:p>
    <w:p w:rsidR="00B03938" w:rsidRPr="00D03037" w:rsidRDefault="00B03938" w:rsidP="0008242B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</w:t>
      </w:r>
      <w:r w:rsidR="0008242B">
        <w:rPr>
          <w:rFonts w:ascii="Times New Roman" w:hAnsi="Times New Roman" w:cs="Times New Roman"/>
          <w:b/>
          <w:sz w:val="24"/>
          <w:szCs w:val="24"/>
        </w:rPr>
        <w:t>РАДОСТРОИТЕЛЬСТВО</w:t>
      </w:r>
      <w:r w:rsidR="000619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8242B">
        <w:rPr>
          <w:rFonts w:ascii="Times New Roman" w:hAnsi="Times New Roman" w:cs="Times New Roman"/>
          <w:b/>
          <w:sz w:val="24"/>
          <w:szCs w:val="24"/>
        </w:rPr>
        <w:t>ЗЕМЛЕПОЛЬЗОВАНИЕ»</w:t>
      </w:r>
    </w:p>
    <w:p w:rsidR="00B03938" w:rsidRPr="00B03938" w:rsidRDefault="00B03938" w:rsidP="00B0393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B03938" w:rsidRDefault="00B03938" w:rsidP="0008242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Цел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евой вектор</w:t>
      </w:r>
      <w:r w:rsidRPr="0086796C">
        <w:rPr>
          <w:rFonts w:ascii="Times New Roman" w:hAnsi="Times New Roman" w:cs="Times New Roman"/>
          <w:b/>
          <w:sz w:val="24"/>
          <w:szCs w:val="24"/>
        </w:rPr>
        <w:t>:</w:t>
      </w:r>
    </w:p>
    <w:p w:rsidR="0008242B" w:rsidRPr="0008242B" w:rsidRDefault="0008242B" w:rsidP="0008242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4306D9" w:rsidRPr="004306D9" w:rsidRDefault="004306D9" w:rsidP="0008242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6D9">
        <w:rPr>
          <w:rFonts w:ascii="Times New Roman" w:hAnsi="Times New Roman" w:cs="Times New Roman"/>
          <w:sz w:val="24"/>
          <w:szCs w:val="24"/>
        </w:rPr>
        <w:lastRenderedPageBreak/>
        <w:t>Градостроительное обеспечение стра</w:t>
      </w:r>
      <w:r w:rsidR="00D80AD0">
        <w:rPr>
          <w:rFonts w:ascii="Times New Roman" w:hAnsi="Times New Roman" w:cs="Times New Roman"/>
          <w:sz w:val="24"/>
          <w:szCs w:val="24"/>
        </w:rPr>
        <w:t>тегии развития муниципального района</w:t>
      </w:r>
      <w:r w:rsidRPr="004306D9">
        <w:rPr>
          <w:rFonts w:ascii="Times New Roman" w:hAnsi="Times New Roman" w:cs="Times New Roman"/>
          <w:sz w:val="24"/>
          <w:szCs w:val="24"/>
        </w:rPr>
        <w:t>, взаимодействие стратегического и градостроительного планирования на основе отраслевого и интегрального прогнозирования, направленного на устойчивое развитие города и формирование благоприятной</w:t>
      </w:r>
      <w:r w:rsidR="00663FA2">
        <w:rPr>
          <w:rFonts w:ascii="Times New Roman" w:hAnsi="Times New Roman" w:cs="Times New Roman"/>
          <w:sz w:val="24"/>
          <w:szCs w:val="24"/>
        </w:rPr>
        <w:t xml:space="preserve"> среды жизнедеятельности </w:t>
      </w:r>
      <w:r w:rsidR="001B18F0">
        <w:rPr>
          <w:rFonts w:ascii="Times New Roman" w:hAnsi="Times New Roman" w:cs="Times New Roman"/>
          <w:sz w:val="24"/>
          <w:szCs w:val="24"/>
        </w:rPr>
        <w:t>ж</w:t>
      </w:r>
      <w:r w:rsidR="00663FA2">
        <w:rPr>
          <w:rFonts w:ascii="Times New Roman" w:hAnsi="Times New Roman" w:cs="Times New Roman"/>
          <w:sz w:val="24"/>
          <w:szCs w:val="24"/>
        </w:rPr>
        <w:t>ителей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663FA2">
        <w:rPr>
          <w:rFonts w:ascii="Times New Roman" w:hAnsi="Times New Roman" w:cs="Times New Roman"/>
          <w:sz w:val="24"/>
          <w:szCs w:val="24"/>
        </w:rPr>
        <w:t>район</w:t>
      </w:r>
      <w:r w:rsidRPr="004306D9">
        <w:rPr>
          <w:rFonts w:ascii="Times New Roman" w:hAnsi="Times New Roman" w:cs="Times New Roman"/>
          <w:sz w:val="24"/>
          <w:szCs w:val="24"/>
        </w:rPr>
        <w:t>.</w:t>
      </w:r>
    </w:p>
    <w:p w:rsidR="00B03938" w:rsidRPr="0008242B" w:rsidRDefault="00B03938" w:rsidP="00B0393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938" w:rsidRDefault="00B03938" w:rsidP="0008242B">
      <w:pPr>
        <w:shd w:val="clear" w:color="auto" w:fill="C6D9F1" w:themeFill="text2" w:themeFillTint="3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="0008242B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стратегические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Pr="0086796C">
        <w:rPr>
          <w:rFonts w:ascii="Times New Roman" w:hAnsi="Times New Roman" w:cs="Times New Roman"/>
          <w:b/>
          <w:sz w:val="24"/>
          <w:szCs w:val="24"/>
          <w:u w:val="single"/>
        </w:rPr>
        <w:t>адачи</w:t>
      </w:r>
      <w:r w:rsidR="0008242B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(СЗ-8)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3938" w:rsidRPr="008F1E2D" w:rsidRDefault="00B03938" w:rsidP="00B03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К ним относятся: </w:t>
      </w:r>
    </w:p>
    <w:p w:rsidR="004306D9" w:rsidRPr="004306D9" w:rsidRDefault="0008242B" w:rsidP="004306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42B">
        <w:rPr>
          <w:rFonts w:ascii="Times New Roman" w:hAnsi="Times New Roman" w:cs="Times New Roman"/>
          <w:b/>
          <w:sz w:val="24"/>
          <w:szCs w:val="24"/>
        </w:rPr>
        <w:t>СЗ-8.1.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938" w:rsidRPr="004306D9">
        <w:rPr>
          <w:rFonts w:ascii="Times New Roman" w:hAnsi="Times New Roman" w:cs="Times New Roman"/>
          <w:sz w:val="24"/>
          <w:szCs w:val="24"/>
        </w:rPr>
        <w:t xml:space="preserve">- </w:t>
      </w:r>
      <w:r w:rsidR="004306D9" w:rsidRPr="004306D9">
        <w:rPr>
          <w:rFonts w:ascii="Times New Roman" w:hAnsi="Times New Roman" w:cs="Times New Roman"/>
          <w:sz w:val="24"/>
          <w:szCs w:val="24"/>
        </w:rPr>
        <w:t xml:space="preserve">актуализация </w:t>
      </w:r>
      <w:r w:rsidR="00663FA2">
        <w:rPr>
          <w:rFonts w:ascii="Times New Roman" w:hAnsi="Times New Roman" w:cs="Times New Roman"/>
          <w:sz w:val="24"/>
          <w:szCs w:val="24"/>
        </w:rPr>
        <w:t xml:space="preserve">схемы территориального планирования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663FA2">
        <w:rPr>
          <w:rFonts w:ascii="Times New Roman" w:hAnsi="Times New Roman" w:cs="Times New Roman"/>
          <w:sz w:val="24"/>
          <w:szCs w:val="24"/>
        </w:rPr>
        <w:t>район до</w:t>
      </w:r>
      <w:r w:rsidR="004306D9" w:rsidRPr="004306D9">
        <w:rPr>
          <w:rFonts w:ascii="Times New Roman" w:hAnsi="Times New Roman" w:cs="Times New Roman"/>
          <w:sz w:val="24"/>
          <w:szCs w:val="24"/>
        </w:rPr>
        <w:t xml:space="preserve"> </w:t>
      </w:r>
      <w:r w:rsidR="004306D9" w:rsidRPr="00C72FF9">
        <w:rPr>
          <w:rFonts w:ascii="Times New Roman" w:hAnsi="Times New Roman" w:cs="Times New Roman"/>
          <w:sz w:val="24"/>
          <w:szCs w:val="24"/>
        </w:rPr>
        <w:t>20</w:t>
      </w:r>
      <w:r w:rsidR="00F43EA2" w:rsidRPr="00C72FF9">
        <w:rPr>
          <w:rFonts w:ascii="Times New Roman" w:hAnsi="Times New Roman" w:cs="Times New Roman"/>
          <w:sz w:val="24"/>
          <w:szCs w:val="24"/>
        </w:rPr>
        <w:t>3</w:t>
      </w:r>
      <w:r w:rsidR="00C72FF9" w:rsidRPr="00C72FF9">
        <w:rPr>
          <w:rFonts w:ascii="Times New Roman" w:hAnsi="Times New Roman" w:cs="Times New Roman"/>
          <w:sz w:val="24"/>
          <w:szCs w:val="24"/>
        </w:rPr>
        <w:t>0</w:t>
      </w:r>
      <w:r w:rsidR="00663FA2">
        <w:rPr>
          <w:rFonts w:ascii="Times New Roman" w:hAnsi="Times New Roman" w:cs="Times New Roman"/>
          <w:sz w:val="24"/>
          <w:szCs w:val="24"/>
        </w:rPr>
        <w:t xml:space="preserve"> </w:t>
      </w:r>
      <w:r w:rsidR="004306D9" w:rsidRPr="004306D9">
        <w:rPr>
          <w:rFonts w:ascii="Times New Roman" w:hAnsi="Times New Roman" w:cs="Times New Roman"/>
          <w:sz w:val="24"/>
          <w:szCs w:val="24"/>
        </w:rPr>
        <w:t>года;</w:t>
      </w:r>
    </w:p>
    <w:p w:rsidR="004306D9" w:rsidRPr="004306D9" w:rsidRDefault="00F43EA2" w:rsidP="004306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3EA2">
        <w:rPr>
          <w:rFonts w:ascii="Times New Roman" w:hAnsi="Times New Roman" w:cs="Times New Roman"/>
          <w:b/>
          <w:sz w:val="24"/>
          <w:szCs w:val="24"/>
        </w:rPr>
        <w:t>СЗ-8.2.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1EF">
        <w:rPr>
          <w:rFonts w:ascii="Times New Roman" w:hAnsi="Times New Roman" w:cs="Times New Roman"/>
          <w:sz w:val="24"/>
          <w:szCs w:val="24"/>
        </w:rPr>
        <w:t xml:space="preserve">- </w:t>
      </w:r>
      <w:r w:rsidR="004306D9" w:rsidRPr="004306D9">
        <w:rPr>
          <w:rFonts w:ascii="Times New Roman" w:hAnsi="Times New Roman" w:cs="Times New Roman"/>
          <w:sz w:val="24"/>
          <w:szCs w:val="24"/>
        </w:rPr>
        <w:t>повышение экономической эффективности использован</w:t>
      </w:r>
      <w:r w:rsidR="00663FA2">
        <w:rPr>
          <w:rFonts w:ascii="Times New Roman" w:hAnsi="Times New Roman" w:cs="Times New Roman"/>
          <w:sz w:val="24"/>
          <w:szCs w:val="24"/>
        </w:rPr>
        <w:t>ия</w:t>
      </w:r>
      <w:r w:rsidR="001B18F0">
        <w:rPr>
          <w:rFonts w:ascii="Times New Roman" w:hAnsi="Times New Roman" w:cs="Times New Roman"/>
          <w:sz w:val="24"/>
          <w:szCs w:val="24"/>
        </w:rPr>
        <w:t xml:space="preserve"> </w:t>
      </w:r>
      <w:r w:rsidR="00663FA2">
        <w:rPr>
          <w:rFonts w:ascii="Times New Roman" w:hAnsi="Times New Roman" w:cs="Times New Roman"/>
          <w:sz w:val="24"/>
          <w:szCs w:val="24"/>
        </w:rPr>
        <w:t>территории муниципального района</w:t>
      </w:r>
      <w:r w:rsidR="004306D9" w:rsidRPr="004306D9">
        <w:rPr>
          <w:rFonts w:ascii="Times New Roman" w:hAnsi="Times New Roman" w:cs="Times New Roman"/>
          <w:sz w:val="24"/>
          <w:szCs w:val="24"/>
        </w:rPr>
        <w:t xml:space="preserve"> на основе инновационных градостроительных решений;</w:t>
      </w:r>
    </w:p>
    <w:p w:rsidR="004306D9" w:rsidRPr="004306D9" w:rsidRDefault="00F43EA2" w:rsidP="004306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3EA2">
        <w:rPr>
          <w:rFonts w:ascii="Times New Roman" w:hAnsi="Times New Roman" w:cs="Times New Roman"/>
          <w:b/>
          <w:sz w:val="24"/>
          <w:szCs w:val="24"/>
        </w:rPr>
        <w:t>СЗ-8.3.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1EF">
        <w:rPr>
          <w:rFonts w:ascii="Times New Roman" w:hAnsi="Times New Roman" w:cs="Times New Roman"/>
          <w:sz w:val="24"/>
          <w:szCs w:val="24"/>
        </w:rPr>
        <w:t xml:space="preserve">- </w:t>
      </w:r>
      <w:r w:rsidR="004306D9" w:rsidRPr="004306D9">
        <w:rPr>
          <w:rFonts w:ascii="Times New Roman" w:hAnsi="Times New Roman" w:cs="Times New Roman"/>
          <w:sz w:val="24"/>
          <w:szCs w:val="24"/>
        </w:rPr>
        <w:t>формирование благоприятной среды жизнедеятельности жителей средствами планировки, застройки, дизайна, ландшафтной архитектуры; обеспечение участ</w:t>
      </w:r>
      <w:r w:rsidR="00663FA2">
        <w:rPr>
          <w:rFonts w:ascii="Times New Roman" w:hAnsi="Times New Roman" w:cs="Times New Roman"/>
          <w:sz w:val="24"/>
          <w:szCs w:val="24"/>
        </w:rPr>
        <w:t xml:space="preserve">ия населения в планировке населенных пунктов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663FA2">
        <w:rPr>
          <w:rFonts w:ascii="Times New Roman" w:hAnsi="Times New Roman" w:cs="Times New Roman"/>
          <w:sz w:val="24"/>
          <w:szCs w:val="24"/>
        </w:rPr>
        <w:t>район</w:t>
      </w:r>
      <w:r w:rsidR="004306D9" w:rsidRPr="004306D9">
        <w:rPr>
          <w:rFonts w:ascii="Times New Roman" w:hAnsi="Times New Roman" w:cs="Times New Roman"/>
          <w:sz w:val="24"/>
          <w:szCs w:val="24"/>
        </w:rPr>
        <w:t>;</w:t>
      </w:r>
    </w:p>
    <w:p w:rsidR="004306D9" w:rsidRPr="004306D9" w:rsidRDefault="00F43EA2" w:rsidP="004306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3EA2">
        <w:rPr>
          <w:rFonts w:ascii="Times New Roman" w:hAnsi="Times New Roman" w:cs="Times New Roman"/>
          <w:b/>
          <w:sz w:val="24"/>
          <w:szCs w:val="24"/>
        </w:rPr>
        <w:t>СЗ-8.4.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1EF">
        <w:rPr>
          <w:rFonts w:ascii="Times New Roman" w:hAnsi="Times New Roman" w:cs="Times New Roman"/>
          <w:sz w:val="24"/>
          <w:szCs w:val="24"/>
        </w:rPr>
        <w:t xml:space="preserve">- </w:t>
      </w:r>
      <w:r w:rsidR="004306D9" w:rsidRPr="004306D9">
        <w:rPr>
          <w:rFonts w:ascii="Times New Roman" w:hAnsi="Times New Roman" w:cs="Times New Roman"/>
          <w:sz w:val="24"/>
          <w:szCs w:val="24"/>
        </w:rPr>
        <w:t xml:space="preserve">опережающее развитие инженерно-транспортной инфраструктуры, обеспечивающее ведение жилищного строительства на новых площадках и на территориях реконструируемых </w:t>
      </w:r>
      <w:r w:rsidR="00663FA2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4306D9" w:rsidRPr="004306D9">
        <w:rPr>
          <w:rFonts w:ascii="Times New Roman" w:hAnsi="Times New Roman" w:cs="Times New Roman"/>
          <w:sz w:val="24"/>
          <w:szCs w:val="24"/>
        </w:rPr>
        <w:t>район;</w:t>
      </w:r>
    </w:p>
    <w:p w:rsidR="004306D9" w:rsidRPr="004306D9" w:rsidRDefault="00F43EA2" w:rsidP="004306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3EA2">
        <w:rPr>
          <w:rFonts w:ascii="Times New Roman" w:hAnsi="Times New Roman" w:cs="Times New Roman"/>
          <w:b/>
          <w:sz w:val="24"/>
          <w:szCs w:val="24"/>
        </w:rPr>
        <w:t>СЗ-8.5.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1EF">
        <w:rPr>
          <w:rFonts w:ascii="Times New Roman" w:hAnsi="Times New Roman" w:cs="Times New Roman"/>
          <w:sz w:val="24"/>
          <w:szCs w:val="24"/>
        </w:rPr>
        <w:t xml:space="preserve">- </w:t>
      </w:r>
      <w:r w:rsidR="004306D9" w:rsidRPr="004306D9">
        <w:rPr>
          <w:rFonts w:ascii="Times New Roman" w:hAnsi="Times New Roman" w:cs="Times New Roman"/>
          <w:sz w:val="24"/>
          <w:szCs w:val="24"/>
        </w:rPr>
        <w:t>увеличение объемов, улучшение качества и оптимизация структуры жилищного строительства на основе новых архитектурно-планировочных и технических решений, строительных технологий и конструкций;</w:t>
      </w:r>
    </w:p>
    <w:p w:rsidR="004306D9" w:rsidRPr="004306D9" w:rsidRDefault="00F43EA2" w:rsidP="004306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3EA2">
        <w:rPr>
          <w:rFonts w:ascii="Times New Roman" w:hAnsi="Times New Roman" w:cs="Times New Roman"/>
          <w:b/>
          <w:sz w:val="24"/>
          <w:szCs w:val="24"/>
        </w:rPr>
        <w:t>СЗ-8.6.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1EF">
        <w:rPr>
          <w:rFonts w:ascii="Times New Roman" w:hAnsi="Times New Roman" w:cs="Times New Roman"/>
          <w:sz w:val="24"/>
          <w:szCs w:val="24"/>
        </w:rPr>
        <w:t xml:space="preserve">- </w:t>
      </w:r>
      <w:r w:rsidR="004306D9" w:rsidRPr="004306D9">
        <w:rPr>
          <w:rFonts w:ascii="Times New Roman" w:hAnsi="Times New Roman" w:cs="Times New Roman"/>
          <w:sz w:val="24"/>
          <w:szCs w:val="24"/>
        </w:rPr>
        <w:t>сохранение и эффективное использование историко-культурн</w:t>
      </w:r>
      <w:r w:rsidR="00663FA2">
        <w:rPr>
          <w:rFonts w:ascii="Times New Roman" w:hAnsi="Times New Roman" w:cs="Times New Roman"/>
          <w:sz w:val="24"/>
          <w:szCs w:val="24"/>
        </w:rPr>
        <w:t xml:space="preserve">ого и природного наследия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663FA2">
        <w:rPr>
          <w:rFonts w:ascii="Times New Roman" w:hAnsi="Times New Roman" w:cs="Times New Roman"/>
          <w:sz w:val="24"/>
          <w:szCs w:val="24"/>
        </w:rPr>
        <w:t>район</w:t>
      </w:r>
      <w:r w:rsidR="004306D9" w:rsidRPr="004306D9">
        <w:rPr>
          <w:rFonts w:ascii="Times New Roman" w:hAnsi="Times New Roman" w:cs="Times New Roman"/>
          <w:sz w:val="24"/>
          <w:szCs w:val="24"/>
        </w:rPr>
        <w:t>.</w:t>
      </w:r>
    </w:p>
    <w:p w:rsidR="00B03938" w:rsidRPr="005162B8" w:rsidRDefault="00B03938" w:rsidP="00B039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3938" w:rsidRDefault="00B03938" w:rsidP="005162B8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Стратегическое видение будущего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162B8" w:rsidRPr="005162B8" w:rsidRDefault="005162B8" w:rsidP="00516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BC01EF" w:rsidRDefault="00BC01EF" w:rsidP="00516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1EF">
        <w:rPr>
          <w:rFonts w:ascii="Times New Roman" w:hAnsi="Times New Roman" w:cs="Times New Roman"/>
          <w:sz w:val="24"/>
          <w:szCs w:val="24"/>
        </w:rPr>
        <w:t>Реализация градостроительной политики обеспечит устойчивое развитие террит</w:t>
      </w:r>
      <w:r w:rsidR="00663FA2">
        <w:rPr>
          <w:rFonts w:ascii="Times New Roman" w:hAnsi="Times New Roman" w:cs="Times New Roman"/>
          <w:sz w:val="24"/>
          <w:szCs w:val="24"/>
        </w:rPr>
        <w:t>ории муниципального района</w:t>
      </w:r>
      <w:r w:rsidRPr="00BC01EF">
        <w:rPr>
          <w:rFonts w:ascii="Times New Roman" w:hAnsi="Times New Roman" w:cs="Times New Roman"/>
          <w:sz w:val="24"/>
          <w:szCs w:val="24"/>
        </w:rPr>
        <w:t xml:space="preserve"> и окажет существенное влияние на </w:t>
      </w:r>
      <w:r w:rsidR="00663FA2">
        <w:rPr>
          <w:rFonts w:ascii="Times New Roman" w:hAnsi="Times New Roman" w:cs="Times New Roman"/>
          <w:sz w:val="24"/>
          <w:szCs w:val="24"/>
        </w:rPr>
        <w:t>улучшение качества жизни жителей района</w:t>
      </w:r>
      <w:r w:rsidRPr="00BC01EF">
        <w:rPr>
          <w:rFonts w:ascii="Times New Roman" w:hAnsi="Times New Roman" w:cs="Times New Roman"/>
          <w:sz w:val="24"/>
          <w:szCs w:val="24"/>
        </w:rPr>
        <w:t>. Эффективное использование территориальных ресурсов позволит формировать рациональную систему расселения и планирово</w:t>
      </w:r>
      <w:r w:rsidR="00663FA2">
        <w:rPr>
          <w:rFonts w:ascii="Times New Roman" w:hAnsi="Times New Roman" w:cs="Times New Roman"/>
          <w:sz w:val="24"/>
          <w:szCs w:val="24"/>
        </w:rPr>
        <w:t xml:space="preserve">чную структуру населенных пунктов </w:t>
      </w:r>
      <w:r w:rsidR="006E0332">
        <w:rPr>
          <w:rFonts w:ascii="Times New Roman" w:hAnsi="Times New Roman" w:cs="Times New Roman"/>
          <w:sz w:val="24"/>
          <w:szCs w:val="24"/>
        </w:rPr>
        <w:t xml:space="preserve">Киреевского </w:t>
      </w:r>
      <w:r w:rsidR="00663FA2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BC01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1EF" w:rsidRPr="005162B8" w:rsidRDefault="00BC01EF" w:rsidP="00BC0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1EF" w:rsidRDefault="00BC01EF" w:rsidP="005162B8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1EF">
        <w:rPr>
          <w:rFonts w:ascii="Times New Roman" w:hAnsi="Times New Roman" w:cs="Times New Roman"/>
          <w:b/>
          <w:sz w:val="24"/>
          <w:szCs w:val="24"/>
          <w:u w:val="single"/>
        </w:rPr>
        <w:t>Тенденции развития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01EF" w:rsidRPr="00BC01EF" w:rsidRDefault="005162B8" w:rsidP="00BC0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C01EF">
        <w:rPr>
          <w:rFonts w:ascii="Times New Roman" w:hAnsi="Times New Roman" w:cs="Times New Roman"/>
          <w:sz w:val="24"/>
          <w:szCs w:val="24"/>
        </w:rPr>
        <w:t xml:space="preserve"> </w:t>
      </w:r>
      <w:r w:rsidR="00BC01EF" w:rsidRPr="00BC01EF">
        <w:rPr>
          <w:rFonts w:ascii="Times New Roman" w:hAnsi="Times New Roman" w:cs="Times New Roman"/>
          <w:sz w:val="24"/>
          <w:szCs w:val="24"/>
        </w:rPr>
        <w:t>освоение новых территорий для развития жилищного строительства;</w:t>
      </w:r>
    </w:p>
    <w:p w:rsidR="00BC01EF" w:rsidRPr="00BC01EF" w:rsidRDefault="005162B8" w:rsidP="00BC0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C01EF">
        <w:rPr>
          <w:rFonts w:ascii="Times New Roman" w:hAnsi="Times New Roman" w:cs="Times New Roman"/>
          <w:sz w:val="24"/>
          <w:szCs w:val="24"/>
        </w:rPr>
        <w:t xml:space="preserve"> </w:t>
      </w:r>
      <w:r w:rsidR="00BC01EF" w:rsidRPr="00BC01EF">
        <w:rPr>
          <w:rFonts w:ascii="Times New Roman" w:hAnsi="Times New Roman" w:cs="Times New Roman"/>
          <w:sz w:val="24"/>
          <w:szCs w:val="24"/>
        </w:rPr>
        <w:t>формирование крупных общественных зон;</w:t>
      </w:r>
    </w:p>
    <w:p w:rsidR="00BC01EF" w:rsidRPr="00BC01EF" w:rsidRDefault="005162B8" w:rsidP="00516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C01EF">
        <w:rPr>
          <w:rFonts w:ascii="Times New Roman" w:hAnsi="Times New Roman" w:cs="Times New Roman"/>
          <w:sz w:val="24"/>
          <w:szCs w:val="24"/>
        </w:rPr>
        <w:t xml:space="preserve"> </w:t>
      </w:r>
      <w:r w:rsidR="00BC01EF" w:rsidRPr="00BC01EF">
        <w:rPr>
          <w:rFonts w:ascii="Times New Roman" w:hAnsi="Times New Roman" w:cs="Times New Roman"/>
          <w:sz w:val="24"/>
          <w:szCs w:val="24"/>
        </w:rPr>
        <w:t>увеличение объема ввода нового жилья.</w:t>
      </w:r>
    </w:p>
    <w:p w:rsidR="00B03938" w:rsidRPr="005162B8" w:rsidRDefault="00B03938" w:rsidP="00516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938" w:rsidRDefault="00B03938" w:rsidP="005162B8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037">
        <w:rPr>
          <w:rFonts w:ascii="Times New Roman" w:hAnsi="Times New Roman" w:cs="Times New Roman"/>
          <w:b/>
          <w:sz w:val="24"/>
          <w:szCs w:val="24"/>
          <w:u w:val="single"/>
        </w:rPr>
        <w:t>Анализ исходной ситуации (SWOT-анализ):</w:t>
      </w:r>
    </w:p>
    <w:p w:rsidR="005162B8" w:rsidRPr="005162B8" w:rsidRDefault="005162B8" w:rsidP="005162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0" w:type="auto"/>
        <w:tblLook w:val="04A0"/>
      </w:tblPr>
      <w:tblGrid>
        <w:gridCol w:w="4531"/>
        <w:gridCol w:w="4814"/>
      </w:tblGrid>
      <w:tr w:rsidR="00B03938" w:rsidTr="006E0332">
        <w:tc>
          <w:tcPr>
            <w:tcW w:w="4531" w:type="dxa"/>
            <w:shd w:val="clear" w:color="auto" w:fill="244061" w:themeFill="accent1" w:themeFillShade="80"/>
          </w:tcPr>
          <w:p w:rsidR="00B03938" w:rsidRDefault="00B03938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814" w:type="dxa"/>
            <w:shd w:val="clear" w:color="auto" w:fill="244061" w:themeFill="accent1" w:themeFillShade="80"/>
          </w:tcPr>
          <w:p w:rsidR="00B03938" w:rsidRDefault="00B03938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B03938" w:rsidTr="006E0332">
        <w:tc>
          <w:tcPr>
            <w:tcW w:w="4531" w:type="dxa"/>
          </w:tcPr>
          <w:p w:rsidR="00B03938" w:rsidRPr="00F36213" w:rsidRDefault="00B03938" w:rsidP="004306D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36213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B03938" w:rsidRDefault="005162B8" w:rsidP="00B03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C01EF">
              <w:rPr>
                <w:rFonts w:ascii="Times New Roman" w:hAnsi="Times New Roman" w:cs="Times New Roman"/>
              </w:rPr>
              <w:t>выгодное геополитическое положение</w:t>
            </w:r>
            <w:r w:rsidR="00663FA2">
              <w:rPr>
                <w:rFonts w:ascii="Times New Roman" w:hAnsi="Times New Roman" w:cs="Times New Roman"/>
              </w:rPr>
              <w:t xml:space="preserve"> </w:t>
            </w:r>
            <w:r w:rsidR="00850CE7">
              <w:rPr>
                <w:rFonts w:ascii="Times New Roman" w:hAnsi="Times New Roman" w:cs="Times New Roman"/>
              </w:rPr>
              <w:t xml:space="preserve">муниципального образования </w:t>
            </w:r>
            <w:r w:rsidR="006E0332">
              <w:rPr>
                <w:rFonts w:ascii="Times New Roman" w:hAnsi="Times New Roman" w:cs="Times New Roman"/>
              </w:rPr>
              <w:t>Киреевск</w:t>
            </w:r>
            <w:r w:rsidR="00850CE7">
              <w:rPr>
                <w:rFonts w:ascii="Times New Roman" w:hAnsi="Times New Roman" w:cs="Times New Roman"/>
              </w:rPr>
              <w:t>ий</w:t>
            </w:r>
            <w:r w:rsidR="00663FA2">
              <w:rPr>
                <w:rFonts w:ascii="Times New Roman" w:hAnsi="Times New Roman" w:cs="Times New Roman"/>
              </w:rPr>
              <w:t xml:space="preserve"> район</w:t>
            </w:r>
            <w:r w:rsidR="00BC01EF">
              <w:rPr>
                <w:rFonts w:ascii="Times New Roman" w:hAnsi="Times New Roman" w:cs="Times New Roman"/>
              </w:rPr>
              <w:t>;</w:t>
            </w:r>
          </w:p>
          <w:p w:rsidR="00BC01EF" w:rsidRDefault="005162B8" w:rsidP="00B03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C01EF">
              <w:rPr>
                <w:rFonts w:ascii="Times New Roman" w:hAnsi="Times New Roman" w:cs="Times New Roman"/>
              </w:rPr>
              <w:t>развитие объектов торгового, делового, административного и культурно-бытового назначения;</w:t>
            </w:r>
          </w:p>
          <w:p w:rsidR="00B03938" w:rsidRPr="00F36213" w:rsidRDefault="005162B8" w:rsidP="00BC01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C01EF">
              <w:rPr>
                <w:rFonts w:ascii="Times New Roman" w:hAnsi="Times New Roman" w:cs="Times New Roman"/>
              </w:rPr>
              <w:t>увеличение площади общественной и жилой застройки.</w:t>
            </w:r>
          </w:p>
        </w:tc>
        <w:tc>
          <w:tcPr>
            <w:tcW w:w="4814" w:type="dxa"/>
          </w:tcPr>
          <w:p w:rsidR="00B03938" w:rsidRPr="00E43648" w:rsidRDefault="00B03938" w:rsidP="004306D9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B03938" w:rsidRDefault="005162B8" w:rsidP="00B03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C01EF">
              <w:rPr>
                <w:rFonts w:ascii="Times New Roman" w:hAnsi="Times New Roman" w:cs="Times New Roman"/>
              </w:rPr>
              <w:t>ограниченный резерв территории для строительства в пределах сущест</w:t>
            </w:r>
            <w:r w:rsidR="0013356D">
              <w:rPr>
                <w:rFonts w:ascii="Times New Roman" w:hAnsi="Times New Roman" w:cs="Times New Roman"/>
              </w:rPr>
              <w:t>вующей границы муниципального района</w:t>
            </w:r>
            <w:r w:rsidR="00BC01EF">
              <w:rPr>
                <w:rFonts w:ascii="Times New Roman" w:hAnsi="Times New Roman" w:cs="Times New Roman"/>
              </w:rPr>
              <w:t>;</w:t>
            </w:r>
          </w:p>
          <w:p w:rsidR="00BC01EF" w:rsidRDefault="005162B8" w:rsidP="00B03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C01EF">
              <w:rPr>
                <w:rFonts w:ascii="Times New Roman" w:hAnsi="Times New Roman" w:cs="Times New Roman"/>
              </w:rPr>
              <w:t>несоответствие транспортной сети и инженерной инфраструктуры современным и перспективным потребностям</w:t>
            </w:r>
            <w:r w:rsidR="005F5A8F"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="00BC01EF">
              <w:rPr>
                <w:rFonts w:ascii="Times New Roman" w:hAnsi="Times New Roman" w:cs="Times New Roman"/>
              </w:rPr>
              <w:t>;</w:t>
            </w:r>
          </w:p>
          <w:p w:rsidR="0002250F" w:rsidRDefault="005162B8" w:rsidP="001B1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C01EF">
              <w:rPr>
                <w:rFonts w:ascii="Times New Roman" w:hAnsi="Times New Roman" w:cs="Times New Roman"/>
              </w:rPr>
              <w:t>наличие семей, стоящих на учете в качестве нуждающихся в жилых помещениях.</w:t>
            </w:r>
          </w:p>
        </w:tc>
      </w:tr>
      <w:tr w:rsidR="00B03938" w:rsidTr="006E0332">
        <w:tc>
          <w:tcPr>
            <w:tcW w:w="4531" w:type="dxa"/>
            <w:shd w:val="clear" w:color="auto" w:fill="244061" w:themeFill="accent1" w:themeFillShade="80"/>
          </w:tcPr>
          <w:p w:rsidR="00B03938" w:rsidRDefault="00B03938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4814" w:type="dxa"/>
            <w:shd w:val="clear" w:color="auto" w:fill="244061" w:themeFill="accent1" w:themeFillShade="80"/>
          </w:tcPr>
          <w:p w:rsidR="00B03938" w:rsidRDefault="00B03938" w:rsidP="0043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B03938" w:rsidTr="006E0332">
        <w:tc>
          <w:tcPr>
            <w:tcW w:w="4531" w:type="dxa"/>
          </w:tcPr>
          <w:p w:rsidR="00B03938" w:rsidRPr="00E43648" w:rsidRDefault="00B03938" w:rsidP="004306D9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t>К ним относятся:</w:t>
            </w:r>
          </w:p>
          <w:p w:rsidR="00B03938" w:rsidRPr="0095157E" w:rsidRDefault="005162B8" w:rsidP="00B03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BC01EF">
              <w:rPr>
                <w:rFonts w:ascii="Times New Roman" w:hAnsi="Times New Roman" w:cs="Times New Roman"/>
              </w:rPr>
              <w:t>строительство жилья и производственных объектов</w:t>
            </w:r>
            <w:r w:rsidR="00663FA2">
              <w:rPr>
                <w:rFonts w:ascii="Times New Roman" w:hAnsi="Times New Roman" w:cs="Times New Roman"/>
              </w:rPr>
              <w:t xml:space="preserve"> на территории муниципального района</w:t>
            </w:r>
            <w:r w:rsidR="00BC01EF">
              <w:rPr>
                <w:rFonts w:ascii="Times New Roman" w:hAnsi="Times New Roman" w:cs="Times New Roman"/>
              </w:rPr>
              <w:t>.</w:t>
            </w:r>
          </w:p>
          <w:p w:rsidR="00B03938" w:rsidRPr="0095157E" w:rsidRDefault="00B03938" w:rsidP="004306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B03938" w:rsidRPr="00E43648" w:rsidRDefault="00B03938" w:rsidP="004306D9">
            <w:pPr>
              <w:rPr>
                <w:rFonts w:ascii="Times New Roman" w:hAnsi="Times New Roman" w:cs="Times New Roman"/>
                <w:i/>
              </w:rPr>
            </w:pPr>
            <w:r w:rsidRPr="00E43648">
              <w:rPr>
                <w:rFonts w:ascii="Times New Roman" w:hAnsi="Times New Roman" w:cs="Times New Roman"/>
                <w:i/>
              </w:rPr>
              <w:lastRenderedPageBreak/>
              <w:t>К ним относятся:</w:t>
            </w:r>
          </w:p>
          <w:p w:rsidR="00B03938" w:rsidRDefault="005162B8" w:rsidP="00B03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BC01EF">
              <w:rPr>
                <w:rFonts w:ascii="Times New Roman" w:hAnsi="Times New Roman" w:cs="Times New Roman"/>
              </w:rPr>
              <w:t>недоработка в федеральном законодательстве в части разработки проектов планировки и межевания территорий;</w:t>
            </w:r>
          </w:p>
          <w:p w:rsidR="00BC01EF" w:rsidRPr="00714376" w:rsidRDefault="005162B8" w:rsidP="00B0393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BC01EF">
              <w:rPr>
                <w:rFonts w:ascii="Times New Roman" w:hAnsi="Times New Roman" w:cs="Times New Roman"/>
              </w:rPr>
              <w:t>предоставление земельных участков для жилищного строительства через аукционы при условии их необременения и, как следствие, - сокращение объемов сносимого ветхого жилья.</w:t>
            </w:r>
          </w:p>
        </w:tc>
      </w:tr>
    </w:tbl>
    <w:p w:rsidR="00B03938" w:rsidRDefault="00B03938" w:rsidP="00B039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938" w:rsidRPr="00D60A12" w:rsidRDefault="00B03938" w:rsidP="005162B8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  <w:u w:val="single"/>
        </w:rPr>
        <w:t>Методы решения стратегических задач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03938" w:rsidRPr="008F1E2D" w:rsidRDefault="00B03938" w:rsidP="00B039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E2D">
        <w:rPr>
          <w:rFonts w:ascii="Times New Roman" w:hAnsi="Times New Roman" w:cs="Times New Roman"/>
          <w:i/>
          <w:sz w:val="24"/>
          <w:szCs w:val="24"/>
        </w:rPr>
        <w:t xml:space="preserve"> К ним относятся:</w:t>
      </w:r>
    </w:p>
    <w:p w:rsidR="00BC01EF" w:rsidRPr="00BC01EF" w:rsidRDefault="005162B8" w:rsidP="00BC0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03938" w:rsidRPr="00BC01EF">
        <w:rPr>
          <w:rFonts w:ascii="Times New Roman" w:hAnsi="Times New Roman" w:cs="Times New Roman"/>
          <w:sz w:val="24"/>
          <w:szCs w:val="24"/>
        </w:rPr>
        <w:t xml:space="preserve"> </w:t>
      </w:r>
      <w:r w:rsidR="00BC01EF" w:rsidRPr="00BC01EF">
        <w:rPr>
          <w:rFonts w:ascii="Times New Roman" w:hAnsi="Times New Roman" w:cs="Times New Roman"/>
          <w:sz w:val="24"/>
          <w:szCs w:val="24"/>
        </w:rPr>
        <w:t>разработка градостроительной документации, специальных функциональных отраслевых схем, проектов планировки и застройки территориальных зон города в соответствии с</w:t>
      </w:r>
      <w:r w:rsidR="00663FA2">
        <w:rPr>
          <w:rFonts w:ascii="Times New Roman" w:hAnsi="Times New Roman" w:cs="Times New Roman"/>
          <w:sz w:val="24"/>
          <w:szCs w:val="24"/>
        </w:rPr>
        <w:t xml:space="preserve">о схемой территориального планирования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663FA2">
        <w:rPr>
          <w:rFonts w:ascii="Times New Roman" w:hAnsi="Times New Roman" w:cs="Times New Roman"/>
          <w:sz w:val="24"/>
          <w:szCs w:val="24"/>
        </w:rPr>
        <w:t>район</w:t>
      </w:r>
      <w:r w:rsidR="00BC01EF" w:rsidRPr="00BC01EF">
        <w:rPr>
          <w:rFonts w:ascii="Times New Roman" w:hAnsi="Times New Roman" w:cs="Times New Roman"/>
          <w:sz w:val="24"/>
          <w:szCs w:val="24"/>
        </w:rPr>
        <w:t xml:space="preserve"> на период до </w:t>
      </w:r>
      <w:r w:rsidR="00BC01EF" w:rsidRPr="00C72FF9">
        <w:rPr>
          <w:rFonts w:ascii="Times New Roman" w:hAnsi="Times New Roman" w:cs="Times New Roman"/>
          <w:sz w:val="24"/>
          <w:szCs w:val="24"/>
        </w:rPr>
        <w:t>20</w:t>
      </w:r>
      <w:r w:rsidRPr="00C72FF9">
        <w:rPr>
          <w:rFonts w:ascii="Times New Roman" w:hAnsi="Times New Roman" w:cs="Times New Roman"/>
          <w:sz w:val="24"/>
          <w:szCs w:val="24"/>
        </w:rPr>
        <w:t>3</w:t>
      </w:r>
      <w:r w:rsidR="00C72FF9" w:rsidRPr="00C72FF9">
        <w:rPr>
          <w:rFonts w:ascii="Times New Roman" w:hAnsi="Times New Roman" w:cs="Times New Roman"/>
          <w:sz w:val="24"/>
          <w:szCs w:val="24"/>
        </w:rPr>
        <w:t>0</w:t>
      </w:r>
      <w:r w:rsidR="00BC01EF" w:rsidRPr="00BC01EF">
        <w:rPr>
          <w:rFonts w:ascii="Times New Roman" w:hAnsi="Times New Roman" w:cs="Times New Roman"/>
          <w:sz w:val="24"/>
          <w:szCs w:val="24"/>
        </w:rPr>
        <w:t xml:space="preserve"> года»;</w:t>
      </w:r>
    </w:p>
    <w:p w:rsidR="00BC01EF" w:rsidRPr="00BC01EF" w:rsidRDefault="005162B8" w:rsidP="00BC0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BC01EF" w:rsidRPr="00BC01EF">
        <w:rPr>
          <w:rFonts w:ascii="Times New Roman" w:hAnsi="Times New Roman" w:cs="Times New Roman"/>
          <w:sz w:val="24"/>
          <w:szCs w:val="24"/>
        </w:rPr>
        <w:t>привлечение к разработке градостроительной документации средств бюджета</w:t>
      </w:r>
      <w:r w:rsidR="00663FA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BC01EF" w:rsidRPr="00BC01EF">
        <w:rPr>
          <w:rFonts w:ascii="Times New Roman" w:hAnsi="Times New Roman" w:cs="Times New Roman"/>
          <w:sz w:val="24"/>
          <w:szCs w:val="24"/>
        </w:rPr>
        <w:t>;</w:t>
      </w:r>
    </w:p>
    <w:p w:rsidR="00BC01EF" w:rsidRPr="00BC01EF" w:rsidRDefault="005162B8" w:rsidP="00BC0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C01EF">
        <w:rPr>
          <w:rFonts w:ascii="Times New Roman" w:hAnsi="Times New Roman" w:cs="Times New Roman"/>
          <w:sz w:val="24"/>
          <w:szCs w:val="24"/>
        </w:rPr>
        <w:t xml:space="preserve"> </w:t>
      </w:r>
      <w:r w:rsidR="00BC01EF" w:rsidRPr="00BC01EF">
        <w:rPr>
          <w:rFonts w:ascii="Times New Roman" w:hAnsi="Times New Roman" w:cs="Times New Roman"/>
          <w:sz w:val="24"/>
          <w:szCs w:val="24"/>
        </w:rPr>
        <w:t>принятие правового акта, определяющего новые границы насе</w:t>
      </w:r>
      <w:r w:rsidR="00663FA2">
        <w:rPr>
          <w:rFonts w:ascii="Times New Roman" w:hAnsi="Times New Roman" w:cs="Times New Roman"/>
          <w:sz w:val="24"/>
          <w:szCs w:val="24"/>
        </w:rPr>
        <w:t xml:space="preserve">ленных пунктов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663FA2">
        <w:rPr>
          <w:rFonts w:ascii="Times New Roman" w:hAnsi="Times New Roman" w:cs="Times New Roman"/>
          <w:sz w:val="24"/>
          <w:szCs w:val="24"/>
        </w:rPr>
        <w:t>район</w:t>
      </w:r>
      <w:r w:rsidR="00BC01EF" w:rsidRPr="00BC01EF">
        <w:rPr>
          <w:rFonts w:ascii="Times New Roman" w:hAnsi="Times New Roman" w:cs="Times New Roman"/>
          <w:sz w:val="24"/>
          <w:szCs w:val="24"/>
        </w:rPr>
        <w:t>;</w:t>
      </w:r>
    </w:p>
    <w:p w:rsidR="00BC01EF" w:rsidRPr="00BC01EF" w:rsidRDefault="005162B8" w:rsidP="00BC0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C01EF">
        <w:rPr>
          <w:rFonts w:ascii="Times New Roman" w:hAnsi="Times New Roman" w:cs="Times New Roman"/>
          <w:sz w:val="24"/>
          <w:szCs w:val="24"/>
        </w:rPr>
        <w:t xml:space="preserve"> </w:t>
      </w:r>
      <w:r w:rsidR="00BC01EF" w:rsidRPr="00BC01EF">
        <w:rPr>
          <w:rFonts w:ascii="Times New Roman" w:hAnsi="Times New Roman" w:cs="Times New Roman"/>
          <w:sz w:val="24"/>
          <w:szCs w:val="24"/>
        </w:rPr>
        <w:t>градостроительный мониторинг реал</w:t>
      </w:r>
      <w:r w:rsidR="00663FA2">
        <w:rPr>
          <w:rFonts w:ascii="Times New Roman" w:hAnsi="Times New Roman" w:cs="Times New Roman"/>
          <w:sz w:val="24"/>
          <w:szCs w:val="24"/>
        </w:rPr>
        <w:t>изации стратегии развития муниципального района</w:t>
      </w:r>
      <w:r w:rsidR="00BC01EF" w:rsidRPr="00BC01EF">
        <w:rPr>
          <w:rFonts w:ascii="Times New Roman" w:hAnsi="Times New Roman" w:cs="Times New Roman"/>
          <w:sz w:val="24"/>
          <w:szCs w:val="24"/>
        </w:rPr>
        <w:t>;</w:t>
      </w:r>
    </w:p>
    <w:p w:rsidR="00BC01EF" w:rsidRPr="00BC01EF" w:rsidRDefault="005162B8" w:rsidP="00BC0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C01EF">
        <w:rPr>
          <w:rFonts w:ascii="Times New Roman" w:hAnsi="Times New Roman" w:cs="Times New Roman"/>
          <w:sz w:val="24"/>
          <w:szCs w:val="24"/>
        </w:rPr>
        <w:t xml:space="preserve"> </w:t>
      </w:r>
      <w:r w:rsidR="00BC01EF" w:rsidRPr="00BC01EF">
        <w:rPr>
          <w:rFonts w:ascii="Times New Roman" w:hAnsi="Times New Roman" w:cs="Times New Roman"/>
          <w:sz w:val="24"/>
          <w:szCs w:val="24"/>
        </w:rPr>
        <w:t>установление зон стабилизации и развития существующей и перспективной жилой и общественной застройки.</w:t>
      </w:r>
    </w:p>
    <w:p w:rsidR="00B03938" w:rsidRPr="005162B8" w:rsidRDefault="00B03938" w:rsidP="00B03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3938" w:rsidRPr="00D60A12" w:rsidRDefault="00B03938" w:rsidP="005162B8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0A1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ж</w:t>
      </w:r>
      <w:r w:rsidRPr="00D60A12">
        <w:rPr>
          <w:rFonts w:ascii="Times New Roman" w:hAnsi="Times New Roman" w:cs="Times New Roman"/>
          <w:b/>
          <w:sz w:val="24"/>
          <w:szCs w:val="24"/>
        </w:rPr>
        <w:t>идаемые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162B8" w:rsidRPr="005162B8" w:rsidRDefault="005162B8" w:rsidP="00B039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0B390E" w:rsidRDefault="00B03938" w:rsidP="00B039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C22">
        <w:rPr>
          <w:rFonts w:ascii="Times New Roman" w:hAnsi="Times New Roman" w:cs="Times New Roman"/>
          <w:i/>
          <w:sz w:val="24"/>
          <w:szCs w:val="24"/>
        </w:rPr>
        <w:t>К ним относятся</w:t>
      </w:r>
      <w:r w:rsidR="000B390E">
        <w:rPr>
          <w:rFonts w:ascii="Times New Roman" w:hAnsi="Times New Roman" w:cs="Times New Roman"/>
          <w:i/>
          <w:sz w:val="24"/>
          <w:szCs w:val="24"/>
        </w:rPr>
        <w:t>:</w:t>
      </w:r>
    </w:p>
    <w:p w:rsidR="00B03938" w:rsidRDefault="000B390E" w:rsidP="00B039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• градостроительное обеспечение стратегии развития</w:t>
      </w:r>
      <w:r w:rsidR="00663F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0CE7">
        <w:rPr>
          <w:rFonts w:ascii="Times New Roman" w:hAnsi="Times New Roman" w:cs="Times New Roman"/>
          <w:i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i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i/>
          <w:sz w:val="24"/>
          <w:szCs w:val="24"/>
        </w:rPr>
        <w:t>ий</w:t>
      </w:r>
      <w:r w:rsidR="006E03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FA2">
        <w:rPr>
          <w:rFonts w:ascii="Times New Roman" w:hAnsi="Times New Roman" w:cs="Times New Roman"/>
          <w:i/>
          <w:sz w:val="24"/>
          <w:szCs w:val="24"/>
        </w:rPr>
        <w:t>район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B390E" w:rsidRDefault="000B390E" w:rsidP="00B039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• утверждение градостроительных документов, разработанных на основе стратегии социально-экономического развития;</w:t>
      </w:r>
    </w:p>
    <w:p w:rsidR="000B390E" w:rsidRDefault="000B390E" w:rsidP="00B039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• 100%-ое достижение плановых результатов, отраженных в </w:t>
      </w:r>
      <w:r w:rsidR="00850CE7">
        <w:rPr>
          <w:rFonts w:ascii="Times New Roman" w:hAnsi="Times New Roman" w:cs="Times New Roman"/>
          <w:i/>
          <w:sz w:val="24"/>
          <w:szCs w:val="24"/>
        </w:rPr>
        <w:t>схеме территориального планирования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162B8" w:rsidRDefault="005162B8" w:rsidP="005162B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162B8" w:rsidRDefault="005162B8" w:rsidP="005162B8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показатели, по которым может производиться оценка результативности:</w:t>
      </w:r>
    </w:p>
    <w:p w:rsidR="005162B8" w:rsidRPr="00703813" w:rsidRDefault="005162B8" w:rsidP="005162B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162B8" w:rsidRPr="000B390E" w:rsidRDefault="005162B8" w:rsidP="00B640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дополнительных показателях и их характеристиках см. в </w:t>
      </w:r>
      <w:r w:rsidR="005A663E" w:rsidRPr="00850CE7">
        <w:rPr>
          <w:rFonts w:ascii="Times New Roman" w:hAnsi="Times New Roman" w:cs="Times New Roman"/>
          <w:b/>
          <w:sz w:val="24"/>
          <w:szCs w:val="24"/>
        </w:rPr>
        <w:t>приложении П-</w:t>
      </w:r>
      <w:r w:rsidR="00850CE7" w:rsidRPr="00850CE7">
        <w:rPr>
          <w:rFonts w:ascii="Times New Roman" w:hAnsi="Times New Roman" w:cs="Times New Roman"/>
          <w:b/>
          <w:sz w:val="24"/>
          <w:szCs w:val="24"/>
        </w:rPr>
        <w:t>12</w:t>
      </w:r>
      <w:r w:rsidR="005A663E" w:rsidRPr="00850CE7">
        <w:rPr>
          <w:rFonts w:ascii="Times New Roman" w:hAnsi="Times New Roman" w:cs="Times New Roman"/>
          <w:b/>
          <w:sz w:val="24"/>
          <w:szCs w:val="24"/>
        </w:rPr>
        <w:t>, табл.</w:t>
      </w:r>
      <w:r w:rsidR="00850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3E" w:rsidRPr="00850CE7">
        <w:rPr>
          <w:rFonts w:ascii="Times New Roman" w:hAnsi="Times New Roman" w:cs="Times New Roman"/>
          <w:b/>
          <w:sz w:val="24"/>
          <w:szCs w:val="24"/>
        </w:rPr>
        <w:t>П-</w:t>
      </w:r>
      <w:r w:rsidR="00850CE7" w:rsidRPr="00850CE7">
        <w:rPr>
          <w:rFonts w:ascii="Times New Roman" w:hAnsi="Times New Roman" w:cs="Times New Roman"/>
          <w:b/>
          <w:sz w:val="24"/>
          <w:szCs w:val="24"/>
        </w:rPr>
        <w:t>12</w:t>
      </w:r>
      <w:r w:rsidR="000B390E" w:rsidRPr="00850CE7">
        <w:rPr>
          <w:rFonts w:ascii="Times New Roman" w:hAnsi="Times New Roman" w:cs="Times New Roman"/>
          <w:b/>
          <w:sz w:val="24"/>
          <w:szCs w:val="24"/>
        </w:rPr>
        <w:t>.8</w:t>
      </w:r>
      <w:r w:rsidRPr="00850CE7">
        <w:rPr>
          <w:rFonts w:ascii="Times New Roman" w:hAnsi="Times New Roman" w:cs="Times New Roman"/>
          <w:b/>
          <w:sz w:val="24"/>
          <w:szCs w:val="24"/>
        </w:rPr>
        <w:t>.</w:t>
      </w:r>
    </w:p>
    <w:p w:rsidR="000B390E" w:rsidRDefault="000B390E" w:rsidP="00B640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</w:rPr>
        <w:sectPr w:rsidR="000B390E" w:rsidSect="008007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250F" w:rsidRPr="0002250F" w:rsidRDefault="0002250F" w:rsidP="0002250F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02250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lastRenderedPageBreak/>
        <w:t xml:space="preserve">Раздел 4. </w:t>
      </w:r>
    </w:p>
    <w:p w:rsidR="0002250F" w:rsidRPr="0002250F" w:rsidRDefault="0002250F" w:rsidP="0002250F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02250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СТРАТЕГИЯ ПРОСТРАНСТ</w:t>
      </w:r>
      <w:r w:rsidR="00061989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ВЕННОГО РАЗВИТИЯ МУНИЦИПАЛЬНОГО ОБРАЗОВАНИЯ</w:t>
      </w:r>
      <w:r w:rsidRPr="0002250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</w:p>
    <w:p w:rsidR="0002250F" w:rsidRPr="00D81A95" w:rsidRDefault="0002250F" w:rsidP="0002250F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02250F" w:rsidRPr="00D81A95" w:rsidRDefault="0002250F" w:rsidP="0002250F">
      <w:pPr>
        <w:shd w:val="clear" w:color="auto" w:fill="1F497D" w:themeFill="text2"/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8"/>
          <w:szCs w:val="8"/>
        </w:rPr>
      </w:pPr>
    </w:p>
    <w:p w:rsidR="0002250F" w:rsidRDefault="0002250F" w:rsidP="00810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4E6" w:rsidRPr="00795A1E" w:rsidRDefault="008104E6" w:rsidP="00022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A1E">
        <w:rPr>
          <w:rFonts w:ascii="Times New Roman" w:hAnsi="Times New Roman" w:cs="Times New Roman"/>
          <w:sz w:val="24"/>
          <w:szCs w:val="24"/>
        </w:rPr>
        <w:t>Стратегия пространственного развития -</w:t>
      </w:r>
      <w:r w:rsidR="00850CE7">
        <w:rPr>
          <w:rFonts w:ascii="Times New Roman" w:hAnsi="Times New Roman" w:cs="Times New Roman"/>
          <w:sz w:val="24"/>
          <w:szCs w:val="24"/>
        </w:rPr>
        <w:t xml:space="preserve"> </w:t>
      </w:r>
      <w:r w:rsidRPr="00795A1E">
        <w:rPr>
          <w:rFonts w:ascii="Times New Roman" w:hAnsi="Times New Roman" w:cs="Times New Roman"/>
          <w:sz w:val="24"/>
          <w:szCs w:val="24"/>
        </w:rPr>
        <w:t xml:space="preserve">это свод принципов формирования комфортной городской среды, которые в последующем станут ориентирами для принятия управленческих и градостроительных решений по развитию пространства в </w:t>
      </w:r>
      <w:r w:rsidR="003D6B50">
        <w:rPr>
          <w:rFonts w:ascii="Times New Roman" w:hAnsi="Times New Roman" w:cs="Times New Roman"/>
          <w:sz w:val="24"/>
          <w:szCs w:val="24"/>
        </w:rPr>
        <w:t xml:space="preserve">населенных пунктах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3D6B50">
        <w:rPr>
          <w:rFonts w:ascii="Times New Roman" w:hAnsi="Times New Roman" w:cs="Times New Roman"/>
          <w:sz w:val="24"/>
          <w:szCs w:val="24"/>
        </w:rPr>
        <w:t>район.</w:t>
      </w:r>
    </w:p>
    <w:p w:rsidR="0002250F" w:rsidRDefault="0002250F" w:rsidP="00810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04E6" w:rsidRPr="00795A1E" w:rsidRDefault="008104E6" w:rsidP="0002250F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A1E">
        <w:rPr>
          <w:rFonts w:ascii="Times New Roman" w:hAnsi="Times New Roman" w:cs="Times New Roman"/>
          <w:b/>
          <w:sz w:val="24"/>
          <w:szCs w:val="24"/>
          <w:u w:val="single"/>
        </w:rPr>
        <w:t>Цель пространственного развития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2250F" w:rsidRPr="0002250F" w:rsidRDefault="0002250F" w:rsidP="0002250F">
      <w:pPr>
        <w:widowControl w:val="0"/>
        <w:shd w:val="clear" w:color="auto" w:fill="FFFFFF"/>
        <w:spacing w:after="0" w:line="240" w:lineRule="auto"/>
        <w:ind w:left="-6" w:firstLine="573"/>
        <w:jc w:val="both"/>
        <w:rPr>
          <w:rFonts w:ascii="Times New Roman" w:hAnsi="Times New Roman" w:cs="Times New Roman"/>
          <w:sz w:val="8"/>
          <w:szCs w:val="8"/>
        </w:rPr>
      </w:pPr>
    </w:p>
    <w:p w:rsidR="008104E6" w:rsidRPr="00795A1E" w:rsidRDefault="008104E6" w:rsidP="0002250F">
      <w:pPr>
        <w:widowControl w:val="0"/>
        <w:shd w:val="clear" w:color="auto" w:fill="FFFFFF"/>
        <w:spacing w:after="0" w:line="240" w:lineRule="auto"/>
        <w:ind w:left="-6" w:firstLine="573"/>
        <w:jc w:val="both"/>
        <w:rPr>
          <w:rFonts w:ascii="Times New Roman" w:hAnsi="Times New Roman" w:cs="Times New Roman"/>
          <w:sz w:val="24"/>
          <w:szCs w:val="24"/>
        </w:rPr>
      </w:pPr>
      <w:r w:rsidRPr="00795A1E">
        <w:rPr>
          <w:rFonts w:ascii="Times New Roman" w:hAnsi="Times New Roman" w:cs="Times New Roman"/>
          <w:sz w:val="24"/>
          <w:szCs w:val="24"/>
        </w:rPr>
        <w:t>Стратегическая цель – обеспечение ус</w:t>
      </w:r>
      <w:r w:rsidR="003D6B50">
        <w:rPr>
          <w:rFonts w:ascii="Times New Roman" w:hAnsi="Times New Roman" w:cs="Times New Roman"/>
          <w:sz w:val="24"/>
          <w:szCs w:val="24"/>
        </w:rPr>
        <w:t>тойчивого развития территории муниципального района</w:t>
      </w:r>
      <w:r w:rsidRPr="00795A1E">
        <w:rPr>
          <w:rFonts w:ascii="Times New Roman" w:hAnsi="Times New Roman" w:cs="Times New Roman"/>
          <w:sz w:val="24"/>
          <w:szCs w:val="24"/>
        </w:rPr>
        <w:t xml:space="preserve">, улучшения качества жизни населения путем сбалансированного использования территории для различных видов деятельности. </w:t>
      </w:r>
    </w:p>
    <w:p w:rsidR="008104E6" w:rsidRPr="0002250F" w:rsidRDefault="008104E6" w:rsidP="008104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04E6" w:rsidRPr="00795A1E" w:rsidRDefault="0002250F" w:rsidP="0002250F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Стратегические з</w:t>
      </w:r>
      <w:r w:rsidR="008104E6" w:rsidRPr="00795A1E">
        <w:rPr>
          <w:rFonts w:ascii="Times New Roman" w:hAnsi="Times New Roman" w:cs="Times New Roman"/>
          <w:b/>
          <w:sz w:val="24"/>
          <w:szCs w:val="24"/>
          <w:u w:val="single"/>
        </w:rPr>
        <w:t>адачи пространственного развития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(СЗ-9)</w:t>
      </w:r>
      <w:r w:rsidR="008104E6" w:rsidRPr="00795A1E">
        <w:rPr>
          <w:rFonts w:ascii="Times New Roman" w:hAnsi="Times New Roman" w:cs="Times New Roman"/>
          <w:b/>
          <w:sz w:val="24"/>
          <w:szCs w:val="24"/>
        </w:rPr>
        <w:t>:</w:t>
      </w:r>
    </w:p>
    <w:p w:rsidR="0002250F" w:rsidRPr="0002250F" w:rsidRDefault="0002250F" w:rsidP="0002250F">
      <w:pPr>
        <w:pStyle w:val="Default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104E6" w:rsidRPr="00795A1E" w:rsidRDefault="008104E6" w:rsidP="0002250F">
      <w:pPr>
        <w:pStyle w:val="Default"/>
        <w:ind w:firstLine="567"/>
        <w:jc w:val="both"/>
        <w:rPr>
          <w:rFonts w:ascii="Times New Roman" w:eastAsia="Calibri" w:hAnsi="Times New Roman" w:cs="Times New Roman"/>
        </w:rPr>
      </w:pPr>
      <w:r w:rsidRPr="00795A1E">
        <w:rPr>
          <w:rFonts w:ascii="Times New Roman" w:eastAsia="Calibri" w:hAnsi="Times New Roman" w:cs="Times New Roman"/>
        </w:rPr>
        <w:t xml:space="preserve">Достижение стратегической цели предполагает реализацию ряда стратегических задач: </w:t>
      </w:r>
    </w:p>
    <w:p w:rsidR="008104E6" w:rsidRPr="00795A1E" w:rsidRDefault="0002250F" w:rsidP="008104E6">
      <w:pPr>
        <w:pStyle w:val="Default"/>
        <w:ind w:firstLine="567"/>
        <w:jc w:val="both"/>
        <w:rPr>
          <w:rFonts w:ascii="Times New Roman" w:eastAsia="Calibri" w:hAnsi="Times New Roman" w:cs="Times New Roman"/>
        </w:rPr>
      </w:pPr>
      <w:r w:rsidRPr="0002250F">
        <w:rPr>
          <w:rFonts w:ascii="Times New Roman" w:eastAsia="Calibri" w:hAnsi="Times New Roman" w:cs="Times New Roman"/>
          <w:b/>
        </w:rPr>
        <w:t>СЗ-9.1</w:t>
      </w:r>
      <w:r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="008104E6" w:rsidRPr="00795A1E">
        <w:rPr>
          <w:rFonts w:ascii="Times New Roman" w:eastAsia="Calibri" w:hAnsi="Times New Roman" w:cs="Times New Roman"/>
        </w:rPr>
        <w:t xml:space="preserve">- развитие транспортной сети, способствующее повышению мобильности, связности и доступности; </w:t>
      </w:r>
    </w:p>
    <w:p w:rsidR="008104E6" w:rsidRPr="00795A1E" w:rsidRDefault="0002250F" w:rsidP="008104E6">
      <w:pPr>
        <w:pStyle w:val="Default"/>
        <w:ind w:firstLine="567"/>
        <w:jc w:val="both"/>
        <w:rPr>
          <w:rFonts w:ascii="Times New Roman" w:eastAsia="Calibri" w:hAnsi="Times New Roman" w:cs="Times New Roman"/>
        </w:rPr>
      </w:pPr>
      <w:r w:rsidRPr="0002250F">
        <w:rPr>
          <w:rFonts w:ascii="Times New Roman" w:eastAsia="Calibri" w:hAnsi="Times New Roman" w:cs="Times New Roman"/>
          <w:b/>
        </w:rPr>
        <w:t>СЗ-9.2</w:t>
      </w:r>
      <w:r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="008104E6" w:rsidRPr="00795A1E">
        <w:rPr>
          <w:rFonts w:ascii="Times New Roman" w:eastAsia="Calibri" w:hAnsi="Times New Roman" w:cs="Times New Roman"/>
        </w:rPr>
        <w:t>- преобразование общественных территорий, направленных на социально-экономи</w:t>
      </w:r>
      <w:r w:rsidR="003D6B50">
        <w:rPr>
          <w:rFonts w:ascii="Times New Roman" w:eastAsia="Calibri" w:hAnsi="Times New Roman" w:cs="Times New Roman"/>
        </w:rPr>
        <w:t>ческое развитие муниципального район</w:t>
      </w:r>
      <w:r w:rsidR="008104E6" w:rsidRPr="00795A1E">
        <w:rPr>
          <w:rFonts w:ascii="Times New Roman" w:eastAsia="Calibri" w:hAnsi="Times New Roman" w:cs="Times New Roman"/>
        </w:rPr>
        <w:t xml:space="preserve">а; </w:t>
      </w:r>
    </w:p>
    <w:p w:rsidR="008104E6" w:rsidRPr="00795A1E" w:rsidRDefault="0002250F" w:rsidP="008104E6">
      <w:pPr>
        <w:pStyle w:val="Default"/>
        <w:ind w:firstLine="567"/>
        <w:jc w:val="both"/>
        <w:rPr>
          <w:rFonts w:ascii="Times New Roman" w:eastAsia="Calibri" w:hAnsi="Times New Roman" w:cs="Times New Roman"/>
        </w:rPr>
      </w:pPr>
      <w:r w:rsidRPr="0002250F">
        <w:rPr>
          <w:rFonts w:ascii="Times New Roman" w:eastAsia="Calibri" w:hAnsi="Times New Roman" w:cs="Times New Roman"/>
          <w:b/>
        </w:rPr>
        <w:t>СЗ-9.3.</w:t>
      </w:r>
      <w:r>
        <w:rPr>
          <w:rFonts w:ascii="Times New Roman" w:eastAsia="Calibri" w:hAnsi="Times New Roman" w:cs="Times New Roman"/>
        </w:rPr>
        <w:t xml:space="preserve"> </w:t>
      </w:r>
      <w:r w:rsidR="008104E6" w:rsidRPr="00795A1E">
        <w:rPr>
          <w:rFonts w:ascii="Times New Roman" w:eastAsia="Calibri" w:hAnsi="Times New Roman" w:cs="Times New Roman"/>
        </w:rPr>
        <w:t>- формирование комфортной и доступной среды, направленной на повыше</w:t>
      </w:r>
      <w:r w:rsidR="003D6B50">
        <w:rPr>
          <w:rFonts w:ascii="Times New Roman" w:eastAsia="Calibri" w:hAnsi="Times New Roman" w:cs="Times New Roman"/>
        </w:rPr>
        <w:t>ние качества жизни жителей муниципального района</w:t>
      </w:r>
      <w:r w:rsidR="008104E6" w:rsidRPr="00795A1E">
        <w:rPr>
          <w:rFonts w:ascii="Times New Roman" w:eastAsia="Calibri" w:hAnsi="Times New Roman" w:cs="Times New Roman"/>
        </w:rPr>
        <w:t>;</w:t>
      </w:r>
    </w:p>
    <w:p w:rsidR="008104E6" w:rsidRPr="00795A1E" w:rsidRDefault="0002250F" w:rsidP="008104E6">
      <w:pPr>
        <w:pStyle w:val="Default"/>
        <w:ind w:firstLine="567"/>
        <w:jc w:val="both"/>
        <w:rPr>
          <w:rFonts w:ascii="Times New Roman" w:eastAsia="Calibri" w:hAnsi="Times New Roman" w:cs="Times New Roman"/>
        </w:rPr>
      </w:pPr>
      <w:r w:rsidRPr="0002250F">
        <w:rPr>
          <w:rFonts w:ascii="Times New Roman" w:eastAsia="Calibri" w:hAnsi="Times New Roman" w:cs="Times New Roman"/>
          <w:b/>
        </w:rPr>
        <w:t>СЗ-9.4.</w:t>
      </w:r>
      <w:r>
        <w:rPr>
          <w:rFonts w:ascii="Times New Roman" w:eastAsia="Calibri" w:hAnsi="Times New Roman" w:cs="Times New Roman"/>
        </w:rPr>
        <w:t xml:space="preserve"> -</w:t>
      </w:r>
      <w:r w:rsidR="008104E6" w:rsidRPr="00795A1E">
        <w:rPr>
          <w:rFonts w:ascii="Times New Roman" w:eastAsia="Calibri" w:hAnsi="Times New Roman" w:cs="Times New Roman"/>
        </w:rPr>
        <w:t xml:space="preserve"> бережное и эффективное использование территориального потенциала.</w:t>
      </w:r>
    </w:p>
    <w:p w:rsidR="008104E6" w:rsidRPr="0002250F" w:rsidRDefault="008104E6" w:rsidP="008104E6">
      <w:pPr>
        <w:pStyle w:val="Default"/>
        <w:ind w:firstLine="709"/>
        <w:jc w:val="both"/>
        <w:rPr>
          <w:rFonts w:ascii="Times New Roman" w:eastAsia="Calibri" w:hAnsi="Times New Roman" w:cs="Times New Roman"/>
        </w:rPr>
      </w:pPr>
    </w:p>
    <w:p w:rsidR="008104E6" w:rsidRPr="00795A1E" w:rsidRDefault="008104E6" w:rsidP="0002250F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A1E">
        <w:rPr>
          <w:rFonts w:ascii="Times New Roman" w:hAnsi="Times New Roman" w:cs="Times New Roman"/>
          <w:b/>
          <w:sz w:val="24"/>
          <w:szCs w:val="24"/>
        </w:rPr>
        <w:t>Анализ территориал</w:t>
      </w:r>
      <w:r w:rsidR="003D6B50">
        <w:rPr>
          <w:rFonts w:ascii="Times New Roman" w:hAnsi="Times New Roman" w:cs="Times New Roman"/>
          <w:b/>
          <w:sz w:val="24"/>
          <w:szCs w:val="24"/>
        </w:rPr>
        <w:t>ьного развития муниципального района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2250F" w:rsidRPr="0002250F" w:rsidRDefault="0002250F" w:rsidP="008104E6">
      <w:pPr>
        <w:spacing w:after="0" w:line="240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:rsidR="006712B4" w:rsidRDefault="0002250F" w:rsidP="0067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Территориальное развитие </w:t>
      </w:r>
      <w:r w:rsidR="00850CE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E0332">
        <w:rPr>
          <w:rFonts w:ascii="Times New Roman" w:hAnsi="Times New Roman" w:cs="Times New Roman"/>
          <w:sz w:val="24"/>
          <w:szCs w:val="24"/>
        </w:rPr>
        <w:t>Киреевск</w:t>
      </w:r>
      <w:r w:rsidR="00850CE7">
        <w:rPr>
          <w:rFonts w:ascii="Times New Roman" w:hAnsi="Times New Roman" w:cs="Times New Roman"/>
          <w:sz w:val="24"/>
          <w:szCs w:val="24"/>
        </w:rPr>
        <w:t>ий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3D6B50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>осуществляется в соответствии с</w:t>
      </w:r>
      <w:r w:rsidR="003D6B50">
        <w:rPr>
          <w:rFonts w:ascii="Times New Roman" w:hAnsi="Times New Roman" w:cs="Times New Roman"/>
          <w:sz w:val="24"/>
          <w:szCs w:val="24"/>
        </w:rPr>
        <w:t>о схемой территориального планирования</w:t>
      </w:r>
      <w:r>
        <w:rPr>
          <w:rFonts w:ascii="Times New Roman" w:hAnsi="Times New Roman" w:cs="Times New Roman"/>
          <w:sz w:val="24"/>
          <w:szCs w:val="24"/>
        </w:rPr>
        <w:t>, разра</w:t>
      </w:r>
      <w:r w:rsidR="006518CB">
        <w:rPr>
          <w:rFonts w:ascii="Times New Roman" w:hAnsi="Times New Roman" w:cs="Times New Roman"/>
          <w:sz w:val="24"/>
          <w:szCs w:val="24"/>
        </w:rPr>
        <w:t>ботанн</w:t>
      </w:r>
      <w:r w:rsidR="001B09E8">
        <w:rPr>
          <w:rFonts w:ascii="Times New Roman" w:hAnsi="Times New Roman" w:cs="Times New Roman"/>
          <w:sz w:val="24"/>
          <w:szCs w:val="24"/>
        </w:rPr>
        <w:t>ой</w:t>
      </w:r>
      <w:r w:rsidR="006518CB">
        <w:rPr>
          <w:rFonts w:ascii="Times New Roman" w:hAnsi="Times New Roman" w:cs="Times New Roman"/>
          <w:sz w:val="24"/>
          <w:szCs w:val="24"/>
        </w:rPr>
        <w:t xml:space="preserve"> на период до </w:t>
      </w:r>
      <w:r w:rsidR="006518CB" w:rsidRPr="00C72FF9">
        <w:rPr>
          <w:rFonts w:ascii="Times New Roman" w:hAnsi="Times New Roman" w:cs="Times New Roman"/>
          <w:sz w:val="24"/>
          <w:szCs w:val="24"/>
        </w:rPr>
        <w:t>203</w:t>
      </w:r>
      <w:r w:rsidR="00C72FF9" w:rsidRPr="00C72FF9">
        <w:rPr>
          <w:rFonts w:ascii="Times New Roman" w:hAnsi="Times New Roman" w:cs="Times New Roman"/>
          <w:sz w:val="24"/>
          <w:szCs w:val="24"/>
        </w:rPr>
        <w:t>0</w:t>
      </w:r>
      <w:r w:rsidR="006E0332">
        <w:rPr>
          <w:rFonts w:ascii="Times New Roman" w:hAnsi="Times New Roman" w:cs="Times New Roman"/>
          <w:sz w:val="24"/>
          <w:szCs w:val="24"/>
        </w:rPr>
        <w:t xml:space="preserve"> </w:t>
      </w:r>
      <w:r w:rsidR="006518CB">
        <w:rPr>
          <w:rFonts w:ascii="Times New Roman" w:hAnsi="Times New Roman" w:cs="Times New Roman"/>
          <w:sz w:val="24"/>
          <w:szCs w:val="24"/>
        </w:rPr>
        <w:t>г.,</w:t>
      </w:r>
      <w:r w:rsidR="003D6B50">
        <w:rPr>
          <w:rFonts w:ascii="Times New Roman" w:hAnsi="Times New Roman" w:cs="Times New Roman"/>
          <w:sz w:val="24"/>
          <w:szCs w:val="24"/>
        </w:rPr>
        <w:t xml:space="preserve"> генеральными планами населенных пунктов муниципального района,</w:t>
      </w:r>
      <w:r w:rsidR="006518CB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BA56E2">
        <w:rPr>
          <w:rFonts w:ascii="Times New Roman" w:hAnsi="Times New Roman" w:cs="Times New Roman"/>
          <w:sz w:val="24"/>
          <w:szCs w:val="24"/>
        </w:rPr>
        <w:t>в рамках приоритетных проектов «Формирование комфортной городской среды» и «Парки малых городов»</w:t>
      </w:r>
      <w:r w:rsidR="00850CE7">
        <w:rPr>
          <w:rFonts w:ascii="Times New Roman" w:hAnsi="Times New Roman" w:cs="Times New Roman"/>
          <w:sz w:val="24"/>
          <w:szCs w:val="24"/>
        </w:rPr>
        <w:t xml:space="preserve">. </w:t>
      </w:r>
      <w:r w:rsidR="00BA5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CE7" w:rsidRDefault="00850CE7" w:rsidP="008104E6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sectPr w:rsidR="00850CE7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04E6" w:rsidRPr="00A94E00" w:rsidRDefault="00BA56E2" w:rsidP="008104E6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lastRenderedPageBreak/>
        <w:t>Раз</w:t>
      </w:r>
      <w:r w:rsidR="008104E6" w:rsidRPr="00A94E0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дел 5</w:t>
      </w:r>
      <w:r w:rsidR="008104E6" w:rsidRPr="00A94E0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.</w:t>
      </w:r>
    </w:p>
    <w:p w:rsidR="008104E6" w:rsidRPr="00A94E00" w:rsidRDefault="008104E6" w:rsidP="008104E6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A94E00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ОЦЕНКА РЕСУРСОВ, НЕОБХОДИМЫХ ДЛЯ РЕАЛИЗАЦИИ СТРАТЕГИИ</w:t>
      </w:r>
    </w:p>
    <w:p w:rsidR="008104E6" w:rsidRPr="00A94E00" w:rsidRDefault="008104E6" w:rsidP="008104E6">
      <w:pPr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p w:rsidR="008104E6" w:rsidRPr="00A94E00" w:rsidRDefault="008104E6" w:rsidP="008104E6">
      <w:pPr>
        <w:shd w:val="clear" w:color="auto" w:fill="365F91" w:themeFill="accent1" w:themeFillShade="BF"/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p w:rsidR="008104E6" w:rsidRPr="006712B4" w:rsidRDefault="008104E6" w:rsidP="008104E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104E6" w:rsidRPr="006712B4" w:rsidRDefault="008104E6" w:rsidP="006712B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2B4">
        <w:rPr>
          <w:rFonts w:ascii="Times New Roman" w:hAnsi="Times New Roman" w:cs="Times New Roman"/>
          <w:b/>
          <w:sz w:val="28"/>
          <w:szCs w:val="28"/>
        </w:rPr>
        <w:t>5.1. ОЦЕНКА ФИНАНСОВЫХ РЕСУРСОВ, НЕОБХОДИМЫХ ДЛЯ РЕАЛИЗАЦИИ СТРАТЕГИИ</w:t>
      </w:r>
    </w:p>
    <w:p w:rsidR="008104E6" w:rsidRPr="00904966" w:rsidRDefault="008104E6" w:rsidP="006712B4">
      <w:pPr>
        <w:shd w:val="clear" w:color="auto" w:fill="8DB3E2" w:themeFill="text2" w:themeFillTint="66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712B4" w:rsidRPr="006712B4" w:rsidRDefault="006712B4" w:rsidP="008104E6">
      <w:pPr>
        <w:pStyle w:val="ac"/>
        <w:shd w:val="clear" w:color="auto" w:fill="auto"/>
        <w:spacing w:line="233" w:lineRule="auto"/>
        <w:ind w:firstLine="567"/>
        <w:rPr>
          <w:rStyle w:val="11"/>
          <w:sz w:val="16"/>
          <w:szCs w:val="16"/>
        </w:rPr>
      </w:pPr>
    </w:p>
    <w:p w:rsidR="008104E6" w:rsidRPr="00904966" w:rsidRDefault="008104E6" w:rsidP="008104E6">
      <w:pPr>
        <w:pStyle w:val="ac"/>
        <w:shd w:val="clear" w:color="auto" w:fill="auto"/>
        <w:spacing w:line="233" w:lineRule="auto"/>
        <w:ind w:firstLine="567"/>
        <w:rPr>
          <w:sz w:val="24"/>
          <w:szCs w:val="24"/>
        </w:rPr>
      </w:pPr>
      <w:r w:rsidRPr="00904966">
        <w:rPr>
          <w:rStyle w:val="11"/>
          <w:sz w:val="24"/>
          <w:szCs w:val="24"/>
        </w:rPr>
        <w:t>Реализация мероприятий стратегии будет осуществляться за счет: бюджетных (все источники бюджетов) и внебюджетных источников.</w:t>
      </w:r>
    </w:p>
    <w:p w:rsidR="008104E6" w:rsidRPr="00904966" w:rsidRDefault="008104E6" w:rsidP="008104E6">
      <w:pPr>
        <w:pStyle w:val="ac"/>
        <w:shd w:val="clear" w:color="auto" w:fill="auto"/>
        <w:spacing w:line="233" w:lineRule="auto"/>
        <w:ind w:firstLine="567"/>
        <w:rPr>
          <w:sz w:val="24"/>
          <w:szCs w:val="24"/>
        </w:rPr>
      </w:pPr>
      <w:r w:rsidRPr="00904966">
        <w:rPr>
          <w:rStyle w:val="11"/>
          <w:sz w:val="24"/>
          <w:szCs w:val="24"/>
        </w:rPr>
        <w:t>Оценка финансовых ресурсов, необходимых для реализации стратегии будет определяться:</w:t>
      </w:r>
    </w:p>
    <w:p w:rsidR="008104E6" w:rsidRPr="00904966" w:rsidRDefault="008104E6" w:rsidP="001B09E8">
      <w:pPr>
        <w:pStyle w:val="ac"/>
        <w:shd w:val="clear" w:color="auto" w:fill="FFFFFF" w:themeFill="background1"/>
        <w:tabs>
          <w:tab w:val="left" w:pos="918"/>
        </w:tabs>
        <w:ind w:firstLine="567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• </w:t>
      </w:r>
      <w:r w:rsidRPr="00904966">
        <w:rPr>
          <w:rStyle w:val="11"/>
          <w:sz w:val="24"/>
          <w:szCs w:val="24"/>
        </w:rPr>
        <w:t>по бюджетным средствам - ежегодно на трехлетний период в рамках госуда</w:t>
      </w:r>
      <w:r w:rsidR="00A22D06">
        <w:rPr>
          <w:rStyle w:val="11"/>
          <w:sz w:val="24"/>
          <w:szCs w:val="24"/>
        </w:rPr>
        <w:t xml:space="preserve">рственных программ </w:t>
      </w:r>
      <w:r w:rsidR="00CA61D2">
        <w:rPr>
          <w:rStyle w:val="11"/>
          <w:sz w:val="24"/>
          <w:szCs w:val="24"/>
        </w:rPr>
        <w:t>Тульской</w:t>
      </w:r>
      <w:r w:rsidRPr="00904966">
        <w:rPr>
          <w:rStyle w:val="11"/>
          <w:sz w:val="24"/>
          <w:szCs w:val="24"/>
        </w:rPr>
        <w:t xml:space="preserve"> области и </w:t>
      </w:r>
      <w:r w:rsidRPr="001B09E8">
        <w:rPr>
          <w:rStyle w:val="11"/>
          <w:sz w:val="24"/>
          <w:szCs w:val="24"/>
          <w:shd w:val="clear" w:color="auto" w:fill="FFFFFF" w:themeFill="background1"/>
        </w:rPr>
        <w:t>муниципальных программ</w:t>
      </w:r>
      <w:r w:rsidR="00A22D06" w:rsidRPr="001B09E8">
        <w:rPr>
          <w:rStyle w:val="11"/>
          <w:sz w:val="24"/>
          <w:szCs w:val="24"/>
        </w:rPr>
        <w:t xml:space="preserve"> </w:t>
      </w:r>
      <w:r w:rsidR="00850CE7" w:rsidRPr="001B09E8">
        <w:rPr>
          <w:rStyle w:val="11"/>
          <w:sz w:val="24"/>
          <w:szCs w:val="24"/>
        </w:rPr>
        <w:t xml:space="preserve">муниципального </w:t>
      </w:r>
      <w:r w:rsidR="00850CE7">
        <w:rPr>
          <w:rStyle w:val="11"/>
          <w:sz w:val="24"/>
          <w:szCs w:val="24"/>
        </w:rPr>
        <w:t xml:space="preserve">образования </w:t>
      </w:r>
      <w:r w:rsidR="00CA61D2">
        <w:rPr>
          <w:rStyle w:val="11"/>
          <w:sz w:val="24"/>
          <w:szCs w:val="24"/>
        </w:rPr>
        <w:t>Киреевск</w:t>
      </w:r>
      <w:r w:rsidR="00850CE7">
        <w:rPr>
          <w:rStyle w:val="11"/>
          <w:sz w:val="24"/>
          <w:szCs w:val="24"/>
        </w:rPr>
        <w:t>ий</w:t>
      </w:r>
      <w:r w:rsidR="00CA61D2">
        <w:rPr>
          <w:rStyle w:val="11"/>
          <w:sz w:val="24"/>
          <w:szCs w:val="24"/>
        </w:rPr>
        <w:t xml:space="preserve"> </w:t>
      </w:r>
      <w:r w:rsidR="00A22D06" w:rsidRPr="001B09E8">
        <w:rPr>
          <w:rStyle w:val="11"/>
          <w:sz w:val="24"/>
          <w:szCs w:val="24"/>
        </w:rPr>
        <w:t>район</w:t>
      </w:r>
      <w:r w:rsidRPr="001B09E8">
        <w:rPr>
          <w:rStyle w:val="11"/>
          <w:sz w:val="24"/>
          <w:szCs w:val="24"/>
        </w:rPr>
        <w:t>;</w:t>
      </w:r>
    </w:p>
    <w:p w:rsidR="008104E6" w:rsidRPr="00904966" w:rsidRDefault="008104E6" w:rsidP="00810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sz w:val="24"/>
          <w:szCs w:val="24"/>
        </w:rPr>
        <w:t xml:space="preserve">• </w:t>
      </w:r>
      <w:r w:rsidRPr="00904966">
        <w:rPr>
          <w:rStyle w:val="11"/>
          <w:sz w:val="24"/>
          <w:szCs w:val="24"/>
        </w:rPr>
        <w:t>по внебюджетным источникам - в рамках инвестиционных проектов, реа</w:t>
      </w:r>
      <w:r w:rsidR="00A22D06">
        <w:rPr>
          <w:rStyle w:val="11"/>
          <w:sz w:val="24"/>
          <w:szCs w:val="24"/>
        </w:rPr>
        <w:t>лизуемых на территории</w:t>
      </w:r>
      <w:r w:rsidR="00850CE7">
        <w:rPr>
          <w:rStyle w:val="11"/>
          <w:sz w:val="24"/>
          <w:szCs w:val="24"/>
        </w:rPr>
        <w:t xml:space="preserve"> </w:t>
      </w:r>
      <w:r w:rsidR="00850CE7" w:rsidRPr="001B09E8">
        <w:rPr>
          <w:rStyle w:val="11"/>
          <w:sz w:val="24"/>
          <w:szCs w:val="24"/>
        </w:rPr>
        <w:t xml:space="preserve">муниципального </w:t>
      </w:r>
      <w:r w:rsidR="00850CE7">
        <w:rPr>
          <w:rStyle w:val="11"/>
          <w:sz w:val="24"/>
          <w:szCs w:val="24"/>
        </w:rPr>
        <w:t xml:space="preserve">образования Киреевский </w:t>
      </w:r>
      <w:r w:rsidR="00850CE7" w:rsidRPr="001B09E8">
        <w:rPr>
          <w:rStyle w:val="11"/>
          <w:sz w:val="24"/>
          <w:szCs w:val="24"/>
        </w:rPr>
        <w:t>район</w:t>
      </w:r>
      <w:r w:rsidRPr="00904966">
        <w:rPr>
          <w:rStyle w:val="11"/>
          <w:sz w:val="24"/>
          <w:szCs w:val="24"/>
        </w:rPr>
        <w:t>, соглашений о социально-экономическом сотрудничестве, соглашений о муниципально - частном сотрудничестве и концессионных соглашений.</w:t>
      </w:r>
    </w:p>
    <w:p w:rsidR="008104E6" w:rsidRPr="00904966" w:rsidRDefault="008104E6" w:rsidP="00810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4E6" w:rsidRDefault="008104E6" w:rsidP="00810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4E6" w:rsidRPr="006712B4" w:rsidRDefault="008104E6" w:rsidP="006712B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6712B4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5.2. ОЦЕНКА ИНЫХ РЕСУРСОВ, НЕОБХОДИМЫХ ДЛЯ РЕАЛИЗАЦИИ СТРАТЕГИИ</w:t>
      </w:r>
    </w:p>
    <w:p w:rsidR="008104E6" w:rsidRPr="006712B4" w:rsidRDefault="008104E6" w:rsidP="006712B4">
      <w:pPr>
        <w:shd w:val="clear" w:color="auto" w:fill="8DB3E2" w:themeFill="text2" w:themeFillTint="66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712B4" w:rsidRPr="006712B4" w:rsidRDefault="006712B4" w:rsidP="0067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104E6" w:rsidRDefault="006712B4" w:rsidP="0067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иных ресурсов, необходимых для реализации стратегии рассматривается возможность привлечения средств частных инвесторов для освоения имеющихся инвестиционных площадок.</w:t>
      </w:r>
    </w:p>
    <w:p w:rsidR="008104E6" w:rsidRDefault="008104E6" w:rsidP="00810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90E" w:rsidRDefault="000B390E" w:rsidP="000B390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104E6" w:rsidRDefault="008104E6" w:rsidP="008104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104E6" w:rsidSect="008277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04E6" w:rsidRPr="009B7A31" w:rsidRDefault="008104E6" w:rsidP="008104E6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9B7A31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lastRenderedPageBreak/>
        <w:t>Раздел 6.</w:t>
      </w:r>
    </w:p>
    <w:p w:rsidR="008104E6" w:rsidRPr="009B7A31" w:rsidRDefault="008104E6" w:rsidP="008104E6">
      <w:pPr>
        <w:spacing w:after="0" w:line="240" w:lineRule="auto"/>
        <w:jc w:val="right"/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9B7A31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СИСТЕМА УПРАВЛЕНИЯ, КОНТРОЛЯ И МОНИТОРИНГА РЕАЛИЗАЦИИ СТРАТЕГИИ</w:t>
      </w:r>
    </w:p>
    <w:p w:rsidR="008104E6" w:rsidRPr="009B7A31" w:rsidRDefault="008104E6" w:rsidP="008104E6">
      <w:pPr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p w:rsidR="008104E6" w:rsidRPr="009B7A31" w:rsidRDefault="008104E6" w:rsidP="008104E6">
      <w:pPr>
        <w:shd w:val="clear" w:color="auto" w:fill="365F91" w:themeFill="accent1" w:themeFillShade="BF"/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p w:rsidR="008104E6" w:rsidRDefault="008104E6" w:rsidP="008104E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E760D0" w:rsidRDefault="00E760D0" w:rsidP="008104E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E760D0" w:rsidRDefault="00E760D0" w:rsidP="008104E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Style w:val="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реализуется в соответствии с Федеральным законом от 28 июня 2014 г. №172-ФЗ «О стратегическом планировании в Российской Федерации»</w:t>
      </w:r>
      <w:r w:rsidR="00942DE2">
        <w:rPr>
          <w:rFonts w:ascii="Times New Roman" w:hAnsi="Times New Roman" w:cs="Times New Roman"/>
          <w:sz w:val="24"/>
          <w:szCs w:val="24"/>
        </w:rPr>
        <w:t>.</w:t>
      </w:r>
      <w:r w:rsidR="00DD16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0D0" w:rsidRDefault="00E760D0" w:rsidP="008104E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E760D0" w:rsidRDefault="00E760D0" w:rsidP="008104E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E760D0" w:rsidRDefault="00E760D0" w:rsidP="008104E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E760D0" w:rsidRDefault="00E760D0" w:rsidP="008104E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E760D0" w:rsidRPr="009B7A31" w:rsidRDefault="00E760D0" w:rsidP="008104E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8104E6" w:rsidRPr="006712B4" w:rsidRDefault="008104E6" w:rsidP="006712B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0D0">
        <w:rPr>
          <w:rFonts w:ascii="Times New Roman" w:hAnsi="Times New Roman" w:cs="Times New Roman"/>
          <w:sz w:val="28"/>
          <w:szCs w:val="28"/>
        </w:rPr>
        <w:t>6.1.</w:t>
      </w:r>
      <w:r w:rsidRPr="006712B4">
        <w:rPr>
          <w:rFonts w:ascii="Times New Roman" w:hAnsi="Times New Roman" w:cs="Times New Roman"/>
          <w:b/>
          <w:sz w:val="28"/>
          <w:szCs w:val="28"/>
        </w:rPr>
        <w:t xml:space="preserve"> СРОКИ И ЭТАПЫ РЕАЛИЗАЦИИ СТРАТЕГИИ</w:t>
      </w:r>
    </w:p>
    <w:p w:rsidR="006712B4" w:rsidRPr="006712B4" w:rsidRDefault="006712B4" w:rsidP="006712B4">
      <w:pPr>
        <w:pStyle w:val="ac"/>
        <w:shd w:val="clear" w:color="auto" w:fill="8DB3E2" w:themeFill="text2" w:themeFillTint="66"/>
        <w:ind w:firstLine="560"/>
        <w:rPr>
          <w:sz w:val="8"/>
          <w:szCs w:val="8"/>
        </w:rPr>
      </w:pPr>
    </w:p>
    <w:p w:rsidR="006712B4" w:rsidRPr="006712B4" w:rsidRDefault="006712B4" w:rsidP="008104E6">
      <w:pPr>
        <w:pStyle w:val="ac"/>
        <w:shd w:val="clear" w:color="auto" w:fill="auto"/>
        <w:ind w:firstLine="560"/>
        <w:rPr>
          <w:sz w:val="16"/>
          <w:szCs w:val="16"/>
        </w:rPr>
      </w:pPr>
    </w:p>
    <w:p w:rsidR="008104E6" w:rsidRPr="00614D96" w:rsidRDefault="008104E6" w:rsidP="008104E6">
      <w:pPr>
        <w:pStyle w:val="ac"/>
        <w:shd w:val="clear" w:color="auto" w:fill="auto"/>
        <w:ind w:firstLine="560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законодательством одним из принципов стратегического планирования является принцип единства и целостности, который означает единство принципов и методологии организации функционирования системы стратегического </w:t>
      </w:r>
      <w:r w:rsidRPr="006712B4">
        <w:rPr>
          <w:sz w:val="24"/>
          <w:szCs w:val="24"/>
        </w:rPr>
        <w:t xml:space="preserve">планирования, </w:t>
      </w:r>
      <w:r w:rsidRPr="006712B4">
        <w:rPr>
          <w:rStyle w:val="11"/>
          <w:sz w:val="24"/>
          <w:szCs w:val="24"/>
        </w:rPr>
        <w:t>единство порядка осуществления стратегического планирования и формирования отчетности о реализации документов стратегического планирования. Учитывая то, что согласно проекту стратегия</w:t>
      </w:r>
      <w:r w:rsidRPr="00614D96">
        <w:rPr>
          <w:rStyle w:val="11"/>
          <w:sz w:val="24"/>
          <w:szCs w:val="24"/>
        </w:rPr>
        <w:t xml:space="preserve"> социально-экономического развития</w:t>
      </w:r>
      <w:r w:rsidR="00A22D06">
        <w:rPr>
          <w:rStyle w:val="11"/>
          <w:sz w:val="24"/>
          <w:szCs w:val="24"/>
        </w:rPr>
        <w:t xml:space="preserve"> </w:t>
      </w:r>
      <w:r w:rsidR="00CA61D2">
        <w:rPr>
          <w:rStyle w:val="11"/>
          <w:sz w:val="24"/>
          <w:szCs w:val="24"/>
        </w:rPr>
        <w:t xml:space="preserve">Тульской </w:t>
      </w:r>
      <w:r w:rsidRPr="006712B4">
        <w:rPr>
          <w:rStyle w:val="11"/>
          <w:color w:val="000000" w:themeColor="text1"/>
          <w:sz w:val="24"/>
          <w:szCs w:val="24"/>
        </w:rPr>
        <w:t xml:space="preserve">области разрабатывается на период до </w:t>
      </w:r>
      <w:r w:rsidRPr="00850CE7">
        <w:rPr>
          <w:rStyle w:val="11"/>
          <w:color w:val="000000" w:themeColor="text1"/>
          <w:sz w:val="24"/>
          <w:szCs w:val="24"/>
        </w:rPr>
        <w:t>203</w:t>
      </w:r>
      <w:r w:rsidR="00CA61D2" w:rsidRPr="00850CE7">
        <w:rPr>
          <w:rStyle w:val="11"/>
          <w:color w:val="000000" w:themeColor="text1"/>
          <w:sz w:val="24"/>
          <w:szCs w:val="24"/>
        </w:rPr>
        <w:t>0</w:t>
      </w:r>
      <w:r w:rsidRPr="006712B4">
        <w:rPr>
          <w:rStyle w:val="11"/>
          <w:color w:val="000000" w:themeColor="text1"/>
          <w:sz w:val="24"/>
          <w:szCs w:val="24"/>
        </w:rPr>
        <w:t xml:space="preserve"> года,</w:t>
      </w:r>
      <w:r w:rsidRPr="00614D96">
        <w:rPr>
          <w:rStyle w:val="11"/>
          <w:sz w:val="24"/>
          <w:szCs w:val="24"/>
        </w:rPr>
        <w:t xml:space="preserve"> срок реализации стратегии социально-экономического развития </w:t>
      </w:r>
      <w:r w:rsidR="00850CE7">
        <w:rPr>
          <w:rStyle w:val="11"/>
          <w:sz w:val="24"/>
          <w:szCs w:val="24"/>
        </w:rPr>
        <w:t xml:space="preserve">муниципального образования </w:t>
      </w:r>
      <w:r w:rsidR="00CA61D2">
        <w:rPr>
          <w:rStyle w:val="11"/>
          <w:sz w:val="24"/>
          <w:szCs w:val="24"/>
        </w:rPr>
        <w:t>Киреевск</w:t>
      </w:r>
      <w:r w:rsidR="00850CE7">
        <w:rPr>
          <w:rStyle w:val="11"/>
          <w:sz w:val="24"/>
          <w:szCs w:val="24"/>
        </w:rPr>
        <w:t>ий</w:t>
      </w:r>
      <w:r w:rsidR="00CA61D2">
        <w:rPr>
          <w:rStyle w:val="11"/>
          <w:sz w:val="24"/>
          <w:szCs w:val="24"/>
        </w:rPr>
        <w:t xml:space="preserve"> </w:t>
      </w:r>
      <w:r w:rsidR="00A22D06">
        <w:rPr>
          <w:rStyle w:val="11"/>
          <w:sz w:val="24"/>
          <w:szCs w:val="24"/>
        </w:rPr>
        <w:t xml:space="preserve">район </w:t>
      </w:r>
      <w:r w:rsidRPr="00614D96">
        <w:rPr>
          <w:rStyle w:val="11"/>
          <w:sz w:val="24"/>
          <w:szCs w:val="24"/>
        </w:rPr>
        <w:t>также определен на период до 203</w:t>
      </w:r>
      <w:r w:rsidR="00CA61D2">
        <w:rPr>
          <w:rStyle w:val="11"/>
          <w:sz w:val="24"/>
          <w:szCs w:val="24"/>
        </w:rPr>
        <w:t>0</w:t>
      </w:r>
      <w:r w:rsidRPr="00614D96">
        <w:rPr>
          <w:rStyle w:val="11"/>
          <w:sz w:val="24"/>
          <w:szCs w:val="24"/>
        </w:rPr>
        <w:t xml:space="preserve"> года.</w:t>
      </w:r>
    </w:p>
    <w:p w:rsidR="006712B4" w:rsidRPr="006712B4" w:rsidRDefault="006712B4" w:rsidP="008104E6">
      <w:pPr>
        <w:pStyle w:val="ac"/>
        <w:shd w:val="clear" w:color="auto" w:fill="auto"/>
        <w:ind w:firstLine="561"/>
        <w:rPr>
          <w:rStyle w:val="11"/>
          <w:b/>
          <w:bCs/>
          <w:i/>
          <w:iCs/>
          <w:sz w:val="8"/>
          <w:szCs w:val="8"/>
        </w:rPr>
      </w:pPr>
    </w:p>
    <w:p w:rsidR="008104E6" w:rsidRDefault="008104E6" w:rsidP="008104E6">
      <w:pPr>
        <w:pStyle w:val="ac"/>
        <w:shd w:val="clear" w:color="auto" w:fill="auto"/>
        <w:ind w:firstLine="561"/>
        <w:rPr>
          <w:rStyle w:val="11"/>
          <w:sz w:val="24"/>
          <w:szCs w:val="24"/>
        </w:rPr>
      </w:pPr>
      <w:r w:rsidRPr="00F254C1">
        <w:rPr>
          <w:rStyle w:val="11"/>
          <w:b/>
          <w:bCs/>
          <w:iCs/>
          <w:sz w:val="24"/>
          <w:szCs w:val="24"/>
        </w:rPr>
        <w:t>Первый этап</w:t>
      </w:r>
      <w:r w:rsidRPr="00614D96">
        <w:rPr>
          <w:rStyle w:val="11"/>
          <w:sz w:val="24"/>
          <w:szCs w:val="24"/>
        </w:rPr>
        <w:t xml:space="preserve"> реализации стратегии (201</w:t>
      </w:r>
      <w:r>
        <w:rPr>
          <w:rStyle w:val="11"/>
          <w:sz w:val="24"/>
          <w:szCs w:val="24"/>
        </w:rPr>
        <w:t>9-2021 годы</w:t>
      </w:r>
      <w:r w:rsidRPr="00614D96">
        <w:rPr>
          <w:rStyle w:val="11"/>
          <w:sz w:val="24"/>
          <w:szCs w:val="24"/>
        </w:rPr>
        <w:t>) является подготовительным и будет направлен на разработку основных инструментов и механизмов реализации настоящей стратегии.</w:t>
      </w:r>
    </w:p>
    <w:p w:rsidR="006712B4" w:rsidRPr="006712B4" w:rsidRDefault="006712B4" w:rsidP="008104E6">
      <w:pPr>
        <w:pStyle w:val="ac"/>
        <w:shd w:val="clear" w:color="auto" w:fill="auto"/>
        <w:ind w:firstLine="561"/>
        <w:rPr>
          <w:rStyle w:val="11"/>
          <w:b/>
          <w:bCs/>
          <w:i/>
          <w:iCs/>
          <w:sz w:val="8"/>
          <w:szCs w:val="8"/>
        </w:rPr>
      </w:pPr>
    </w:p>
    <w:p w:rsidR="008104E6" w:rsidRDefault="008104E6" w:rsidP="008104E6">
      <w:pPr>
        <w:pStyle w:val="ac"/>
        <w:shd w:val="clear" w:color="auto" w:fill="auto"/>
        <w:ind w:firstLine="561"/>
        <w:rPr>
          <w:rStyle w:val="11"/>
          <w:sz w:val="24"/>
          <w:szCs w:val="24"/>
        </w:rPr>
      </w:pPr>
      <w:r w:rsidRPr="00F254C1">
        <w:rPr>
          <w:rStyle w:val="11"/>
          <w:b/>
          <w:bCs/>
          <w:iCs/>
          <w:sz w:val="24"/>
          <w:szCs w:val="24"/>
        </w:rPr>
        <w:t>Последующие этапы</w:t>
      </w:r>
      <w:r w:rsidRPr="00614D96">
        <w:rPr>
          <w:rStyle w:val="11"/>
          <w:sz w:val="24"/>
          <w:szCs w:val="24"/>
        </w:rPr>
        <w:t xml:space="preserve"> реализации стратегии (202</w:t>
      </w:r>
      <w:r>
        <w:rPr>
          <w:rStyle w:val="11"/>
          <w:sz w:val="24"/>
          <w:szCs w:val="24"/>
        </w:rPr>
        <w:t>2</w:t>
      </w:r>
      <w:r w:rsidRPr="00614D96">
        <w:rPr>
          <w:rStyle w:val="11"/>
          <w:sz w:val="24"/>
          <w:szCs w:val="24"/>
        </w:rPr>
        <w:t>-202</w:t>
      </w:r>
      <w:r>
        <w:rPr>
          <w:rStyle w:val="11"/>
          <w:sz w:val="24"/>
          <w:szCs w:val="24"/>
        </w:rPr>
        <w:t>6</w:t>
      </w:r>
      <w:r w:rsidRPr="00614D96">
        <w:rPr>
          <w:rStyle w:val="11"/>
          <w:sz w:val="24"/>
          <w:szCs w:val="24"/>
        </w:rPr>
        <w:t xml:space="preserve"> годы и 202</w:t>
      </w:r>
      <w:r>
        <w:rPr>
          <w:rStyle w:val="11"/>
          <w:sz w:val="24"/>
          <w:szCs w:val="24"/>
        </w:rPr>
        <w:t>7</w:t>
      </w:r>
      <w:r w:rsidRPr="00614D96">
        <w:rPr>
          <w:rStyle w:val="11"/>
          <w:sz w:val="24"/>
          <w:szCs w:val="24"/>
        </w:rPr>
        <w:t>-203</w:t>
      </w:r>
      <w:r w:rsidR="00CA61D2">
        <w:rPr>
          <w:rStyle w:val="11"/>
          <w:sz w:val="24"/>
          <w:szCs w:val="24"/>
        </w:rPr>
        <w:t>0</w:t>
      </w:r>
      <w:r w:rsidRPr="00614D96">
        <w:rPr>
          <w:rStyle w:val="11"/>
          <w:sz w:val="24"/>
          <w:szCs w:val="24"/>
        </w:rPr>
        <w:t xml:space="preserve"> годы) будут направлены на формирование условий для достижения основной стратегической цели - повышение уровня и качества жизни населения</w:t>
      </w:r>
      <w:r w:rsidR="00A22D06">
        <w:rPr>
          <w:rStyle w:val="11"/>
          <w:sz w:val="24"/>
          <w:szCs w:val="24"/>
        </w:rPr>
        <w:t xml:space="preserve"> </w:t>
      </w:r>
      <w:r w:rsidR="00850CE7">
        <w:rPr>
          <w:rStyle w:val="11"/>
          <w:sz w:val="24"/>
          <w:szCs w:val="24"/>
        </w:rPr>
        <w:t xml:space="preserve">муниципального образования </w:t>
      </w:r>
      <w:r w:rsidR="00CA61D2">
        <w:rPr>
          <w:rStyle w:val="11"/>
          <w:sz w:val="24"/>
          <w:szCs w:val="24"/>
        </w:rPr>
        <w:t>Киреевск</w:t>
      </w:r>
      <w:r w:rsidR="00850CE7">
        <w:rPr>
          <w:rStyle w:val="11"/>
          <w:sz w:val="24"/>
          <w:szCs w:val="24"/>
        </w:rPr>
        <w:t>ий</w:t>
      </w:r>
      <w:r w:rsidR="00CA61D2">
        <w:rPr>
          <w:rStyle w:val="11"/>
          <w:sz w:val="24"/>
          <w:szCs w:val="24"/>
        </w:rPr>
        <w:t xml:space="preserve"> </w:t>
      </w:r>
      <w:r w:rsidR="00A22D06">
        <w:rPr>
          <w:rStyle w:val="11"/>
          <w:sz w:val="24"/>
          <w:szCs w:val="24"/>
        </w:rPr>
        <w:t>район</w:t>
      </w:r>
      <w:r>
        <w:rPr>
          <w:rStyle w:val="11"/>
          <w:sz w:val="24"/>
          <w:szCs w:val="24"/>
        </w:rPr>
        <w:t>, в том числе:</w:t>
      </w:r>
    </w:p>
    <w:p w:rsidR="006712B4" w:rsidRPr="006712B4" w:rsidRDefault="006712B4" w:rsidP="008104E6">
      <w:pPr>
        <w:pStyle w:val="ac"/>
        <w:shd w:val="clear" w:color="auto" w:fill="auto"/>
        <w:ind w:firstLine="561"/>
        <w:rPr>
          <w:rStyle w:val="11"/>
          <w:b/>
          <w:i/>
          <w:sz w:val="8"/>
          <w:szCs w:val="8"/>
        </w:rPr>
      </w:pPr>
    </w:p>
    <w:p w:rsidR="008104E6" w:rsidRDefault="008104E6" w:rsidP="008104E6">
      <w:pPr>
        <w:pStyle w:val="ac"/>
        <w:shd w:val="clear" w:color="auto" w:fill="auto"/>
        <w:ind w:firstLine="561"/>
        <w:rPr>
          <w:rStyle w:val="11"/>
          <w:sz w:val="24"/>
          <w:szCs w:val="24"/>
        </w:rPr>
      </w:pPr>
      <w:r w:rsidRPr="00F254C1">
        <w:rPr>
          <w:rStyle w:val="11"/>
          <w:b/>
          <w:sz w:val="24"/>
          <w:szCs w:val="24"/>
        </w:rPr>
        <w:t>Второй этап</w:t>
      </w:r>
      <w:r>
        <w:rPr>
          <w:rStyle w:val="11"/>
          <w:sz w:val="24"/>
          <w:szCs w:val="24"/>
        </w:rPr>
        <w:t xml:space="preserve"> (2022 – 2026 годы) – этап стабилизации и оживления;</w:t>
      </w:r>
    </w:p>
    <w:p w:rsidR="006712B4" w:rsidRPr="006712B4" w:rsidRDefault="006712B4" w:rsidP="008104E6">
      <w:pPr>
        <w:pStyle w:val="ac"/>
        <w:shd w:val="clear" w:color="auto" w:fill="auto"/>
        <w:ind w:firstLine="561"/>
        <w:rPr>
          <w:rStyle w:val="11"/>
          <w:b/>
          <w:i/>
          <w:sz w:val="8"/>
          <w:szCs w:val="8"/>
        </w:rPr>
      </w:pPr>
    </w:p>
    <w:p w:rsidR="008104E6" w:rsidRDefault="008104E6" w:rsidP="008104E6">
      <w:pPr>
        <w:pStyle w:val="ac"/>
        <w:shd w:val="clear" w:color="auto" w:fill="auto"/>
        <w:ind w:firstLine="561"/>
        <w:rPr>
          <w:rStyle w:val="11"/>
          <w:sz w:val="24"/>
          <w:szCs w:val="24"/>
        </w:rPr>
      </w:pPr>
      <w:r w:rsidRPr="00F254C1">
        <w:rPr>
          <w:rStyle w:val="11"/>
          <w:b/>
          <w:sz w:val="24"/>
          <w:szCs w:val="24"/>
        </w:rPr>
        <w:t>Третий этап</w:t>
      </w:r>
      <w:r>
        <w:rPr>
          <w:rStyle w:val="11"/>
          <w:sz w:val="24"/>
          <w:szCs w:val="24"/>
        </w:rPr>
        <w:t xml:space="preserve"> (2027 – 203</w:t>
      </w:r>
      <w:r w:rsidR="00CA61D2">
        <w:rPr>
          <w:rStyle w:val="11"/>
          <w:sz w:val="24"/>
          <w:szCs w:val="24"/>
        </w:rPr>
        <w:t>0</w:t>
      </w:r>
      <w:r>
        <w:rPr>
          <w:rStyle w:val="11"/>
          <w:sz w:val="24"/>
          <w:szCs w:val="24"/>
        </w:rPr>
        <w:t xml:space="preserve"> годы) – этап опережающего роста (прорыв).</w:t>
      </w:r>
    </w:p>
    <w:p w:rsidR="008104E6" w:rsidRPr="00CE20EC" w:rsidRDefault="008104E6" w:rsidP="008104E6">
      <w:pPr>
        <w:pStyle w:val="ac"/>
        <w:shd w:val="clear" w:color="auto" w:fill="auto"/>
        <w:ind w:firstLine="560"/>
        <w:rPr>
          <w:sz w:val="16"/>
          <w:szCs w:val="16"/>
        </w:rPr>
      </w:pPr>
    </w:p>
    <w:p w:rsidR="008104E6" w:rsidRDefault="008104E6" w:rsidP="008104E6">
      <w:pPr>
        <w:pStyle w:val="ac"/>
        <w:shd w:val="clear" w:color="auto" w:fill="auto"/>
        <w:ind w:firstLine="560"/>
        <w:rPr>
          <w:sz w:val="24"/>
          <w:szCs w:val="24"/>
        </w:rPr>
      </w:pPr>
      <w:r w:rsidRPr="00F254C1">
        <w:rPr>
          <w:b/>
          <w:sz w:val="24"/>
          <w:szCs w:val="24"/>
        </w:rPr>
        <w:t>Этап стабилизации и оживления</w:t>
      </w:r>
      <w:r>
        <w:rPr>
          <w:sz w:val="24"/>
          <w:szCs w:val="24"/>
        </w:rPr>
        <w:t xml:space="preserve"> характеризуется сохранением и упрочнением преимуществ в развитии человеческого капитала и экономики, разработанной эффективной пространственной схемы расселения, с выходом к 2027 году на траекторию устойчивых положительных темпов роста показателей социально-</w:t>
      </w:r>
      <w:r w:rsidR="008B74BB">
        <w:rPr>
          <w:sz w:val="24"/>
          <w:szCs w:val="24"/>
        </w:rPr>
        <w:t>э</w:t>
      </w:r>
      <w:r>
        <w:rPr>
          <w:sz w:val="24"/>
          <w:szCs w:val="24"/>
        </w:rPr>
        <w:t>кономиче</w:t>
      </w:r>
      <w:r w:rsidR="00A22D06">
        <w:rPr>
          <w:sz w:val="24"/>
          <w:szCs w:val="24"/>
        </w:rPr>
        <w:t>ского развития муниципального района</w:t>
      </w:r>
      <w:r>
        <w:rPr>
          <w:sz w:val="24"/>
          <w:szCs w:val="24"/>
        </w:rPr>
        <w:t>. Этап характеризуется реализацией масштабных проектов, в том числе инфраструктурных, повышением эффективности использования ресурсов, созданием условий для долгосрочного инновационного развития, развитием качественно нового ти</w:t>
      </w:r>
      <w:r w:rsidR="008B74BB">
        <w:rPr>
          <w:sz w:val="24"/>
          <w:szCs w:val="24"/>
        </w:rPr>
        <w:t>п</w:t>
      </w:r>
      <w:r>
        <w:rPr>
          <w:sz w:val="24"/>
          <w:szCs w:val="24"/>
        </w:rPr>
        <w:t xml:space="preserve">а мобильности населения и транспортных потоков в экономике. Одновременно возрастает роль и вклад человеческого капитала в экономический рост. Результаты модернизации образования и здравоохранения проявляются не только в развитии указанных секторов новой экономики и сектора общественных услуг, повышении качества предоставляемых ими услуг, но и в повышении качества самого человеческого капитала, его производительной силы. </w:t>
      </w:r>
    </w:p>
    <w:p w:rsidR="008104E6" w:rsidRPr="00614D96" w:rsidRDefault="008104E6" w:rsidP="008104E6">
      <w:pPr>
        <w:pStyle w:val="ac"/>
        <w:shd w:val="clear" w:color="auto" w:fill="auto"/>
        <w:ind w:firstLine="560"/>
        <w:rPr>
          <w:sz w:val="24"/>
          <w:szCs w:val="24"/>
        </w:rPr>
      </w:pPr>
      <w:r w:rsidRPr="00F254C1">
        <w:rPr>
          <w:b/>
          <w:sz w:val="24"/>
          <w:szCs w:val="24"/>
        </w:rPr>
        <w:t>Этап опережающего роста (прорыв)</w:t>
      </w:r>
      <w:r>
        <w:rPr>
          <w:sz w:val="24"/>
          <w:szCs w:val="24"/>
        </w:rPr>
        <w:t xml:space="preserve"> характеризуется выходом на проектную мощность новых и реструктуризация имеющихся предприятий, ориентированных на высокотехнологичное производство, формирование нового экспортного потенциала, опирающегося на товары и услуги с высокой долей добавленной стоимости. Активно будут создаваться условия для развития высокотехнологичного производства, развития предпринимательских инициатив. Активный рост человеческого капитала.</w:t>
      </w:r>
    </w:p>
    <w:p w:rsidR="008104E6" w:rsidRDefault="008104E6" w:rsidP="00810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2B4" w:rsidRDefault="006712B4" w:rsidP="00810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4E6" w:rsidRPr="006712B4" w:rsidRDefault="008104E6" w:rsidP="006712B4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0D0">
        <w:rPr>
          <w:rFonts w:ascii="Times New Roman" w:hAnsi="Times New Roman" w:cs="Times New Roman"/>
          <w:sz w:val="28"/>
          <w:szCs w:val="28"/>
        </w:rPr>
        <w:lastRenderedPageBreak/>
        <w:t>6.2.</w:t>
      </w:r>
      <w:r w:rsidRPr="006712B4">
        <w:rPr>
          <w:rFonts w:ascii="Times New Roman" w:hAnsi="Times New Roman" w:cs="Times New Roman"/>
          <w:b/>
          <w:sz w:val="28"/>
          <w:szCs w:val="28"/>
        </w:rPr>
        <w:t xml:space="preserve"> СИСТЕМА УПРАВЛЕНИЯ РЕАЛИЗАЦИЕЙ СТРАТЕГИИ</w:t>
      </w:r>
    </w:p>
    <w:p w:rsidR="008104E6" w:rsidRPr="00E11AC7" w:rsidRDefault="008104E6" w:rsidP="006712B4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6712B4" w:rsidRPr="006712B4" w:rsidRDefault="006712B4" w:rsidP="008104E6">
      <w:pPr>
        <w:pStyle w:val="ac"/>
        <w:shd w:val="clear" w:color="auto" w:fill="auto"/>
        <w:ind w:firstLine="580"/>
        <w:rPr>
          <w:rStyle w:val="11"/>
          <w:sz w:val="16"/>
          <w:szCs w:val="16"/>
        </w:rPr>
      </w:pPr>
    </w:p>
    <w:p w:rsidR="008104E6" w:rsidRPr="00AA25E0" w:rsidRDefault="008104E6" w:rsidP="008104E6">
      <w:pPr>
        <w:pStyle w:val="ac"/>
        <w:shd w:val="clear" w:color="auto" w:fill="auto"/>
        <w:ind w:firstLine="580"/>
        <w:rPr>
          <w:sz w:val="24"/>
          <w:szCs w:val="24"/>
        </w:rPr>
      </w:pPr>
      <w:r w:rsidRPr="00AA25E0">
        <w:rPr>
          <w:rStyle w:val="11"/>
          <w:sz w:val="24"/>
          <w:szCs w:val="24"/>
        </w:rPr>
        <w:t>К основным инструментам реализации стратегии относятся:</w:t>
      </w:r>
    </w:p>
    <w:p w:rsidR="008104E6" w:rsidRPr="00F254C1" w:rsidRDefault="00F254C1" w:rsidP="00F254C1">
      <w:pPr>
        <w:pStyle w:val="ac"/>
        <w:shd w:val="clear" w:color="auto" w:fill="auto"/>
        <w:tabs>
          <w:tab w:val="left" w:pos="918"/>
        </w:tabs>
        <w:ind w:firstLine="567"/>
        <w:rPr>
          <w:b/>
          <w:sz w:val="24"/>
          <w:szCs w:val="24"/>
        </w:rPr>
      </w:pPr>
      <w:r>
        <w:rPr>
          <w:rStyle w:val="11"/>
          <w:sz w:val="24"/>
          <w:szCs w:val="24"/>
        </w:rPr>
        <w:t xml:space="preserve">• </w:t>
      </w:r>
      <w:r w:rsidR="008104E6" w:rsidRPr="00F254C1">
        <w:rPr>
          <w:rStyle w:val="11"/>
          <w:b/>
          <w:sz w:val="24"/>
          <w:szCs w:val="24"/>
        </w:rPr>
        <w:t>План мероприятий по реализации стратегии социально - экономического разв</w:t>
      </w:r>
      <w:r w:rsidR="00A22D06">
        <w:rPr>
          <w:rStyle w:val="11"/>
          <w:b/>
          <w:sz w:val="24"/>
          <w:szCs w:val="24"/>
        </w:rPr>
        <w:t xml:space="preserve">ития </w:t>
      </w:r>
      <w:r w:rsidR="00F51DC7">
        <w:rPr>
          <w:rStyle w:val="11"/>
          <w:b/>
          <w:sz w:val="24"/>
          <w:szCs w:val="24"/>
        </w:rPr>
        <w:t xml:space="preserve">муниципального образования </w:t>
      </w:r>
      <w:r w:rsidR="00CA61D2">
        <w:rPr>
          <w:rStyle w:val="11"/>
          <w:b/>
          <w:sz w:val="24"/>
          <w:szCs w:val="24"/>
        </w:rPr>
        <w:t>Киреевск</w:t>
      </w:r>
      <w:r w:rsidR="00F51DC7">
        <w:rPr>
          <w:rStyle w:val="11"/>
          <w:b/>
          <w:sz w:val="24"/>
          <w:szCs w:val="24"/>
        </w:rPr>
        <w:t>ий</w:t>
      </w:r>
      <w:r w:rsidR="00CA61D2">
        <w:rPr>
          <w:rStyle w:val="11"/>
          <w:b/>
          <w:sz w:val="24"/>
          <w:szCs w:val="24"/>
        </w:rPr>
        <w:t xml:space="preserve"> </w:t>
      </w:r>
      <w:r w:rsidR="00A22D06">
        <w:rPr>
          <w:rStyle w:val="11"/>
          <w:b/>
          <w:sz w:val="24"/>
          <w:szCs w:val="24"/>
        </w:rPr>
        <w:t>район</w:t>
      </w:r>
      <w:r w:rsidR="008104E6" w:rsidRPr="00F254C1">
        <w:rPr>
          <w:rStyle w:val="11"/>
          <w:b/>
          <w:sz w:val="24"/>
          <w:szCs w:val="24"/>
        </w:rPr>
        <w:t>.</w:t>
      </w:r>
    </w:p>
    <w:p w:rsidR="008104E6" w:rsidRPr="00AA25E0" w:rsidRDefault="008104E6" w:rsidP="008104E6">
      <w:pPr>
        <w:pStyle w:val="ac"/>
        <w:shd w:val="clear" w:color="auto" w:fill="auto"/>
        <w:ind w:firstLine="580"/>
        <w:rPr>
          <w:sz w:val="24"/>
          <w:szCs w:val="24"/>
        </w:rPr>
      </w:pPr>
      <w:r w:rsidRPr="00AA25E0">
        <w:rPr>
          <w:rStyle w:val="11"/>
          <w:sz w:val="24"/>
          <w:szCs w:val="24"/>
        </w:rPr>
        <w:t xml:space="preserve">План мероприятий по реализации стратегии утверждается на весь период реализации стратегии. План мероприятий формируется с учетом этапов, выделенных в стратегии, и позволяет выстроить последовательность мероприятий по реализации стратегии. План мероприятий по реализации стратегии может корректироваться. Основания корректировки плана определяются порядком разработки и корректировки стратегии социально-экономического развития </w:t>
      </w:r>
      <w:r w:rsidR="00F51DC7">
        <w:rPr>
          <w:rStyle w:val="11"/>
          <w:sz w:val="24"/>
          <w:szCs w:val="24"/>
        </w:rPr>
        <w:t xml:space="preserve">муниципального образования </w:t>
      </w:r>
      <w:r w:rsidR="00CA61D2">
        <w:rPr>
          <w:rStyle w:val="11"/>
          <w:sz w:val="24"/>
          <w:szCs w:val="24"/>
        </w:rPr>
        <w:t>Киреевск</w:t>
      </w:r>
      <w:r w:rsidR="00F51DC7">
        <w:rPr>
          <w:rStyle w:val="11"/>
          <w:sz w:val="24"/>
          <w:szCs w:val="24"/>
        </w:rPr>
        <w:t>ий</w:t>
      </w:r>
      <w:r w:rsidR="00CA61D2">
        <w:rPr>
          <w:rStyle w:val="11"/>
          <w:sz w:val="24"/>
          <w:szCs w:val="24"/>
        </w:rPr>
        <w:t xml:space="preserve"> </w:t>
      </w:r>
      <w:r w:rsidR="00A22D06">
        <w:rPr>
          <w:rStyle w:val="11"/>
          <w:sz w:val="24"/>
          <w:szCs w:val="24"/>
        </w:rPr>
        <w:t xml:space="preserve">район </w:t>
      </w:r>
      <w:r w:rsidRPr="00AA25E0">
        <w:rPr>
          <w:rStyle w:val="11"/>
          <w:sz w:val="24"/>
          <w:szCs w:val="24"/>
        </w:rPr>
        <w:t>и плана мероприятий по реализации стратегии социально-экономического развития</w:t>
      </w:r>
      <w:r w:rsidR="00A22D06">
        <w:rPr>
          <w:rStyle w:val="11"/>
          <w:sz w:val="24"/>
          <w:szCs w:val="24"/>
        </w:rPr>
        <w:t xml:space="preserve"> </w:t>
      </w:r>
      <w:r w:rsidR="00F51DC7">
        <w:rPr>
          <w:rStyle w:val="11"/>
          <w:sz w:val="24"/>
          <w:szCs w:val="24"/>
        </w:rPr>
        <w:t xml:space="preserve">муниципального образования </w:t>
      </w:r>
      <w:r w:rsidR="00CA61D2">
        <w:rPr>
          <w:rStyle w:val="11"/>
          <w:sz w:val="24"/>
          <w:szCs w:val="24"/>
        </w:rPr>
        <w:t>Киреевск</w:t>
      </w:r>
      <w:r w:rsidR="00F51DC7">
        <w:rPr>
          <w:rStyle w:val="11"/>
          <w:sz w:val="24"/>
          <w:szCs w:val="24"/>
        </w:rPr>
        <w:t>ий</w:t>
      </w:r>
      <w:r w:rsidR="00CA61D2">
        <w:rPr>
          <w:rStyle w:val="11"/>
          <w:sz w:val="24"/>
          <w:szCs w:val="24"/>
        </w:rPr>
        <w:t xml:space="preserve"> </w:t>
      </w:r>
      <w:r w:rsidR="00A22D06">
        <w:rPr>
          <w:rStyle w:val="11"/>
          <w:sz w:val="24"/>
          <w:szCs w:val="24"/>
        </w:rPr>
        <w:t>район</w:t>
      </w:r>
      <w:r w:rsidRPr="00AA25E0">
        <w:rPr>
          <w:rStyle w:val="11"/>
          <w:sz w:val="24"/>
          <w:szCs w:val="24"/>
        </w:rPr>
        <w:t>. Таким образом, план мероприятий по реализации стратегии является гибким организационно-управленческим инструментом, позволяющим осуществлять мониторинг и своевременно производить корректировку хода реализации стратегии.</w:t>
      </w:r>
    </w:p>
    <w:p w:rsidR="008104E6" w:rsidRPr="00AA25E0" w:rsidRDefault="00F254C1" w:rsidP="00F254C1">
      <w:pPr>
        <w:pStyle w:val="ac"/>
        <w:shd w:val="clear" w:color="auto" w:fill="auto"/>
        <w:tabs>
          <w:tab w:val="left" w:pos="1038"/>
        </w:tabs>
        <w:ind w:firstLine="567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• </w:t>
      </w:r>
      <w:r w:rsidR="008104E6" w:rsidRPr="00F254C1">
        <w:rPr>
          <w:rStyle w:val="11"/>
          <w:b/>
          <w:sz w:val="24"/>
          <w:szCs w:val="24"/>
        </w:rPr>
        <w:t>Нормативно-правовое регулирование на региональном и муниципальном уровне.</w:t>
      </w:r>
    </w:p>
    <w:p w:rsidR="008104E6" w:rsidRDefault="00F254C1" w:rsidP="00E760D0">
      <w:pPr>
        <w:pStyle w:val="ac"/>
        <w:shd w:val="clear" w:color="auto" w:fill="auto"/>
        <w:tabs>
          <w:tab w:val="left" w:pos="1147"/>
        </w:tabs>
        <w:ind w:firstLine="567"/>
        <w:rPr>
          <w:rStyle w:val="11"/>
          <w:b/>
          <w:sz w:val="24"/>
          <w:szCs w:val="24"/>
        </w:rPr>
      </w:pPr>
      <w:r>
        <w:rPr>
          <w:rStyle w:val="11"/>
          <w:sz w:val="24"/>
          <w:szCs w:val="24"/>
        </w:rPr>
        <w:t xml:space="preserve">• </w:t>
      </w:r>
      <w:r w:rsidR="008104E6" w:rsidRPr="00F254C1">
        <w:rPr>
          <w:rStyle w:val="11"/>
          <w:b/>
          <w:sz w:val="24"/>
          <w:szCs w:val="24"/>
        </w:rPr>
        <w:t>Соглашения о социально-экономическом сотрудничестве с хозяйствующими субъектами, инвестиционные программы естественных монополий, соглашения о муниципально - частном партнерстве, концессионные соглашения.</w:t>
      </w:r>
    </w:p>
    <w:p w:rsidR="00E760D0" w:rsidRDefault="00E760D0" w:rsidP="00E760D0">
      <w:pPr>
        <w:pStyle w:val="ac"/>
        <w:shd w:val="clear" w:color="auto" w:fill="auto"/>
        <w:tabs>
          <w:tab w:val="left" w:pos="1147"/>
        </w:tabs>
        <w:ind w:firstLine="567"/>
        <w:rPr>
          <w:sz w:val="24"/>
          <w:szCs w:val="24"/>
        </w:rPr>
      </w:pPr>
    </w:p>
    <w:p w:rsidR="00E760D0" w:rsidRPr="00AA25E0" w:rsidRDefault="00E760D0" w:rsidP="00E760D0">
      <w:pPr>
        <w:pStyle w:val="ac"/>
        <w:shd w:val="clear" w:color="auto" w:fill="auto"/>
        <w:tabs>
          <w:tab w:val="left" w:pos="1147"/>
        </w:tabs>
        <w:ind w:firstLine="567"/>
        <w:rPr>
          <w:sz w:val="24"/>
          <w:szCs w:val="24"/>
        </w:rPr>
      </w:pPr>
    </w:p>
    <w:p w:rsidR="007002F5" w:rsidRPr="00E760D0" w:rsidRDefault="007002F5" w:rsidP="00E760D0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0D0">
        <w:rPr>
          <w:rFonts w:ascii="Times New Roman" w:hAnsi="Times New Roman" w:cs="Times New Roman"/>
          <w:sz w:val="28"/>
          <w:szCs w:val="28"/>
        </w:rPr>
        <w:t>6.3.</w:t>
      </w:r>
      <w:r w:rsidRPr="00E7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0D0">
        <w:rPr>
          <w:rFonts w:ascii="Times New Roman" w:hAnsi="Times New Roman" w:cs="Times New Roman"/>
          <w:b/>
          <w:sz w:val="28"/>
          <w:szCs w:val="28"/>
        </w:rPr>
        <w:t>МЕХАНИЗМЫ РЕАЛИЗАЦИИ СТРАТЕГИИ</w:t>
      </w:r>
    </w:p>
    <w:p w:rsidR="007002F5" w:rsidRPr="00E760D0" w:rsidRDefault="007002F5" w:rsidP="00E760D0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760D0" w:rsidRPr="00E760D0" w:rsidRDefault="00E760D0" w:rsidP="00810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104E6" w:rsidRPr="003C0FD7" w:rsidRDefault="008104E6" w:rsidP="00810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>Стратегия со</w:t>
      </w:r>
      <w:r w:rsidR="00F254C1">
        <w:rPr>
          <w:rFonts w:ascii="Times New Roman" w:hAnsi="Times New Roman" w:cs="Times New Roman"/>
          <w:sz w:val="24"/>
          <w:szCs w:val="24"/>
        </w:rPr>
        <w:t xml:space="preserve">циально-экономического развития </w:t>
      </w:r>
      <w:r w:rsidR="00F51DC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A61D2">
        <w:rPr>
          <w:rFonts w:ascii="Times New Roman" w:hAnsi="Times New Roman" w:cs="Times New Roman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sz w:val="24"/>
          <w:szCs w:val="24"/>
        </w:rPr>
        <w:t>ий</w:t>
      </w:r>
      <w:r w:rsidR="00CA61D2">
        <w:rPr>
          <w:rFonts w:ascii="Times New Roman" w:hAnsi="Times New Roman" w:cs="Times New Roman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sz w:val="24"/>
          <w:szCs w:val="24"/>
        </w:rPr>
        <w:t xml:space="preserve">район </w:t>
      </w:r>
      <w:r w:rsidRPr="003C0FD7">
        <w:rPr>
          <w:rFonts w:ascii="Times New Roman" w:hAnsi="Times New Roman" w:cs="Times New Roman"/>
          <w:sz w:val="24"/>
          <w:szCs w:val="24"/>
        </w:rPr>
        <w:t>определяет лишь основные ориентиры развития и общие пути их достижения. Для воплощения в жизнь основных направлений социально-экономического развития используются следующие механизмы реализации:</w:t>
      </w:r>
    </w:p>
    <w:p w:rsidR="008104E6" w:rsidRPr="003C0FD7" w:rsidRDefault="00F254C1" w:rsidP="00810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104E6" w:rsidRPr="003C0FD7">
        <w:rPr>
          <w:rFonts w:ascii="Times New Roman" w:hAnsi="Times New Roman" w:cs="Times New Roman"/>
          <w:sz w:val="24"/>
          <w:szCs w:val="24"/>
        </w:rPr>
        <w:t xml:space="preserve"> механизм планирования;</w:t>
      </w:r>
    </w:p>
    <w:p w:rsidR="008104E6" w:rsidRPr="003C0FD7" w:rsidRDefault="00F254C1" w:rsidP="00810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104E6" w:rsidRPr="003C0FD7">
        <w:rPr>
          <w:rFonts w:ascii="Times New Roman" w:hAnsi="Times New Roman" w:cs="Times New Roman"/>
          <w:sz w:val="24"/>
          <w:szCs w:val="24"/>
        </w:rPr>
        <w:t xml:space="preserve"> финансово-экономический механизм;</w:t>
      </w:r>
    </w:p>
    <w:p w:rsidR="008104E6" w:rsidRPr="003C0FD7" w:rsidRDefault="00F254C1" w:rsidP="00810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104E6" w:rsidRPr="003C0FD7">
        <w:rPr>
          <w:rFonts w:ascii="Times New Roman" w:hAnsi="Times New Roman" w:cs="Times New Roman"/>
          <w:sz w:val="24"/>
          <w:szCs w:val="24"/>
        </w:rPr>
        <w:t xml:space="preserve"> нормативно-правовой механизм;</w:t>
      </w:r>
    </w:p>
    <w:p w:rsidR="008104E6" w:rsidRPr="003C0FD7" w:rsidRDefault="00F254C1" w:rsidP="00810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104E6" w:rsidRPr="003C0FD7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организационно-управленческий механизм;</w:t>
      </w:r>
    </w:p>
    <w:p w:rsidR="008104E6" w:rsidRPr="003C0FD7" w:rsidRDefault="00F254C1" w:rsidP="00810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104E6" w:rsidRPr="003C0F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04E6" w:rsidRPr="003C0FD7">
        <w:rPr>
          <w:rFonts w:ascii="Times New Roman" w:hAnsi="Times New Roman" w:cs="Times New Roman"/>
          <w:sz w:val="24"/>
          <w:szCs w:val="24"/>
        </w:rPr>
        <w:t>информационно-коммуникативный механизм.</w:t>
      </w:r>
    </w:p>
    <w:p w:rsidR="00F254C1" w:rsidRDefault="00F254C1" w:rsidP="008104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54C1" w:rsidRDefault="00E760D0" w:rsidP="007002F5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6.3.1.</w:t>
      </w:r>
      <w:r w:rsidR="00700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4E6" w:rsidRPr="003C0FD7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ЕХАНИЗМ ПЛАНИРОВАНИЯ</w:t>
      </w:r>
      <w:r w:rsidR="008104E6" w:rsidRPr="003C0FD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5339A" w:rsidRPr="00C5339A" w:rsidRDefault="00C5339A" w:rsidP="00810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8104E6" w:rsidRPr="003C0FD7" w:rsidRDefault="008104E6" w:rsidP="00810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 xml:space="preserve">Включает разработку и утверждение в установленном порядке пакета документов стратегического планирования. </w:t>
      </w:r>
    </w:p>
    <w:p w:rsidR="00C5339A" w:rsidRDefault="008104E6" w:rsidP="00810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 xml:space="preserve">1. В Плане мероприятий по реализации Стратегии </w:t>
      </w:r>
      <w:r w:rsidR="00A22D0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3C0FD7">
        <w:rPr>
          <w:rFonts w:ascii="Times New Roman" w:hAnsi="Times New Roman" w:cs="Times New Roman"/>
          <w:sz w:val="24"/>
          <w:szCs w:val="24"/>
        </w:rPr>
        <w:t xml:space="preserve">указываются этапы и стратегические проекты, которые являются основными инструментами достижения поставленных целей и задач.  </w:t>
      </w:r>
    </w:p>
    <w:p w:rsidR="00C5339A" w:rsidRDefault="008104E6" w:rsidP="00810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 xml:space="preserve">Каждый проект представляет собой совокупность мероприятий, направленных на решение частного или локального вопроса. </w:t>
      </w:r>
    </w:p>
    <w:p w:rsidR="00C5339A" w:rsidRDefault="008104E6" w:rsidP="00810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>Стратегические проекты условно делятся на поведенческие и поселенческие.</w:t>
      </w:r>
    </w:p>
    <w:p w:rsidR="00C5339A" w:rsidRDefault="008104E6" w:rsidP="00810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 xml:space="preserve"> Поселенческие проекты – это проекты, направленные на физическое изменение среды (строительство, реконструкцию или модернизацию объектов).</w:t>
      </w:r>
    </w:p>
    <w:p w:rsidR="00C5339A" w:rsidRDefault="008104E6" w:rsidP="00810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 xml:space="preserve"> Поведенческие проекты предполагают воздействие на восприятие жителей, формирование или положительное изменение жизненных ценностей или целевых установок.</w:t>
      </w:r>
    </w:p>
    <w:p w:rsidR="008104E6" w:rsidRPr="001B09E8" w:rsidRDefault="008104E6" w:rsidP="001B09E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lastRenderedPageBreak/>
        <w:t xml:space="preserve"> Ответственные за разработку, своевременную корректировку, подведение итогов реализации проектов назначаются согласно постановлению или распоряжению</w:t>
      </w:r>
      <w:r w:rsidR="00A22D06">
        <w:rPr>
          <w:rFonts w:ascii="Times New Roman" w:hAnsi="Times New Roman" w:cs="Times New Roman"/>
          <w:sz w:val="24"/>
          <w:szCs w:val="24"/>
        </w:rPr>
        <w:t xml:space="preserve"> </w:t>
      </w:r>
      <w:r w:rsidR="00A22D06" w:rsidRPr="001B09E8">
        <w:rPr>
          <w:rFonts w:ascii="Times New Roman" w:hAnsi="Times New Roman" w:cs="Times New Roman"/>
          <w:sz w:val="24"/>
          <w:szCs w:val="24"/>
        </w:rPr>
        <w:t>администрации муниципального района</w:t>
      </w:r>
      <w:r w:rsidRPr="001B09E8">
        <w:rPr>
          <w:rFonts w:ascii="Times New Roman" w:hAnsi="Times New Roman" w:cs="Times New Roman"/>
          <w:sz w:val="24"/>
          <w:szCs w:val="24"/>
        </w:rPr>
        <w:t>.</w:t>
      </w:r>
    </w:p>
    <w:p w:rsidR="00C5339A" w:rsidRPr="001B09E8" w:rsidRDefault="008104E6" w:rsidP="00B21385">
      <w:pPr>
        <w:pStyle w:val="ab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9E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Муниципальные программы,</w:t>
      </w:r>
      <w:r w:rsidRPr="001B09E8">
        <w:rPr>
          <w:rFonts w:ascii="Times New Roman" w:hAnsi="Times New Roman" w:cs="Times New Roman"/>
          <w:sz w:val="24"/>
          <w:szCs w:val="24"/>
        </w:rPr>
        <w:t xml:space="preserve"> разрабатываемые в рамках реализации </w:t>
      </w:r>
      <w:r w:rsidR="00C5339A" w:rsidRPr="001B09E8">
        <w:rPr>
          <w:rFonts w:ascii="Times New Roman" w:hAnsi="Times New Roman" w:cs="Times New Roman"/>
          <w:sz w:val="24"/>
          <w:szCs w:val="24"/>
        </w:rPr>
        <w:t>с</w:t>
      </w:r>
      <w:r w:rsidRPr="001B09E8">
        <w:rPr>
          <w:rFonts w:ascii="Times New Roman" w:hAnsi="Times New Roman" w:cs="Times New Roman"/>
          <w:sz w:val="24"/>
          <w:szCs w:val="24"/>
        </w:rPr>
        <w:t>тратегических проектов, также являются инструментом реализ</w:t>
      </w:r>
      <w:r w:rsidR="00A22D06" w:rsidRPr="001B09E8">
        <w:rPr>
          <w:rFonts w:ascii="Times New Roman" w:hAnsi="Times New Roman" w:cs="Times New Roman"/>
          <w:sz w:val="24"/>
          <w:szCs w:val="24"/>
        </w:rPr>
        <w:t>ации Стратегии муниципального района</w:t>
      </w:r>
      <w:r w:rsidRPr="001B09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4E6" w:rsidRPr="00C5339A" w:rsidRDefault="008104E6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9E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Муниципальные программы</w:t>
      </w:r>
      <w:r w:rsidRPr="00C5339A">
        <w:rPr>
          <w:rFonts w:ascii="Times New Roman" w:hAnsi="Times New Roman" w:cs="Times New Roman"/>
          <w:sz w:val="24"/>
          <w:szCs w:val="24"/>
        </w:rPr>
        <w:t xml:space="preserve"> принимаются и корректируются с учетом генеральной цели Стратегии, подцелей, задач, направлений их реализации.</w:t>
      </w:r>
    </w:p>
    <w:p w:rsidR="008104E6" w:rsidRPr="003C0FD7" w:rsidRDefault="008104E6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>3. В рамках прогнозирования разрабатываются:</w:t>
      </w:r>
    </w:p>
    <w:p w:rsidR="008104E6" w:rsidRPr="003C0FD7" w:rsidRDefault="00C5339A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Б</w:t>
      </w:r>
      <w:r w:rsidR="008104E6" w:rsidRPr="003C0FD7">
        <w:rPr>
          <w:rFonts w:ascii="Times New Roman" w:hAnsi="Times New Roman" w:cs="Times New Roman"/>
          <w:sz w:val="24"/>
          <w:szCs w:val="24"/>
        </w:rPr>
        <w:t>юд</w:t>
      </w:r>
      <w:r w:rsidR="00A22D06">
        <w:rPr>
          <w:rFonts w:ascii="Times New Roman" w:hAnsi="Times New Roman" w:cs="Times New Roman"/>
          <w:sz w:val="24"/>
          <w:szCs w:val="24"/>
        </w:rPr>
        <w:t>жетный прогноз муниципального района</w:t>
      </w:r>
      <w:r w:rsidR="008104E6" w:rsidRPr="003C0FD7">
        <w:rPr>
          <w:rFonts w:ascii="Times New Roman" w:hAnsi="Times New Roman" w:cs="Times New Roman"/>
          <w:sz w:val="24"/>
          <w:szCs w:val="24"/>
        </w:rPr>
        <w:t xml:space="preserve"> (в случае принятия решения представительным органом);</w:t>
      </w:r>
    </w:p>
    <w:p w:rsidR="008104E6" w:rsidRPr="003C0FD7" w:rsidRDefault="008104E6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FD7">
        <w:rPr>
          <w:rFonts w:ascii="Times New Roman" w:hAnsi="Times New Roman" w:cs="Times New Roman"/>
          <w:sz w:val="24"/>
          <w:szCs w:val="24"/>
        </w:rPr>
        <w:t xml:space="preserve">3.2 </w:t>
      </w:r>
      <w:r w:rsidR="00C5339A">
        <w:rPr>
          <w:rFonts w:ascii="Times New Roman" w:hAnsi="Times New Roman" w:cs="Times New Roman"/>
          <w:sz w:val="24"/>
          <w:szCs w:val="24"/>
        </w:rPr>
        <w:t>П</w:t>
      </w:r>
      <w:r w:rsidRPr="003C0FD7">
        <w:rPr>
          <w:rFonts w:ascii="Times New Roman" w:hAnsi="Times New Roman" w:cs="Times New Roman"/>
          <w:sz w:val="24"/>
          <w:szCs w:val="24"/>
        </w:rPr>
        <w:t xml:space="preserve">рогноз социально-экономического развития </w:t>
      </w:r>
      <w:r w:rsidR="00A22D0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3C0FD7">
        <w:rPr>
          <w:rFonts w:ascii="Times New Roman" w:hAnsi="Times New Roman" w:cs="Times New Roman"/>
          <w:sz w:val="24"/>
          <w:szCs w:val="24"/>
        </w:rPr>
        <w:t>на среднесрочный или долгосрочный период.</w:t>
      </w:r>
    </w:p>
    <w:p w:rsidR="00E760D0" w:rsidRDefault="00E760D0" w:rsidP="008104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39A" w:rsidRDefault="00E760D0" w:rsidP="007002F5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7002F5" w:rsidRPr="007002F5">
        <w:rPr>
          <w:rFonts w:ascii="Times New Roman" w:hAnsi="Times New Roman" w:cs="Times New Roman"/>
          <w:sz w:val="24"/>
          <w:szCs w:val="24"/>
        </w:rPr>
        <w:t>2.</w:t>
      </w:r>
      <w:r w:rsidR="00700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4E6" w:rsidRPr="00795A1E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ИНАНСОВО-ЭКОНОМИЧЕСКИЙ МЕХАНИЗМ</w:t>
      </w:r>
      <w:r w:rsidR="008104E6" w:rsidRPr="00795A1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5339A" w:rsidRPr="00C5339A" w:rsidRDefault="00C5339A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8104E6" w:rsidRPr="00795A1E" w:rsidRDefault="008104E6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A1E">
        <w:rPr>
          <w:rFonts w:ascii="Times New Roman" w:hAnsi="Times New Roman" w:cs="Times New Roman"/>
          <w:sz w:val="24"/>
          <w:szCs w:val="24"/>
        </w:rPr>
        <w:t>Формирование бюджета на очередной планируемый период</w:t>
      </w:r>
      <w:r w:rsidR="008B74BB">
        <w:rPr>
          <w:rFonts w:ascii="Times New Roman" w:hAnsi="Times New Roman" w:cs="Times New Roman"/>
          <w:sz w:val="24"/>
          <w:szCs w:val="24"/>
        </w:rPr>
        <w:t xml:space="preserve"> </w:t>
      </w:r>
      <w:r w:rsidRPr="00795A1E">
        <w:rPr>
          <w:rFonts w:ascii="Times New Roman" w:hAnsi="Times New Roman" w:cs="Times New Roman"/>
          <w:sz w:val="24"/>
          <w:szCs w:val="24"/>
        </w:rPr>
        <w:t xml:space="preserve">происходит с учетом поставленных стратегических задач, реализуемых стратегических проектов и муниципальных программ. </w:t>
      </w:r>
    </w:p>
    <w:p w:rsidR="008104E6" w:rsidRPr="00795A1E" w:rsidRDefault="008104E6" w:rsidP="00C5339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A1E">
        <w:rPr>
          <w:rFonts w:ascii="Times New Roman" w:hAnsi="Times New Roman" w:cs="Times New Roman"/>
          <w:sz w:val="24"/>
          <w:szCs w:val="24"/>
        </w:rPr>
        <w:tab/>
        <w:t xml:space="preserve">Для реализации проектов на территории </w:t>
      </w:r>
      <w:r w:rsidR="00A22D06">
        <w:rPr>
          <w:rFonts w:ascii="Times New Roman" w:hAnsi="Times New Roman" w:cs="Times New Roman"/>
          <w:sz w:val="24"/>
          <w:szCs w:val="24"/>
        </w:rPr>
        <w:t>муниципального район</w:t>
      </w:r>
      <w:r w:rsidR="008B74BB">
        <w:rPr>
          <w:rFonts w:ascii="Times New Roman" w:hAnsi="Times New Roman" w:cs="Times New Roman"/>
          <w:sz w:val="24"/>
          <w:szCs w:val="24"/>
        </w:rPr>
        <w:t>а</w:t>
      </w:r>
      <w:r w:rsidR="00A22D06">
        <w:rPr>
          <w:rFonts w:ascii="Times New Roman" w:hAnsi="Times New Roman" w:cs="Times New Roman"/>
          <w:sz w:val="24"/>
          <w:szCs w:val="24"/>
        </w:rPr>
        <w:t xml:space="preserve"> </w:t>
      </w:r>
      <w:r w:rsidRPr="00795A1E">
        <w:rPr>
          <w:rFonts w:ascii="Times New Roman" w:hAnsi="Times New Roman" w:cs="Times New Roman"/>
          <w:sz w:val="24"/>
          <w:szCs w:val="24"/>
        </w:rPr>
        <w:t>предполагается привлечение государственных и частных инвестиций.</w:t>
      </w:r>
    </w:p>
    <w:p w:rsidR="00E760D0" w:rsidRDefault="00E760D0" w:rsidP="008104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39A" w:rsidRDefault="00E760D0" w:rsidP="007002F5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7002F5" w:rsidRPr="007002F5">
        <w:rPr>
          <w:rFonts w:ascii="Times New Roman" w:hAnsi="Times New Roman" w:cs="Times New Roman"/>
          <w:sz w:val="24"/>
          <w:szCs w:val="24"/>
        </w:rPr>
        <w:t>3.</w:t>
      </w:r>
      <w:r w:rsidR="00700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4E6" w:rsidRPr="00795A1E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ОРМАТИВНО-ПРАВОВОЙ МЕХАНИЗМ</w:t>
      </w:r>
      <w:r w:rsidR="008104E6" w:rsidRPr="00795A1E">
        <w:rPr>
          <w:rFonts w:ascii="Times New Roman" w:hAnsi="Times New Roman" w:cs="Times New Roman"/>
          <w:b/>
          <w:sz w:val="24"/>
          <w:szCs w:val="24"/>
        </w:rPr>
        <w:t>.</w:t>
      </w:r>
      <w:r w:rsidR="008104E6" w:rsidRPr="00795A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5339A" w:rsidRPr="00C5339A" w:rsidRDefault="00C5339A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8104E6" w:rsidRPr="00795A1E" w:rsidRDefault="008104E6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A1E">
        <w:rPr>
          <w:rFonts w:ascii="Times New Roman" w:hAnsi="Times New Roman" w:cs="Times New Roman"/>
          <w:sz w:val="24"/>
          <w:szCs w:val="24"/>
        </w:rPr>
        <w:t xml:space="preserve">Для обеспечения реализации Стратегии администрацией </w:t>
      </w:r>
      <w:r w:rsidR="00A22D06">
        <w:rPr>
          <w:rFonts w:ascii="Times New Roman" w:hAnsi="Times New Roman" w:cs="Times New Roman"/>
          <w:sz w:val="24"/>
          <w:szCs w:val="24"/>
        </w:rPr>
        <w:t>муниципального район</w:t>
      </w:r>
      <w:r w:rsidR="008B74BB">
        <w:rPr>
          <w:rFonts w:ascii="Times New Roman" w:hAnsi="Times New Roman" w:cs="Times New Roman"/>
          <w:sz w:val="24"/>
          <w:szCs w:val="24"/>
        </w:rPr>
        <w:t>а</w:t>
      </w:r>
      <w:r w:rsidR="00A22D06">
        <w:rPr>
          <w:rFonts w:ascii="Times New Roman" w:hAnsi="Times New Roman" w:cs="Times New Roman"/>
          <w:sz w:val="24"/>
          <w:szCs w:val="24"/>
        </w:rPr>
        <w:t xml:space="preserve"> </w:t>
      </w:r>
      <w:r w:rsidRPr="00795A1E">
        <w:rPr>
          <w:rFonts w:ascii="Times New Roman" w:hAnsi="Times New Roman" w:cs="Times New Roman"/>
          <w:sz w:val="24"/>
          <w:szCs w:val="24"/>
        </w:rPr>
        <w:t>проводится разработка и утверждение соответствующих нормативно-правовых актов.</w:t>
      </w:r>
    </w:p>
    <w:p w:rsidR="00E760D0" w:rsidRDefault="008104E6" w:rsidP="008104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A1E">
        <w:rPr>
          <w:rFonts w:ascii="Times New Roman" w:hAnsi="Times New Roman" w:cs="Times New Roman"/>
          <w:sz w:val="24"/>
          <w:szCs w:val="24"/>
        </w:rPr>
        <w:tab/>
      </w:r>
      <w:r w:rsidRPr="00795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339A" w:rsidRDefault="00E760D0" w:rsidP="007002F5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7002F5" w:rsidRPr="007002F5">
        <w:rPr>
          <w:rFonts w:ascii="Times New Roman" w:hAnsi="Times New Roman" w:cs="Times New Roman"/>
          <w:sz w:val="24"/>
          <w:szCs w:val="24"/>
        </w:rPr>
        <w:t>4.</w:t>
      </w:r>
      <w:r w:rsidR="00700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4E6" w:rsidRPr="00795A1E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РГАНИЗАЦИОННО-УПРАВЛЕНЧЕСКИЙ МЕХАНИЗМ</w:t>
      </w:r>
      <w:r w:rsidR="008104E6" w:rsidRPr="00795A1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5339A" w:rsidRPr="00C5339A" w:rsidRDefault="00C5339A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8104E6" w:rsidRPr="00795A1E" w:rsidRDefault="008104E6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A1E">
        <w:rPr>
          <w:rFonts w:ascii="Times New Roman" w:hAnsi="Times New Roman" w:cs="Times New Roman"/>
          <w:sz w:val="24"/>
          <w:szCs w:val="24"/>
        </w:rPr>
        <w:t>В процесс реализ</w:t>
      </w:r>
      <w:r w:rsidR="00A22D06">
        <w:rPr>
          <w:rFonts w:ascii="Times New Roman" w:hAnsi="Times New Roman" w:cs="Times New Roman"/>
          <w:sz w:val="24"/>
          <w:szCs w:val="24"/>
        </w:rPr>
        <w:t>ации Стратегии муни</w:t>
      </w:r>
      <w:r w:rsidR="008B74BB">
        <w:rPr>
          <w:rFonts w:ascii="Times New Roman" w:hAnsi="Times New Roman" w:cs="Times New Roman"/>
          <w:sz w:val="24"/>
          <w:szCs w:val="24"/>
        </w:rPr>
        <w:t>ц</w:t>
      </w:r>
      <w:r w:rsidR="00A22D06">
        <w:rPr>
          <w:rFonts w:ascii="Times New Roman" w:hAnsi="Times New Roman" w:cs="Times New Roman"/>
          <w:sz w:val="24"/>
          <w:szCs w:val="24"/>
        </w:rPr>
        <w:t>ипального района</w:t>
      </w:r>
      <w:r w:rsidRPr="00795A1E">
        <w:rPr>
          <w:rFonts w:ascii="Times New Roman" w:hAnsi="Times New Roman" w:cs="Times New Roman"/>
          <w:sz w:val="24"/>
          <w:szCs w:val="24"/>
        </w:rPr>
        <w:t xml:space="preserve"> вовлекается население, представители бизнеса и общественные организации, в том числе через организацию работы экспертных советов «Общественность», «Бизнес», «Наука», «СМИ».</w:t>
      </w:r>
    </w:p>
    <w:p w:rsidR="00E760D0" w:rsidRDefault="00E760D0" w:rsidP="00C53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39A" w:rsidRDefault="00E760D0" w:rsidP="00E760D0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7002F5" w:rsidRPr="007002F5">
        <w:rPr>
          <w:rFonts w:ascii="Times New Roman" w:hAnsi="Times New Roman" w:cs="Times New Roman"/>
          <w:sz w:val="24"/>
          <w:szCs w:val="24"/>
        </w:rPr>
        <w:t>5.</w:t>
      </w:r>
      <w:r w:rsidR="00700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4E6" w:rsidRPr="00795A1E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НФОРМАЦИОННО-КОММУНИКАТИВНЫЙ МЕХАНИЗМ.</w:t>
      </w:r>
      <w:r w:rsidR="008104E6" w:rsidRPr="00795A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5339A" w:rsidRPr="00C5339A" w:rsidRDefault="00C5339A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8104E6" w:rsidRPr="00795A1E" w:rsidRDefault="008104E6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A1E">
        <w:rPr>
          <w:rFonts w:ascii="Times New Roman" w:hAnsi="Times New Roman" w:cs="Times New Roman"/>
          <w:sz w:val="24"/>
          <w:szCs w:val="24"/>
        </w:rPr>
        <w:t>Информационное обеспечение реализ</w:t>
      </w:r>
      <w:r w:rsidR="00A22D06">
        <w:rPr>
          <w:rFonts w:ascii="Times New Roman" w:hAnsi="Times New Roman" w:cs="Times New Roman"/>
          <w:sz w:val="24"/>
          <w:szCs w:val="24"/>
        </w:rPr>
        <w:t>ации Стратегии муниципального района</w:t>
      </w:r>
      <w:r w:rsidRPr="00795A1E">
        <w:rPr>
          <w:rFonts w:ascii="Times New Roman" w:hAnsi="Times New Roman" w:cs="Times New Roman"/>
          <w:sz w:val="24"/>
          <w:szCs w:val="24"/>
        </w:rPr>
        <w:t>, осуществляется путем размещения необходимой информации и сведений на офи</w:t>
      </w:r>
      <w:r w:rsidR="00A22D06">
        <w:rPr>
          <w:rFonts w:ascii="Times New Roman" w:hAnsi="Times New Roman" w:cs="Times New Roman"/>
          <w:sz w:val="24"/>
          <w:szCs w:val="24"/>
        </w:rPr>
        <w:t>циальном сайте муниципального района</w:t>
      </w:r>
      <w:r w:rsidRPr="00795A1E">
        <w:rPr>
          <w:rFonts w:ascii="Times New Roman" w:hAnsi="Times New Roman" w:cs="Times New Roman"/>
          <w:sz w:val="24"/>
          <w:szCs w:val="24"/>
        </w:rPr>
        <w:t xml:space="preserve"> с организацией обратной связи с населением </w:t>
      </w:r>
      <w:r w:rsidR="00A22D06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795A1E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5339A" w:rsidRDefault="00C5339A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60D0" w:rsidRDefault="00E760D0" w:rsidP="00C5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60D0" w:rsidRPr="000D7768" w:rsidRDefault="00E760D0" w:rsidP="00E760D0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0D0">
        <w:rPr>
          <w:rFonts w:ascii="Times New Roman" w:hAnsi="Times New Roman" w:cs="Times New Roman"/>
          <w:sz w:val="28"/>
          <w:szCs w:val="28"/>
        </w:rPr>
        <w:t>6.4.</w:t>
      </w:r>
      <w:r w:rsidRPr="000D7768">
        <w:rPr>
          <w:rFonts w:ascii="Times New Roman" w:hAnsi="Times New Roman" w:cs="Times New Roman"/>
          <w:b/>
          <w:sz w:val="28"/>
          <w:szCs w:val="28"/>
        </w:rPr>
        <w:t xml:space="preserve"> СИСТЕМА МОНИТОРИНГА И КОНТРОЛЯ ЗА СТРАТЕГИЕЙ</w:t>
      </w:r>
    </w:p>
    <w:p w:rsidR="00E760D0" w:rsidRPr="000D7768" w:rsidRDefault="00E760D0" w:rsidP="00E760D0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760D0" w:rsidRPr="000D7768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успех Стратегии социально-экономиче</w:t>
      </w:r>
      <w:r w:rsidR="00A22D06">
        <w:rPr>
          <w:rFonts w:ascii="Times New Roman" w:hAnsi="Times New Roman" w:cs="Times New Roman"/>
          <w:sz w:val="24"/>
          <w:szCs w:val="24"/>
        </w:rPr>
        <w:t>ского развития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 всецело зависит от эффективности системы управления ее реализацией, подразумевающей концентрацию ресурсов на основных направлениях устойч</w:t>
      </w:r>
      <w:r w:rsidR="00A22D06">
        <w:rPr>
          <w:rFonts w:ascii="Times New Roman" w:hAnsi="Times New Roman" w:cs="Times New Roman"/>
          <w:sz w:val="24"/>
          <w:szCs w:val="24"/>
        </w:rPr>
        <w:t>ивого развития муниципального района</w:t>
      </w:r>
      <w:r>
        <w:rPr>
          <w:rFonts w:ascii="Times New Roman" w:hAnsi="Times New Roman" w:cs="Times New Roman"/>
          <w:sz w:val="24"/>
          <w:szCs w:val="24"/>
        </w:rPr>
        <w:t>, активное взаимодействие органов местного самоуправления и бизнеса на принципах государственно-частного и муниципально-частного партнерства.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 и функции органов управления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реализацией Стратегии определяет Организационная структура.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реализацией стратегии осуществляют: Глава администрации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CA61D2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CA6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район, Администрация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образования </w:t>
      </w:r>
      <w:r w:rsidR="00CA61D2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CA6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брание представителей </w:t>
      </w:r>
      <w:r w:rsidR="00CA6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Киреевского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Общественный совет </w:t>
      </w:r>
      <w:r w:rsidR="00CA6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Киреевского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(см. рис. 25).</w:t>
      </w:r>
    </w:p>
    <w:p w:rsidR="00F51DC7" w:rsidRDefault="00F51DC7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DC7" w:rsidRDefault="00E75C61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Text Box 162" o:spid="_x0000_s1041" type="#_x0000_t202" style="position:absolute;left:0;text-align:left;margin-left:7.75pt;margin-top:6.4pt;width:447.45pt;height:215.2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">
            <v:textbox>
              <w:txbxContent>
                <w:p w:rsidR="00B00938" w:rsidRDefault="00B00938" w:rsidP="00E760D0"/>
              </w:txbxContent>
            </v:textbox>
          </v:shape>
        </w:pict>
      </w:r>
    </w:p>
    <w:p w:rsidR="00F51DC7" w:rsidRDefault="00E75C61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Text Box 163" o:spid="_x0000_s1042" type="#_x0000_t202" style="position:absolute;left:0;text-align:left;margin-left:142.6pt;margin-top:8.35pt;width:181.5pt;height:63.35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">
            <v:textbox>
              <w:txbxContent>
                <w:p w:rsidR="00B00938" w:rsidRPr="00A473E8" w:rsidRDefault="00B00938" w:rsidP="00E760D0">
                  <w:pPr>
                    <w:shd w:val="clear" w:color="auto" w:fill="244061" w:themeFill="accent1" w:themeFillShade="8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Администрация муниципального образования Киреевский район</w:t>
                  </w:r>
                </w:p>
              </w:txbxContent>
            </v:textbox>
          </v:shape>
        </w:pic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60D0" w:rsidRDefault="00E75C61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AutoShape 174" o:spid="_x0000_s1055" type="#_x0000_t32" style="position:absolute;left:0;text-align:left;margin-left:324.35pt;margin-top:10.1pt;width:67.25pt;height:0;flip:x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OjXPQIAAGk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AutoShape 173" o:spid="_x0000_s1054" type="#_x0000_t32" style="position:absolute;left:0;text-align:left;margin-left:391.6pt;margin-top:10.1pt;width:0;height:84.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ZlNQIAAGA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AutoShape 170" o:spid="_x0000_s1053" type="#_x0000_t32" style="position:absolute;left:0;text-align:left;margin-left:80.95pt;margin-top:10.1pt;width:61.9pt;height:0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AutoShape 169" o:spid="_x0000_s1052" type="#_x0000_t32" style="position:absolute;left:0;text-align:left;margin-left:80.95pt;margin-top:10.1pt;width:.6pt;height:84.5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">
            <v:stroke endarrow="block"/>
          </v:shape>
        </w:pic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60D0" w:rsidRDefault="00E75C61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Text Box 164" o:spid="_x0000_s1043" type="#_x0000_t202" style="position:absolute;left:0;text-align:left;margin-left:142.85pt;margin-top:12.25pt;width:181.5pt;height:1in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">
            <v:textbox>
              <w:txbxContent>
                <w:p w:rsidR="00B00938" w:rsidRPr="00A473E8" w:rsidRDefault="00B00938" w:rsidP="00E760D0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73E8">
                    <w:rPr>
                      <w:rFonts w:ascii="Times New Roman" w:hAnsi="Times New Roman" w:cs="Times New Roman"/>
                      <w:b/>
                    </w:rPr>
                    <w:t xml:space="preserve">Стратегия </w:t>
                  </w:r>
                  <w:r>
                    <w:rPr>
                      <w:rFonts w:ascii="Times New Roman" w:hAnsi="Times New Roman" w:cs="Times New Roman"/>
                      <w:b/>
                    </w:rPr>
                    <w:t>социально-экономического развития муниципального образования Киреевский муниципальный район до 2030 года</w:t>
                  </w:r>
                </w:p>
              </w:txbxContent>
            </v:textbox>
          </v:shape>
        </w:pic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60D0" w:rsidRDefault="00E75C61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AutoShape 172" o:spid="_x0000_s1051" type="#_x0000_t32" style="position:absolute;left:0;text-align:left;margin-left:362.45pt;margin-top:2.4pt;width:0;height:23.2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1yWNQIAAF8EAAAOAAAAZHJzL2Uyb0RvYy54bWysVMuO2yAU3VfqPyD2GT/qZBI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AutoShape 171" o:spid="_x0000_s1050" type="#_x0000_t32" style="position:absolute;left:0;text-align:left;margin-left:324.35pt;margin-top:2.4pt;width:38.1pt;height:.05pt;flip:x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AutoShape 168" o:spid="_x0000_s1049" type="#_x0000_t32" style="position:absolute;left:0;text-align:left;margin-left:104.75pt;margin-top:2.4pt;width:38.1pt;height:0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AutoShape 167" o:spid="_x0000_s1048" type="#_x0000_t32" style="position:absolute;left:0;text-align:left;margin-left:104.75pt;margin-top:2.4pt;width:0;height:23.2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t8NgIAAF8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">
            <v:stroke endarrow="block"/>
          </v:shape>
        </w:pict>
      </w:r>
    </w:p>
    <w:p w:rsidR="00E760D0" w:rsidRDefault="00E75C61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Text Box 165" o:spid="_x0000_s1044" type="#_x0000_t202" style="position:absolute;left:0;text-align:left;margin-left:7.5pt;margin-top:11.5pt;width:117.45pt;height:63.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">
            <v:textbox>
              <w:txbxContent>
                <w:p w:rsidR="00B00938" w:rsidRPr="00A473E8" w:rsidRDefault="00B00938" w:rsidP="00E760D0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473E8">
                    <w:rPr>
                      <w:rFonts w:ascii="Times New Roman" w:hAnsi="Times New Roman" w:cs="Times New Roman"/>
                      <w:b/>
                    </w:rPr>
                    <w:t xml:space="preserve">Общественный совет </w:t>
                  </w:r>
                  <w:r>
                    <w:rPr>
                      <w:rFonts w:ascii="Times New Roman" w:hAnsi="Times New Roman" w:cs="Times New Roman"/>
                      <w:b/>
                    </w:rPr>
                    <w:t>Киреевского района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Text Box 166" o:spid="_x0000_s1045" type="#_x0000_t202" style="position:absolute;left:0;text-align:left;margin-left:345.2pt;margin-top:11.8pt;width:99.95pt;height:63.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">
            <v:textbox>
              <w:txbxContent>
                <w:p w:rsidR="00B00938" w:rsidRPr="00A473E8" w:rsidRDefault="00B00938" w:rsidP="00E760D0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Собрание представителей Киреевского района</w:t>
                  </w:r>
                </w:p>
              </w:txbxContent>
            </v:textbox>
          </v:shape>
        </w:pic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60D0" w:rsidRDefault="00E75C61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 id="AutoShape 176" o:spid="_x0000_s1047" type="#_x0000_t32" style="position:absolute;left:0;text-align:left;margin-left:125pt;margin-top:9.05pt;width:107.7pt;height:0;flip:x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 id="AutoShape 175" o:spid="_x0000_s1046" type="#_x0000_t32" style="position:absolute;left:0;text-align:left;margin-left:232.7pt;margin-top:9.05pt;width:112.5pt;height:0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">
            <v:stroke endarrow="block"/>
          </v:shape>
        </w:pic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60D0" w:rsidRDefault="00E760D0" w:rsidP="00E760D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3D8">
        <w:rPr>
          <w:rFonts w:ascii="Times New Roman" w:hAnsi="Times New Roman" w:cs="Times New Roman"/>
          <w:i/>
          <w:color w:val="000000" w:themeColor="text1"/>
        </w:rPr>
        <w:t>Рис.</w:t>
      </w:r>
      <w:r w:rsidR="007423D8" w:rsidRPr="007423D8">
        <w:rPr>
          <w:rFonts w:ascii="Times New Roman" w:hAnsi="Times New Roman" w:cs="Times New Roman"/>
          <w:i/>
          <w:color w:val="000000" w:themeColor="text1"/>
        </w:rPr>
        <w:t>25</w:t>
      </w:r>
      <w:r w:rsidRPr="007423D8">
        <w:rPr>
          <w:rFonts w:ascii="Times New Roman" w:hAnsi="Times New Roman" w:cs="Times New Roman"/>
          <w:i/>
          <w:color w:val="000000" w:themeColor="text1"/>
        </w:rPr>
        <w:t xml:space="preserve"> – Структура управления реализацией Стратегии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1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администрации </w:t>
      </w:r>
      <w:r w:rsidR="00F51D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ий</w:t>
      </w:r>
      <w:r w:rsidR="00A22D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возглавляет и контролирует процесс управления реализацией Стратегии. Он выполняет следующие функции: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предоставляет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бранию представителей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Киреевского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ежегодный отчет Администрации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реализации Стратегии;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распределяет с учетом положений Стратегии функции и полномочия по управлению реализацией Стратегии между орган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 Администрации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вносит от имени населения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предложения в органы государственной власти по проектам планов социально-экономического развития, по вопросам, связанным с удовлетворением потребностей населения;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с целью реализации Стратегии</w:t>
      </w:r>
      <w:r w:rsidR="00742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взаимоде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йствует с различными муниципаль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ными образованиями и органами государственной власти, в том числе зарубежными;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выполняет другие функции в рамках установленных Уставом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полномочий для обеспечения реализации Стратегии и достижения ее целевых показателей.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1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F51D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ий</w:t>
      </w:r>
      <w:r w:rsidR="00A22D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обеспечивает реализацию Стратегии, достижение заявленных целевых показателей и выполняет следующие функции: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организует разработку плана мероприятий по реализации Стратегии;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организует разработку и реализацию муниципальных программ и инициативных проектов, финансируемых за счет средств бюджета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организует проведение мониторинга и оценки реализации Стратегии;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организует информационное сопровождение реализации Стратегии, обратную</w:t>
      </w:r>
      <w:r w:rsidR="005F5A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связь с население муниципального 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взаимодействие участников реализации Стратегии;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разрабатывает и вносит на рассмотрение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брания представителей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Киреевского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предложения по внесению изменений и дополнений в Стратегию;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готовит отчет о реализации Стратегии.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имени Администрации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оперативное взаимодействие с различными организациями и потенциальными инвесторами в рамках реализации Стратегии-203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</w:t>
      </w:r>
      <w:r w:rsidRPr="00A504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Управление экономического развития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Он же отвечает за общую координацию действий органов Администрации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направленных на реализацию Стратегии.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Задачами </w:t>
      </w:r>
      <w:r w:rsidRPr="00A504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Общественного совета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Киреевского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рамках реализации Стратегии является: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разработка и обсуждение проекта Стратегии и плана мероприятий по его реализации;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рассмотрение и оценка инициативных проектов со стороны участников реализации Стратегии, не входящих в состав органов местного самоуправления 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F51DC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обсуждение предложений участников реализации Стратегии по внесению в нее изменений и дополнений, подготовка предложений о внесении изменений и дополнений в Стратегию;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другие функции, предусмотренные Положением об Общественном совете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Киреевского </w:t>
      </w:r>
      <w:r w:rsidR="00A22D06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</w:t>
      </w:r>
      <w:r w:rsidR="00387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брание представителей </w:t>
      </w:r>
      <w:r w:rsidR="00DE63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Киреевского </w:t>
      </w:r>
      <w:r w:rsidR="00A22D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выполняет следующие функции: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утверждает Стратегию социально-экономического развития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период до 203</w:t>
      </w:r>
      <w:r w:rsidR="00DD163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 рассматривает и утверждает изменения и дополнения в Стратегию в случае необходимости;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реализует в установленном порядке законодательные инициативы, способствующие и обеспечивающие реализацию Стратегии, а также вопросы ее координации с федеральными стратегическими документами и стратегиче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скими документами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области;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рассматривает и утверждает отчет Администрации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реализации Стратегии;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осуществляет право законодательной инициативы в Законодательном Собрании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области по вопросам, связанным с реализацией Стратегии, а также исполняет другие полномочия.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решения отдельных задач органы управления реализацией Стратегии могут создавать рабочие группы. Задачи рабочей группы определяет орган управления реализацией Стратегии, принявший решение о ее создании.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целью обеспечения наибольшей эффективности реализации Стратегии и достижения стратегической цели осуществляется координация Стратегии, мероприятий и планов по ее реализации в соответствии с Федеральным законом от 28 июня 2014 года №172-ФЗ «О стратегическом планировании в Российской Федерации», документами стр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атегического планирования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области.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и проекты, планируемые в рамках реализации Стратегии и предполагающие софинанси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рование из бюджета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области и (или) федерального бюджета, подлежат согласованию в установленном порядке.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 механизмов координации Стратегии других ключевых документов планирования обеспечит эффективность взаимодействие участников реализации мероприятии Стратегии.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анализа результативности и эффективности реализации Стратегии проводятся мониторинг и оценка исполнения Стратегии  на протяжении всего периода ее реализации: в отношении достигнутых результатов в отчетном году, по итогам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завершения соответствующего этапа реализации Стратегии  и реализации Стратегии  в целом, в том числе оценивается и степень достижения целевых показателей.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 и оценка реализации Стратегии организуются Управлением экономического разви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тия Администрации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Киреевский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Положением об Управлении.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 базой мониторинга реализации Стратегии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являются данные государственного статистического наблюдения, информация орга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>нов Администрации муниципального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Киреевский 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участников реализации мероприятий Стратегии, а также результаты социологических обследований.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Оценка реализации Стратегии проводится ежегодно по итогам мониторинга.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муниципальных программ и проектов Стратегии осуществляет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брание представителей Киреевского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основе ежегодных отчетов Администрации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Стратегии. 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Текущий контроль реализации отдельных проектов и программ Стратегии осуществляют Управление экономического развития Администрации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ор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 Администрации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ответственный за выполнение данного проекта или программы.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Контроль расходования финансовых средств, направленных на реализацию Стратегии, осуществляется в установленном порядке в рамках контроля за ис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>полнением бюджета муниципального 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60D0" w:rsidRDefault="001A1D65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 w:rsidR="00E76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организует и обеспечивает открытость информации о процессе реализации Стратегии, результатах мониторинга, а также формирует механизмы обратной связи с участниками реализации Стратегии.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сопровождение реализации Стратегии осуществляется с использованием ресурсов в информационно-телекоммуникационной сети Интернет и возможностей средств массовой информации.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Ежегодный отчет Администрации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DE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Стратегии размещается на официальном сайте Администрации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информационно-телекоммуникационной сети Интернет.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 в Стратегию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вносятся в установленном порядке решением 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брание представителей муниципального образования 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представлению Администрации</w:t>
      </w:r>
      <w:r w:rsidR="008B74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Предложения по внесению изменений и дополнений в Стратегию подлежат обсуждению на заседаниях Общественного совета 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Киреевского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комитетов 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8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обрания представителей </w:t>
      </w:r>
      <w:r w:rsidR="00091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Киреевского 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Стратегия подлежит корректировке в случаях существенных изменений внутренних и внешних условий, если эти изменения: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делают невозможным или нецелесообразным реа</w:t>
      </w:r>
      <w:r w:rsidR="008B74BB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изацию отдельных приоритетных направлений, отдельных задач Стратегии, достижение ее целевых показателей, в частности, в установленные сроки;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• требуют формирования н</w:t>
      </w:r>
      <w:r w:rsidR="001A1D65">
        <w:rPr>
          <w:rFonts w:ascii="Times New Roman" w:hAnsi="Times New Roman" w:cs="Times New Roman"/>
          <w:color w:val="000000" w:themeColor="text1"/>
          <w:sz w:val="24"/>
          <w:szCs w:val="24"/>
        </w:rPr>
        <w:t>овых приоритетов развития муниципального 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постановки новых задач, в частности, при долгосрочном достижении отдельных целевых показателей Стратегии.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этих и других случаях Стратегия может быть скорректирована с учетом соблюдения принципов устойчивости долгосрочных целей и гибкости в выборе механизмов достижения стратегической цели, установленных Стратегией.</w:t>
      </w:r>
    </w:p>
    <w:p w:rsidR="00E760D0" w:rsidRDefault="00E760D0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23D8" w:rsidRDefault="007423D8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08E4" w:rsidRDefault="00E008E4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08E4" w:rsidRDefault="00E008E4" w:rsidP="00E760D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02F5" w:rsidRPr="007002F5" w:rsidRDefault="007423D8" w:rsidP="007002F5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</w:t>
      </w:r>
      <w:r w:rsidR="007002F5" w:rsidRPr="007423D8">
        <w:rPr>
          <w:rFonts w:ascii="Times New Roman" w:hAnsi="Times New Roman" w:cs="Times New Roman"/>
          <w:sz w:val="28"/>
          <w:szCs w:val="28"/>
        </w:rPr>
        <w:t>.</w:t>
      </w:r>
      <w:r w:rsidR="007002F5" w:rsidRPr="007002F5">
        <w:rPr>
          <w:rFonts w:ascii="Times New Roman" w:hAnsi="Times New Roman" w:cs="Times New Roman"/>
          <w:b/>
          <w:sz w:val="28"/>
          <w:szCs w:val="28"/>
        </w:rPr>
        <w:t xml:space="preserve"> ИНСТРУМЕНТЫ РЕАЛИЗАЦИИ СТРАТЕГИИ</w:t>
      </w:r>
    </w:p>
    <w:p w:rsidR="007002F5" w:rsidRPr="007002F5" w:rsidRDefault="007002F5" w:rsidP="007002F5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7002F5" w:rsidRP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Инструментами реализации Стратегии являются План мероприятий по ее реализации, муниципальные программы, разрабатываемые в рамках Стратегии.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Механизмами реализации Стратегии будут являться: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национальные проекты Российской Федерации;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федеральные проекты Российской Федерации;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государственные программы Российской Федерации;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ре</w:t>
      </w:r>
      <w:r w:rsidR="001A1D65">
        <w:rPr>
          <w:rFonts w:ascii="Times New Roman" w:hAnsi="Times New Roman" w:cs="Times New Roman"/>
          <w:sz w:val="24"/>
          <w:szCs w:val="24"/>
        </w:rPr>
        <w:t xml:space="preserve">гиональные проекты </w:t>
      </w:r>
      <w:r w:rsidR="00091F80">
        <w:rPr>
          <w:rFonts w:ascii="Times New Roman" w:hAnsi="Times New Roman" w:cs="Times New Roman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sz w:val="24"/>
          <w:szCs w:val="24"/>
        </w:rPr>
        <w:t>области;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региональные государ</w:t>
      </w:r>
      <w:r w:rsidR="001A1D65">
        <w:rPr>
          <w:rFonts w:ascii="Times New Roman" w:hAnsi="Times New Roman" w:cs="Times New Roman"/>
          <w:sz w:val="24"/>
          <w:szCs w:val="24"/>
        </w:rPr>
        <w:t xml:space="preserve">ственные программы </w:t>
      </w:r>
      <w:r w:rsidR="00091F80">
        <w:rPr>
          <w:rFonts w:ascii="Times New Roman" w:hAnsi="Times New Roman" w:cs="Times New Roman"/>
          <w:sz w:val="24"/>
          <w:szCs w:val="24"/>
        </w:rPr>
        <w:t xml:space="preserve">Тульской </w:t>
      </w:r>
      <w:r>
        <w:rPr>
          <w:rFonts w:ascii="Times New Roman" w:hAnsi="Times New Roman" w:cs="Times New Roman"/>
          <w:sz w:val="24"/>
          <w:szCs w:val="24"/>
        </w:rPr>
        <w:t>области;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муниципальные программы </w:t>
      </w:r>
      <w:r w:rsidR="0038778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91F80">
        <w:rPr>
          <w:rFonts w:ascii="Times New Roman" w:hAnsi="Times New Roman" w:cs="Times New Roman"/>
          <w:sz w:val="24"/>
          <w:szCs w:val="24"/>
        </w:rPr>
        <w:t>Киреевск</w:t>
      </w:r>
      <w:r w:rsidR="00387789">
        <w:rPr>
          <w:rFonts w:ascii="Times New Roman" w:hAnsi="Times New Roman" w:cs="Times New Roman"/>
          <w:sz w:val="24"/>
          <w:szCs w:val="24"/>
        </w:rPr>
        <w:t>ий</w:t>
      </w:r>
      <w:r w:rsidR="00091F80">
        <w:rPr>
          <w:rFonts w:ascii="Times New Roman" w:hAnsi="Times New Roman" w:cs="Times New Roman"/>
          <w:sz w:val="24"/>
          <w:szCs w:val="24"/>
        </w:rPr>
        <w:t xml:space="preserve"> </w:t>
      </w:r>
      <w:r w:rsidR="001A1D65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инструменты государственно-частного и муниципально-частного партнерства, разрабатываемые на основе положений федеральных, региональных и местных нормативных правовых актов;</w:t>
      </w:r>
    </w:p>
    <w:p w:rsidR="007002F5" w:rsidRDefault="007002F5" w:rsidP="007002F5">
      <w:pPr>
        <w:tabs>
          <w:tab w:val="left" w:pos="66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инвестиционные программы естественных монополий и инвестиционные программы и проекты других хозяйствующих субъектов.</w:t>
      </w:r>
    </w:p>
    <w:p w:rsidR="007002F5" w:rsidRDefault="007002F5" w:rsidP="00700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2F5" w:rsidRDefault="007002F5" w:rsidP="007002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4E6" w:rsidRPr="000D7768" w:rsidRDefault="007423D8" w:rsidP="000D7768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8104E6" w:rsidRPr="007423D8">
        <w:rPr>
          <w:rFonts w:ascii="Times New Roman" w:hAnsi="Times New Roman" w:cs="Times New Roman"/>
          <w:sz w:val="28"/>
          <w:szCs w:val="28"/>
        </w:rPr>
        <w:t>.</w:t>
      </w:r>
      <w:r w:rsidR="008104E6" w:rsidRPr="000D7768">
        <w:rPr>
          <w:rFonts w:ascii="Times New Roman" w:hAnsi="Times New Roman" w:cs="Times New Roman"/>
          <w:b/>
          <w:sz w:val="28"/>
          <w:szCs w:val="28"/>
        </w:rPr>
        <w:t xml:space="preserve"> ИНФОРМАЦИЯ О МУНИЦИПАЛЬНЫХ ПРОГРАММАХ, УТВЕРЖДАЕМЫХ В ЦЕЛЯХ РЕАЛИЗАЦИИ СТРАТЕГИИ</w:t>
      </w:r>
    </w:p>
    <w:p w:rsidR="008104E6" w:rsidRPr="00904966" w:rsidRDefault="008104E6" w:rsidP="000D7768">
      <w:pPr>
        <w:shd w:val="clear" w:color="auto" w:fill="8DB3E2" w:themeFill="text2" w:themeFillTint="6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0D7768" w:rsidRPr="000D7768" w:rsidRDefault="000D7768" w:rsidP="008104E6">
      <w:pPr>
        <w:pStyle w:val="ac"/>
        <w:shd w:val="clear" w:color="auto" w:fill="auto"/>
        <w:ind w:firstLine="740"/>
        <w:rPr>
          <w:rStyle w:val="11"/>
          <w:sz w:val="16"/>
          <w:szCs w:val="16"/>
        </w:rPr>
      </w:pPr>
    </w:p>
    <w:p w:rsidR="008104E6" w:rsidRPr="000D7768" w:rsidRDefault="008104E6" w:rsidP="008104E6">
      <w:pPr>
        <w:pStyle w:val="ac"/>
        <w:shd w:val="clear" w:color="auto" w:fill="auto"/>
        <w:ind w:firstLine="740"/>
        <w:rPr>
          <w:color w:val="auto"/>
          <w:sz w:val="24"/>
          <w:szCs w:val="24"/>
        </w:rPr>
      </w:pPr>
      <w:r w:rsidRPr="000D7768">
        <w:rPr>
          <w:rStyle w:val="11"/>
          <w:color w:val="auto"/>
          <w:sz w:val="24"/>
          <w:szCs w:val="24"/>
        </w:rPr>
        <w:t>Муниципальные программы</w:t>
      </w:r>
      <w:r w:rsidR="00091F80">
        <w:rPr>
          <w:rStyle w:val="11"/>
          <w:color w:val="auto"/>
          <w:sz w:val="24"/>
          <w:szCs w:val="24"/>
        </w:rPr>
        <w:t xml:space="preserve"> </w:t>
      </w:r>
      <w:r w:rsidR="00387789">
        <w:rPr>
          <w:rStyle w:val="11"/>
          <w:color w:val="auto"/>
          <w:sz w:val="24"/>
          <w:szCs w:val="24"/>
        </w:rPr>
        <w:t xml:space="preserve">муниципального образования </w:t>
      </w:r>
      <w:r w:rsidR="00091F80">
        <w:rPr>
          <w:rStyle w:val="11"/>
          <w:color w:val="auto"/>
          <w:sz w:val="24"/>
          <w:szCs w:val="24"/>
        </w:rPr>
        <w:t>Киреевск</w:t>
      </w:r>
      <w:r w:rsidR="00387789">
        <w:rPr>
          <w:rStyle w:val="11"/>
          <w:color w:val="auto"/>
          <w:sz w:val="24"/>
          <w:szCs w:val="24"/>
        </w:rPr>
        <w:t>ий</w:t>
      </w:r>
      <w:r w:rsidR="001A1D65">
        <w:rPr>
          <w:rStyle w:val="11"/>
          <w:color w:val="auto"/>
          <w:sz w:val="24"/>
          <w:szCs w:val="24"/>
        </w:rPr>
        <w:t xml:space="preserve"> район </w:t>
      </w:r>
      <w:r w:rsidRPr="000D7768">
        <w:rPr>
          <w:rStyle w:val="11"/>
          <w:color w:val="auto"/>
          <w:sz w:val="24"/>
          <w:szCs w:val="24"/>
        </w:rPr>
        <w:t>формируются на период не менее 3 лет в соответствии с порядком, установленным администрацией</w:t>
      </w:r>
      <w:r w:rsidR="001A1D65">
        <w:rPr>
          <w:rStyle w:val="11"/>
          <w:color w:val="auto"/>
          <w:sz w:val="24"/>
          <w:szCs w:val="24"/>
        </w:rPr>
        <w:t xml:space="preserve"> </w:t>
      </w:r>
      <w:r w:rsidR="00387789">
        <w:rPr>
          <w:rStyle w:val="11"/>
          <w:color w:val="auto"/>
          <w:sz w:val="24"/>
          <w:szCs w:val="24"/>
        </w:rPr>
        <w:t xml:space="preserve">муниципального образования </w:t>
      </w:r>
      <w:r w:rsidR="00091F80">
        <w:rPr>
          <w:rStyle w:val="11"/>
          <w:color w:val="auto"/>
          <w:sz w:val="24"/>
          <w:szCs w:val="24"/>
        </w:rPr>
        <w:t>Киреевск</w:t>
      </w:r>
      <w:r w:rsidR="00387789">
        <w:rPr>
          <w:rStyle w:val="11"/>
          <w:color w:val="auto"/>
          <w:sz w:val="24"/>
          <w:szCs w:val="24"/>
        </w:rPr>
        <w:t>ий</w:t>
      </w:r>
      <w:r w:rsidR="00091F80">
        <w:rPr>
          <w:rStyle w:val="11"/>
          <w:color w:val="auto"/>
          <w:sz w:val="24"/>
          <w:szCs w:val="24"/>
        </w:rPr>
        <w:t xml:space="preserve"> </w:t>
      </w:r>
      <w:r w:rsidR="001A1D65">
        <w:rPr>
          <w:rStyle w:val="11"/>
          <w:color w:val="auto"/>
          <w:sz w:val="24"/>
          <w:szCs w:val="24"/>
        </w:rPr>
        <w:t>район</w:t>
      </w:r>
      <w:r w:rsidRPr="000D7768">
        <w:rPr>
          <w:rStyle w:val="11"/>
          <w:color w:val="auto"/>
          <w:sz w:val="24"/>
          <w:szCs w:val="24"/>
        </w:rPr>
        <w:t>.</w:t>
      </w:r>
    </w:p>
    <w:p w:rsidR="008104E6" w:rsidRPr="000D7768" w:rsidRDefault="008104E6" w:rsidP="008104E6">
      <w:pPr>
        <w:pStyle w:val="ac"/>
        <w:shd w:val="clear" w:color="auto" w:fill="auto"/>
        <w:ind w:firstLine="740"/>
        <w:rPr>
          <w:color w:val="auto"/>
          <w:sz w:val="24"/>
          <w:szCs w:val="24"/>
        </w:rPr>
      </w:pPr>
      <w:r w:rsidRPr="000D7768">
        <w:rPr>
          <w:rStyle w:val="11"/>
          <w:color w:val="auto"/>
          <w:sz w:val="24"/>
          <w:szCs w:val="24"/>
        </w:rPr>
        <w:t>Муниципальные программы содержат перечень планируемых мероприятий, взаимоувязанных по задачам, срокам осуществления, исполнителям и ресурсам, и обеспечивающих наиболее эффективное достижение целей и решение задач социально- экономического</w:t>
      </w:r>
      <w:r w:rsidR="001A1D65">
        <w:rPr>
          <w:rStyle w:val="11"/>
          <w:color w:val="auto"/>
          <w:sz w:val="24"/>
          <w:szCs w:val="24"/>
        </w:rPr>
        <w:t xml:space="preserve"> развития </w:t>
      </w:r>
      <w:r w:rsidR="00387789">
        <w:rPr>
          <w:rStyle w:val="11"/>
          <w:color w:val="auto"/>
          <w:sz w:val="24"/>
          <w:szCs w:val="24"/>
        </w:rPr>
        <w:t xml:space="preserve">муниципального образования </w:t>
      </w:r>
      <w:r w:rsidR="00091F80">
        <w:rPr>
          <w:rStyle w:val="11"/>
          <w:color w:val="auto"/>
          <w:sz w:val="24"/>
          <w:szCs w:val="24"/>
        </w:rPr>
        <w:t>Киреевск</w:t>
      </w:r>
      <w:r w:rsidR="00387789">
        <w:rPr>
          <w:rStyle w:val="11"/>
          <w:color w:val="auto"/>
          <w:sz w:val="24"/>
          <w:szCs w:val="24"/>
        </w:rPr>
        <w:t>ий</w:t>
      </w:r>
      <w:r w:rsidR="00091F80">
        <w:rPr>
          <w:rStyle w:val="11"/>
          <w:color w:val="auto"/>
          <w:sz w:val="24"/>
          <w:szCs w:val="24"/>
        </w:rPr>
        <w:t xml:space="preserve"> </w:t>
      </w:r>
      <w:r w:rsidR="001A1D65">
        <w:rPr>
          <w:rStyle w:val="11"/>
          <w:color w:val="auto"/>
          <w:sz w:val="24"/>
          <w:szCs w:val="24"/>
        </w:rPr>
        <w:t>район</w:t>
      </w:r>
      <w:r w:rsidRPr="000D7768">
        <w:rPr>
          <w:rStyle w:val="11"/>
          <w:color w:val="auto"/>
          <w:sz w:val="24"/>
          <w:szCs w:val="24"/>
        </w:rPr>
        <w:t>.</w:t>
      </w:r>
    </w:p>
    <w:p w:rsidR="008104E6" w:rsidRPr="000D7768" w:rsidRDefault="008104E6" w:rsidP="008104E6">
      <w:pPr>
        <w:pStyle w:val="ac"/>
        <w:shd w:val="clear" w:color="auto" w:fill="auto"/>
        <w:ind w:firstLine="740"/>
        <w:rPr>
          <w:color w:val="auto"/>
          <w:sz w:val="24"/>
          <w:szCs w:val="24"/>
        </w:rPr>
      </w:pPr>
      <w:r w:rsidRPr="000D7768">
        <w:rPr>
          <w:rStyle w:val="11"/>
          <w:color w:val="auto"/>
          <w:sz w:val="24"/>
          <w:szCs w:val="24"/>
        </w:rPr>
        <w:t>Стратегия является основой для разработки муниципальных программ</w:t>
      </w:r>
      <w:r w:rsidR="001A1D65">
        <w:rPr>
          <w:rStyle w:val="11"/>
          <w:color w:val="auto"/>
          <w:sz w:val="24"/>
          <w:szCs w:val="24"/>
        </w:rPr>
        <w:t xml:space="preserve"> </w:t>
      </w:r>
      <w:r w:rsidR="00387789">
        <w:rPr>
          <w:rStyle w:val="11"/>
          <w:color w:val="auto"/>
          <w:sz w:val="24"/>
          <w:szCs w:val="24"/>
        </w:rPr>
        <w:t xml:space="preserve">муниципального образования </w:t>
      </w:r>
      <w:r w:rsidR="00091F80">
        <w:rPr>
          <w:rStyle w:val="11"/>
          <w:color w:val="auto"/>
          <w:sz w:val="24"/>
          <w:szCs w:val="24"/>
        </w:rPr>
        <w:t>Киреевск</w:t>
      </w:r>
      <w:r w:rsidR="00387789">
        <w:rPr>
          <w:rStyle w:val="11"/>
          <w:color w:val="auto"/>
          <w:sz w:val="24"/>
          <w:szCs w:val="24"/>
        </w:rPr>
        <w:t>ий</w:t>
      </w:r>
      <w:r w:rsidR="00091F80">
        <w:rPr>
          <w:rStyle w:val="11"/>
          <w:color w:val="auto"/>
          <w:sz w:val="24"/>
          <w:szCs w:val="24"/>
        </w:rPr>
        <w:t xml:space="preserve"> </w:t>
      </w:r>
      <w:r w:rsidR="001A1D65">
        <w:rPr>
          <w:rStyle w:val="11"/>
          <w:color w:val="auto"/>
          <w:sz w:val="24"/>
          <w:szCs w:val="24"/>
        </w:rPr>
        <w:t>район</w:t>
      </w:r>
      <w:r w:rsidRPr="000D7768">
        <w:rPr>
          <w:rStyle w:val="11"/>
          <w:color w:val="auto"/>
          <w:sz w:val="24"/>
          <w:szCs w:val="24"/>
        </w:rPr>
        <w:t>. На первом этапе реализации стратегии ее исполнение будет осуществляться в рамках действующих по состоянию на 1 января 2019 года муниципальных программ, срок действия которых заканчивается</w:t>
      </w:r>
      <w:r w:rsidR="000D7768">
        <w:rPr>
          <w:rStyle w:val="11"/>
          <w:color w:val="auto"/>
          <w:sz w:val="24"/>
          <w:szCs w:val="24"/>
        </w:rPr>
        <w:t xml:space="preserve"> в </w:t>
      </w:r>
      <w:r w:rsidR="000D7768" w:rsidRPr="00387789">
        <w:rPr>
          <w:rStyle w:val="11"/>
          <w:color w:val="auto"/>
          <w:sz w:val="24"/>
          <w:szCs w:val="24"/>
        </w:rPr>
        <w:t xml:space="preserve">2020-2025 </w:t>
      </w:r>
      <w:r w:rsidRPr="00387789">
        <w:rPr>
          <w:rStyle w:val="11"/>
          <w:color w:val="auto"/>
          <w:sz w:val="24"/>
          <w:szCs w:val="24"/>
        </w:rPr>
        <w:t>гг.</w:t>
      </w:r>
    </w:p>
    <w:p w:rsidR="008104E6" w:rsidRPr="000D7768" w:rsidRDefault="008104E6" w:rsidP="008104E6">
      <w:pPr>
        <w:pStyle w:val="ac"/>
        <w:shd w:val="clear" w:color="auto" w:fill="auto"/>
        <w:ind w:firstLine="740"/>
        <w:rPr>
          <w:color w:val="auto"/>
          <w:sz w:val="24"/>
          <w:szCs w:val="24"/>
        </w:rPr>
      </w:pPr>
      <w:r w:rsidRPr="000D7768">
        <w:rPr>
          <w:rStyle w:val="11"/>
          <w:color w:val="auto"/>
          <w:sz w:val="24"/>
          <w:szCs w:val="24"/>
        </w:rPr>
        <w:t>В рамках периода действия стратегии количество и состав муниципальных прог</w:t>
      </w:r>
      <w:r w:rsidR="001A1D65">
        <w:rPr>
          <w:rStyle w:val="11"/>
          <w:color w:val="auto"/>
          <w:sz w:val="24"/>
          <w:szCs w:val="24"/>
        </w:rPr>
        <w:t xml:space="preserve">рамм </w:t>
      </w:r>
      <w:r w:rsidR="00387789">
        <w:rPr>
          <w:rStyle w:val="11"/>
          <w:color w:val="auto"/>
          <w:sz w:val="24"/>
          <w:szCs w:val="24"/>
        </w:rPr>
        <w:t xml:space="preserve">муниципального образования </w:t>
      </w:r>
      <w:r w:rsidR="00091F80">
        <w:rPr>
          <w:rStyle w:val="11"/>
          <w:color w:val="auto"/>
          <w:sz w:val="24"/>
          <w:szCs w:val="24"/>
        </w:rPr>
        <w:t>Киреевск</w:t>
      </w:r>
      <w:r w:rsidR="00387789">
        <w:rPr>
          <w:rStyle w:val="11"/>
          <w:color w:val="auto"/>
          <w:sz w:val="24"/>
          <w:szCs w:val="24"/>
        </w:rPr>
        <w:t>ий</w:t>
      </w:r>
      <w:r w:rsidR="00091F80">
        <w:rPr>
          <w:rStyle w:val="11"/>
          <w:color w:val="auto"/>
          <w:sz w:val="24"/>
          <w:szCs w:val="24"/>
        </w:rPr>
        <w:t xml:space="preserve"> </w:t>
      </w:r>
      <w:r w:rsidR="001A1D65">
        <w:rPr>
          <w:rStyle w:val="11"/>
          <w:color w:val="auto"/>
          <w:sz w:val="24"/>
          <w:szCs w:val="24"/>
        </w:rPr>
        <w:t>район</w:t>
      </w:r>
      <w:r w:rsidRPr="000D7768">
        <w:rPr>
          <w:rStyle w:val="11"/>
          <w:color w:val="auto"/>
          <w:sz w:val="24"/>
          <w:szCs w:val="24"/>
        </w:rPr>
        <w:t xml:space="preserve"> может изменяться по результатам ежегодной оценки эффективности их реализации, проводимой в установленном администрацией </w:t>
      </w:r>
      <w:r w:rsidR="00387789">
        <w:rPr>
          <w:rStyle w:val="11"/>
          <w:color w:val="auto"/>
          <w:sz w:val="24"/>
          <w:szCs w:val="24"/>
        </w:rPr>
        <w:t xml:space="preserve">муниципального образования </w:t>
      </w:r>
      <w:r w:rsidR="00091F80">
        <w:rPr>
          <w:rStyle w:val="11"/>
          <w:color w:val="auto"/>
          <w:sz w:val="24"/>
          <w:szCs w:val="24"/>
        </w:rPr>
        <w:t>Киреевск</w:t>
      </w:r>
      <w:r w:rsidR="00387789">
        <w:rPr>
          <w:rStyle w:val="11"/>
          <w:color w:val="auto"/>
          <w:sz w:val="24"/>
          <w:szCs w:val="24"/>
        </w:rPr>
        <w:t>ий</w:t>
      </w:r>
      <w:r w:rsidR="00091F80">
        <w:rPr>
          <w:rStyle w:val="11"/>
          <w:color w:val="auto"/>
          <w:sz w:val="24"/>
          <w:szCs w:val="24"/>
        </w:rPr>
        <w:t xml:space="preserve"> </w:t>
      </w:r>
      <w:r w:rsidR="001A1D65">
        <w:rPr>
          <w:rStyle w:val="11"/>
          <w:color w:val="auto"/>
          <w:sz w:val="24"/>
          <w:szCs w:val="24"/>
        </w:rPr>
        <w:t xml:space="preserve">район </w:t>
      </w:r>
      <w:r w:rsidRPr="000D7768">
        <w:rPr>
          <w:rStyle w:val="11"/>
          <w:color w:val="auto"/>
          <w:sz w:val="24"/>
          <w:szCs w:val="24"/>
        </w:rPr>
        <w:t>порядке, а также исходя из приоритетов, целей, задач и направлений социально-экономической поли</w:t>
      </w:r>
      <w:r w:rsidR="001A1D65">
        <w:rPr>
          <w:rStyle w:val="11"/>
          <w:color w:val="auto"/>
          <w:sz w:val="24"/>
          <w:szCs w:val="24"/>
        </w:rPr>
        <w:t xml:space="preserve">тики </w:t>
      </w:r>
      <w:r w:rsidR="00387789">
        <w:rPr>
          <w:rStyle w:val="11"/>
          <w:color w:val="auto"/>
          <w:sz w:val="24"/>
          <w:szCs w:val="24"/>
        </w:rPr>
        <w:t xml:space="preserve">муниципального образования </w:t>
      </w:r>
      <w:r w:rsidR="00091F80">
        <w:rPr>
          <w:rStyle w:val="11"/>
          <w:color w:val="auto"/>
          <w:sz w:val="24"/>
          <w:szCs w:val="24"/>
        </w:rPr>
        <w:t>Киреевск</w:t>
      </w:r>
      <w:r w:rsidR="00387789">
        <w:rPr>
          <w:rStyle w:val="11"/>
          <w:color w:val="auto"/>
          <w:sz w:val="24"/>
          <w:szCs w:val="24"/>
        </w:rPr>
        <w:t>ий</w:t>
      </w:r>
      <w:r w:rsidR="00091F80">
        <w:rPr>
          <w:rStyle w:val="11"/>
          <w:color w:val="auto"/>
          <w:sz w:val="24"/>
          <w:szCs w:val="24"/>
        </w:rPr>
        <w:t xml:space="preserve"> </w:t>
      </w:r>
      <w:r w:rsidR="001A1D65">
        <w:rPr>
          <w:rStyle w:val="11"/>
          <w:color w:val="auto"/>
          <w:sz w:val="24"/>
          <w:szCs w:val="24"/>
        </w:rPr>
        <w:t>район</w:t>
      </w:r>
      <w:r w:rsidRPr="000D7768">
        <w:rPr>
          <w:rStyle w:val="11"/>
          <w:color w:val="auto"/>
          <w:sz w:val="24"/>
          <w:szCs w:val="24"/>
        </w:rPr>
        <w:t>, определенных в настоящей стратегии.</w:t>
      </w:r>
    </w:p>
    <w:p w:rsidR="00637696" w:rsidRDefault="008104E6" w:rsidP="00187453">
      <w:pPr>
        <w:pStyle w:val="ac"/>
        <w:shd w:val="clear" w:color="auto" w:fill="FFFFFF" w:themeFill="background1"/>
        <w:ind w:firstLine="740"/>
        <w:rPr>
          <w:rStyle w:val="11"/>
          <w:sz w:val="24"/>
          <w:szCs w:val="24"/>
          <w:shd w:val="clear" w:color="auto" w:fill="FFFF00"/>
        </w:rPr>
      </w:pPr>
      <w:r w:rsidRPr="000D7768">
        <w:rPr>
          <w:rStyle w:val="11"/>
          <w:color w:val="auto"/>
          <w:sz w:val="24"/>
          <w:szCs w:val="24"/>
        </w:rPr>
        <w:t>Перечень действующих по состоянию на 1 января 2019 года муниципальных прог</w:t>
      </w:r>
      <w:r w:rsidR="001A1D65">
        <w:rPr>
          <w:rStyle w:val="11"/>
          <w:color w:val="auto"/>
          <w:sz w:val="24"/>
          <w:szCs w:val="24"/>
        </w:rPr>
        <w:t xml:space="preserve">рамм </w:t>
      </w:r>
      <w:r w:rsidR="00387789">
        <w:rPr>
          <w:rStyle w:val="11"/>
          <w:color w:val="auto"/>
          <w:sz w:val="24"/>
          <w:szCs w:val="24"/>
        </w:rPr>
        <w:t xml:space="preserve">муниципального образования </w:t>
      </w:r>
      <w:r w:rsidR="00091F80">
        <w:rPr>
          <w:rStyle w:val="11"/>
          <w:color w:val="auto"/>
          <w:sz w:val="24"/>
          <w:szCs w:val="24"/>
        </w:rPr>
        <w:t>Киреевск</w:t>
      </w:r>
      <w:r w:rsidR="00387789">
        <w:rPr>
          <w:rStyle w:val="11"/>
          <w:color w:val="auto"/>
          <w:sz w:val="24"/>
          <w:szCs w:val="24"/>
        </w:rPr>
        <w:t>ий</w:t>
      </w:r>
      <w:r w:rsidR="00091F80">
        <w:rPr>
          <w:rStyle w:val="11"/>
          <w:color w:val="auto"/>
          <w:sz w:val="24"/>
          <w:szCs w:val="24"/>
        </w:rPr>
        <w:t xml:space="preserve"> </w:t>
      </w:r>
      <w:r w:rsidR="001A1D65" w:rsidRPr="00187453">
        <w:rPr>
          <w:rStyle w:val="11"/>
          <w:color w:val="auto"/>
          <w:sz w:val="24"/>
          <w:szCs w:val="24"/>
        </w:rPr>
        <w:t>район</w:t>
      </w:r>
      <w:r w:rsidRPr="00187453">
        <w:rPr>
          <w:rStyle w:val="11"/>
          <w:color w:val="auto"/>
          <w:sz w:val="24"/>
          <w:szCs w:val="24"/>
        </w:rPr>
        <w:t>,</w:t>
      </w:r>
      <w:r w:rsidRPr="00187453">
        <w:rPr>
          <w:rStyle w:val="11"/>
          <w:sz w:val="24"/>
          <w:szCs w:val="24"/>
        </w:rPr>
        <w:t xml:space="preserve"> утверждаемых в целях реализации стратегии приведен в</w:t>
      </w:r>
      <w:r>
        <w:rPr>
          <w:rStyle w:val="11"/>
          <w:sz w:val="24"/>
          <w:szCs w:val="24"/>
        </w:rPr>
        <w:t xml:space="preserve"> </w:t>
      </w:r>
      <w:r w:rsidR="00C862A3" w:rsidRPr="00387789">
        <w:rPr>
          <w:rStyle w:val="11"/>
          <w:sz w:val="24"/>
          <w:szCs w:val="24"/>
          <w:shd w:val="clear" w:color="auto" w:fill="FFFFFF" w:themeFill="background1"/>
        </w:rPr>
        <w:t>П</w:t>
      </w:r>
      <w:r w:rsidRPr="00387789">
        <w:rPr>
          <w:rStyle w:val="11"/>
          <w:sz w:val="24"/>
          <w:szCs w:val="24"/>
          <w:shd w:val="clear" w:color="auto" w:fill="FFFFFF" w:themeFill="background1"/>
        </w:rPr>
        <w:t xml:space="preserve">риложении </w:t>
      </w:r>
      <w:r w:rsidR="000D7768" w:rsidRPr="00387789">
        <w:rPr>
          <w:rStyle w:val="11"/>
          <w:sz w:val="24"/>
          <w:szCs w:val="24"/>
          <w:shd w:val="clear" w:color="auto" w:fill="FFFFFF" w:themeFill="background1"/>
        </w:rPr>
        <w:t>П-</w:t>
      </w:r>
      <w:r w:rsidR="00387789" w:rsidRPr="00387789">
        <w:rPr>
          <w:rStyle w:val="11"/>
          <w:sz w:val="24"/>
          <w:szCs w:val="24"/>
          <w:shd w:val="clear" w:color="auto" w:fill="FFFFFF" w:themeFill="background1"/>
        </w:rPr>
        <w:t>11</w:t>
      </w:r>
      <w:r w:rsidR="000D7768" w:rsidRPr="00387789">
        <w:rPr>
          <w:rStyle w:val="11"/>
          <w:sz w:val="24"/>
          <w:szCs w:val="24"/>
          <w:shd w:val="clear" w:color="auto" w:fill="FFFFFF" w:themeFill="background1"/>
        </w:rPr>
        <w:t>.</w:t>
      </w:r>
    </w:p>
    <w:p w:rsidR="00BB3A56" w:rsidRDefault="00BB3A56" w:rsidP="00DE33BF">
      <w:pPr>
        <w:pStyle w:val="ac"/>
        <w:shd w:val="clear" w:color="auto" w:fill="auto"/>
        <w:ind w:firstLine="740"/>
        <w:rPr>
          <w:rStyle w:val="11"/>
          <w:sz w:val="24"/>
          <w:szCs w:val="24"/>
          <w:shd w:val="clear" w:color="auto" w:fill="FFFF00"/>
        </w:rPr>
      </w:pPr>
    </w:p>
    <w:p w:rsidR="00D70E3F" w:rsidRPr="008F363F" w:rsidRDefault="00D70E3F" w:rsidP="00D70E3F">
      <w:pPr>
        <w:pStyle w:val="6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B3A56" w:rsidRPr="00B96B62" w:rsidRDefault="00BB3A56" w:rsidP="00DE33BF">
      <w:pPr>
        <w:pStyle w:val="ac"/>
        <w:shd w:val="clear" w:color="auto" w:fill="auto"/>
        <w:ind w:firstLine="740"/>
        <w:rPr>
          <w:sz w:val="24"/>
          <w:szCs w:val="24"/>
        </w:rPr>
      </w:pPr>
    </w:p>
    <w:sectPr w:rsidR="00BB3A56" w:rsidRPr="00B96B62" w:rsidSect="00504562">
      <w:headerReference w:type="even" r:id="rId113"/>
      <w:headerReference w:type="default" r:id="rId114"/>
      <w:footerReference w:type="even" r:id="rId1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C78" w:rsidRDefault="00826C78" w:rsidP="00B96B62">
      <w:pPr>
        <w:spacing w:after="0" w:line="240" w:lineRule="auto"/>
      </w:pPr>
      <w:r>
        <w:separator/>
      </w:r>
    </w:p>
  </w:endnote>
  <w:endnote w:type="continuationSeparator" w:id="0">
    <w:p w:rsidR="00826C78" w:rsidRDefault="00826C78" w:rsidP="00B9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eterburg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yr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_LR_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0393"/>
      <w:docPartObj>
        <w:docPartGallery w:val="Page Numbers (Bottom of Page)"/>
        <w:docPartUnique/>
      </w:docPartObj>
    </w:sdtPr>
    <w:sdtContent>
      <w:p w:rsidR="00B00938" w:rsidRDefault="00B00938">
        <w:pPr>
          <w:pStyle w:val="a6"/>
          <w:jc w:val="right"/>
        </w:pPr>
        <w:fldSimple w:instr=" PAGE   \* MERGEFORMAT ">
          <w:r w:rsidR="00CB327A">
            <w:rPr>
              <w:noProof/>
            </w:rPr>
            <w:t>6</w:t>
          </w:r>
        </w:fldSimple>
      </w:p>
    </w:sdtContent>
  </w:sdt>
  <w:p w:rsidR="00B00938" w:rsidRDefault="00B0093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38" w:rsidRDefault="00B00938" w:rsidP="00DD0606">
    <w:pPr>
      <w:pStyle w:val="a6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B00938" w:rsidRDefault="00B00938" w:rsidP="00DD060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C78" w:rsidRDefault="00826C78" w:rsidP="00B96B62">
      <w:pPr>
        <w:spacing w:after="0" w:line="240" w:lineRule="auto"/>
      </w:pPr>
      <w:r>
        <w:separator/>
      </w:r>
    </w:p>
  </w:footnote>
  <w:footnote w:type="continuationSeparator" w:id="0">
    <w:p w:rsidR="00826C78" w:rsidRDefault="00826C78" w:rsidP="00B96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38" w:rsidRPr="00B96B62" w:rsidRDefault="00B00938" w:rsidP="00B96B62">
    <w:pPr>
      <w:pStyle w:val="a4"/>
      <w:jc w:val="center"/>
      <w:rPr>
        <w:rFonts w:ascii="Times New Roman" w:hAnsi="Times New Roman" w:cs="Times New Roman"/>
        <w:color w:val="000000" w:themeColor="text1"/>
        <w:sz w:val="16"/>
        <w:szCs w:val="16"/>
      </w:rPr>
    </w:pPr>
    <w:r w:rsidRPr="00B96B62">
      <w:rPr>
        <w:rFonts w:ascii="Times New Roman" w:hAnsi="Times New Roman" w:cs="Times New Roman"/>
        <w:color w:val="000000" w:themeColor="text1"/>
        <w:sz w:val="16"/>
        <w:szCs w:val="16"/>
      </w:rPr>
      <w:t>Стратегия социально-экономического развития</w:t>
    </w:r>
    <w:r>
      <w:rPr>
        <w:rFonts w:ascii="Times New Roman" w:hAnsi="Times New Roman" w:cs="Times New Roman"/>
        <w:color w:val="000000" w:themeColor="text1"/>
        <w:sz w:val="16"/>
        <w:szCs w:val="16"/>
      </w:rPr>
      <w:t xml:space="preserve"> муниципального образования Киреевский район Тульской области на период до 2030 г.</w:t>
    </w:r>
    <w:r w:rsidRPr="00B96B62">
      <w:rPr>
        <w:rFonts w:ascii="Times New Roman" w:hAnsi="Times New Roman" w:cs="Times New Roman"/>
        <w:color w:val="000000" w:themeColor="text1"/>
        <w:sz w:val="16"/>
        <w:szCs w:val="16"/>
      </w:rPr>
      <w:t xml:space="preserve"> </w:t>
    </w:r>
  </w:p>
  <w:p w:rsidR="00B00938" w:rsidRDefault="00B0093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38" w:rsidRDefault="00B00938" w:rsidP="00DD0606">
    <w:pPr>
      <w:pStyle w:val="a4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B00938" w:rsidRDefault="00B00938" w:rsidP="00DD0606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38" w:rsidRDefault="00B00938" w:rsidP="00DD0606">
    <w:pPr>
      <w:pStyle w:val="a4"/>
      <w:framePr w:wrap="around" w:vAnchor="text" w:hAnchor="margin" w:xAlign="right" w:y="1"/>
      <w:rPr>
        <w:rStyle w:val="affa"/>
      </w:rPr>
    </w:pPr>
  </w:p>
  <w:p w:rsidR="00B00938" w:rsidRDefault="00B00938" w:rsidP="00DD0606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FE98CD3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z w:val="24"/>
        <w:szCs w:val="24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8"/>
    <w:multiLevelType w:val="multilevel"/>
    <w:tmpl w:val="C676106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0000009"/>
    <w:multiLevelType w:val="singleLevel"/>
    <w:tmpl w:val="00000009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A"/>
    <w:multiLevelType w:val="singleLevel"/>
    <w:tmpl w:val="0000000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</w:abstractNum>
  <w:abstractNum w:abstractNumId="5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1E"/>
    <w:multiLevelType w:val="singleLevel"/>
    <w:tmpl w:val="0000001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</w:lvl>
  </w:abstractNum>
  <w:abstractNum w:abstractNumId="7">
    <w:nsid w:val="00F96CDF"/>
    <w:multiLevelType w:val="multilevel"/>
    <w:tmpl w:val="FF46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AD1807"/>
    <w:multiLevelType w:val="multilevel"/>
    <w:tmpl w:val="00C0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E43315"/>
    <w:multiLevelType w:val="multilevel"/>
    <w:tmpl w:val="BB2A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A2451D"/>
    <w:multiLevelType w:val="multilevel"/>
    <w:tmpl w:val="74EE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E82D9C"/>
    <w:multiLevelType w:val="multilevel"/>
    <w:tmpl w:val="0526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1270B7"/>
    <w:multiLevelType w:val="hybridMultilevel"/>
    <w:tmpl w:val="B5C60FFC"/>
    <w:lvl w:ilvl="0" w:tplc="7B4A4D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910B1A"/>
    <w:multiLevelType w:val="multilevel"/>
    <w:tmpl w:val="3DDA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7A0099"/>
    <w:multiLevelType w:val="hybridMultilevel"/>
    <w:tmpl w:val="1B6689DC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0840B1"/>
    <w:multiLevelType w:val="hybridMultilevel"/>
    <w:tmpl w:val="0C44F762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8F034A"/>
    <w:multiLevelType w:val="hybridMultilevel"/>
    <w:tmpl w:val="B5C858B0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EA0CE8"/>
    <w:multiLevelType w:val="multilevel"/>
    <w:tmpl w:val="9B0C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0B7994"/>
    <w:multiLevelType w:val="multilevel"/>
    <w:tmpl w:val="04190023"/>
    <w:styleLink w:val="2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9">
    <w:nsid w:val="1F246288"/>
    <w:multiLevelType w:val="hybridMultilevel"/>
    <w:tmpl w:val="C24C63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F5D6F3C"/>
    <w:multiLevelType w:val="hybridMultilevel"/>
    <w:tmpl w:val="28C8E02A"/>
    <w:lvl w:ilvl="0" w:tplc="77102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0367BCC"/>
    <w:multiLevelType w:val="multilevel"/>
    <w:tmpl w:val="1F80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9875AC"/>
    <w:multiLevelType w:val="hybridMultilevel"/>
    <w:tmpl w:val="2AD69C48"/>
    <w:lvl w:ilvl="0" w:tplc="978AF3E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35B09F1"/>
    <w:multiLevelType w:val="multilevel"/>
    <w:tmpl w:val="3C307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4">
    <w:nsid w:val="2A7516F4"/>
    <w:multiLevelType w:val="hybridMultilevel"/>
    <w:tmpl w:val="6778D440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C2532B"/>
    <w:multiLevelType w:val="multilevel"/>
    <w:tmpl w:val="D628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1E1EF2"/>
    <w:multiLevelType w:val="hybridMultilevel"/>
    <w:tmpl w:val="D46CC5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79D429E"/>
    <w:multiLevelType w:val="hybridMultilevel"/>
    <w:tmpl w:val="1BCE0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6B4E56"/>
    <w:multiLevelType w:val="hybridMultilevel"/>
    <w:tmpl w:val="27E27EC8"/>
    <w:lvl w:ilvl="0" w:tplc="0419000F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3D216620"/>
    <w:multiLevelType w:val="hybridMultilevel"/>
    <w:tmpl w:val="3684DF26"/>
    <w:lvl w:ilvl="0" w:tplc="978AF3E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F712111"/>
    <w:multiLevelType w:val="hybridMultilevel"/>
    <w:tmpl w:val="7180D3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FFB395E"/>
    <w:multiLevelType w:val="hybridMultilevel"/>
    <w:tmpl w:val="DA6ABA18"/>
    <w:lvl w:ilvl="0" w:tplc="7B5E6C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40791E3E"/>
    <w:multiLevelType w:val="hybridMultilevel"/>
    <w:tmpl w:val="ACFCF0A6"/>
    <w:lvl w:ilvl="0" w:tplc="65E6C1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3246D8C"/>
    <w:multiLevelType w:val="hybridMultilevel"/>
    <w:tmpl w:val="A098895E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43AA19CC"/>
    <w:multiLevelType w:val="hybridMultilevel"/>
    <w:tmpl w:val="979471A2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5D1160C"/>
    <w:multiLevelType w:val="multilevel"/>
    <w:tmpl w:val="0ABC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9A2127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4A58511B"/>
    <w:multiLevelType w:val="hybridMultilevel"/>
    <w:tmpl w:val="7AA81ECC"/>
    <w:lvl w:ilvl="0" w:tplc="7B4A4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A75BD6"/>
    <w:multiLevelType w:val="hybridMultilevel"/>
    <w:tmpl w:val="BD387C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1F43C66"/>
    <w:multiLevelType w:val="hybridMultilevel"/>
    <w:tmpl w:val="516C014E"/>
    <w:lvl w:ilvl="0" w:tplc="28BC0204">
      <w:start w:val="138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0">
    <w:nsid w:val="52D2056B"/>
    <w:multiLevelType w:val="multilevel"/>
    <w:tmpl w:val="3094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C8B1D35"/>
    <w:multiLevelType w:val="multilevel"/>
    <w:tmpl w:val="59C6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4A714B6"/>
    <w:multiLevelType w:val="hybridMultilevel"/>
    <w:tmpl w:val="8396701C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50549C9"/>
    <w:multiLevelType w:val="multilevel"/>
    <w:tmpl w:val="B9CA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548353E"/>
    <w:multiLevelType w:val="multilevel"/>
    <w:tmpl w:val="80D6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6EF3AEB"/>
    <w:multiLevelType w:val="hybridMultilevel"/>
    <w:tmpl w:val="F22E8BD2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79C214C"/>
    <w:multiLevelType w:val="multilevel"/>
    <w:tmpl w:val="49D0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7AB5A4C"/>
    <w:multiLevelType w:val="hybridMultilevel"/>
    <w:tmpl w:val="CC1CD33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6AF917DA"/>
    <w:multiLevelType w:val="hybridMultilevel"/>
    <w:tmpl w:val="66426318"/>
    <w:lvl w:ilvl="0" w:tplc="7B4A4D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D1F17FE"/>
    <w:multiLevelType w:val="multilevel"/>
    <w:tmpl w:val="48C0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0FF3597"/>
    <w:multiLevelType w:val="hybridMultilevel"/>
    <w:tmpl w:val="44969504"/>
    <w:lvl w:ilvl="0" w:tplc="50E82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2445A82"/>
    <w:multiLevelType w:val="hybridMultilevel"/>
    <w:tmpl w:val="FCEC827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2">
    <w:nsid w:val="74CB57A9"/>
    <w:multiLevelType w:val="multilevel"/>
    <w:tmpl w:val="9268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5E52A08"/>
    <w:multiLevelType w:val="hybridMultilevel"/>
    <w:tmpl w:val="DBF2846A"/>
    <w:lvl w:ilvl="0" w:tplc="B2B458BA">
      <w:start w:val="1"/>
      <w:numFmt w:val="bullet"/>
      <w:pStyle w:val="20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FB23E2"/>
    <w:multiLevelType w:val="multilevel"/>
    <w:tmpl w:val="9118CFD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5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5">
    <w:nsid w:val="7D527985"/>
    <w:multiLevelType w:val="hybridMultilevel"/>
    <w:tmpl w:val="2710DDF4"/>
    <w:lvl w:ilvl="0" w:tplc="FFFFFFFF">
      <w:start w:val="1"/>
      <w:numFmt w:val="bullet"/>
      <w:pStyle w:val="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8"/>
  </w:num>
  <w:num w:numId="4">
    <w:abstractNumId w:val="36"/>
  </w:num>
  <w:num w:numId="5">
    <w:abstractNumId w:val="53"/>
  </w:num>
  <w:num w:numId="6">
    <w:abstractNumId w:val="55"/>
  </w:num>
  <w:num w:numId="7">
    <w:abstractNumId w:val="31"/>
  </w:num>
  <w:num w:numId="8">
    <w:abstractNumId w:val="18"/>
  </w:num>
  <w:num w:numId="9">
    <w:abstractNumId w:val="33"/>
  </w:num>
  <w:num w:numId="10">
    <w:abstractNumId w:val="45"/>
  </w:num>
  <w:num w:numId="11">
    <w:abstractNumId w:val="42"/>
  </w:num>
  <w:num w:numId="12">
    <w:abstractNumId w:val="38"/>
  </w:num>
  <w:num w:numId="13">
    <w:abstractNumId w:val="16"/>
  </w:num>
  <w:num w:numId="14">
    <w:abstractNumId w:val="50"/>
  </w:num>
  <w:num w:numId="15">
    <w:abstractNumId w:val="14"/>
  </w:num>
  <w:num w:numId="16">
    <w:abstractNumId w:val="24"/>
  </w:num>
  <w:num w:numId="17">
    <w:abstractNumId w:val="48"/>
  </w:num>
  <w:num w:numId="18">
    <w:abstractNumId w:val="12"/>
  </w:num>
  <w:num w:numId="19">
    <w:abstractNumId w:val="15"/>
  </w:num>
  <w:num w:numId="20">
    <w:abstractNumId w:val="37"/>
  </w:num>
  <w:num w:numId="21">
    <w:abstractNumId w:val="34"/>
  </w:num>
  <w:num w:numId="22">
    <w:abstractNumId w:val="27"/>
  </w:num>
  <w:num w:numId="23">
    <w:abstractNumId w:val="54"/>
  </w:num>
  <w:num w:numId="24">
    <w:abstractNumId w:val="41"/>
  </w:num>
  <w:num w:numId="25">
    <w:abstractNumId w:val="51"/>
  </w:num>
  <w:num w:numId="26">
    <w:abstractNumId w:val="30"/>
  </w:num>
  <w:num w:numId="27">
    <w:abstractNumId w:val="26"/>
  </w:num>
  <w:num w:numId="28">
    <w:abstractNumId w:val="47"/>
  </w:num>
  <w:num w:numId="29">
    <w:abstractNumId w:val="19"/>
  </w:num>
  <w:num w:numId="30">
    <w:abstractNumId w:val="20"/>
  </w:num>
  <w:num w:numId="31">
    <w:abstractNumId w:val="32"/>
  </w:num>
  <w:num w:numId="32">
    <w:abstractNumId w:val="39"/>
  </w:num>
  <w:num w:numId="33">
    <w:abstractNumId w:val="29"/>
  </w:num>
  <w:num w:numId="34">
    <w:abstractNumId w:val="22"/>
  </w:num>
  <w:num w:numId="35">
    <w:abstractNumId w:val="35"/>
  </w:num>
  <w:num w:numId="36">
    <w:abstractNumId w:val="7"/>
  </w:num>
  <w:num w:numId="37">
    <w:abstractNumId w:val="13"/>
  </w:num>
  <w:num w:numId="38">
    <w:abstractNumId w:val="11"/>
  </w:num>
  <w:num w:numId="39">
    <w:abstractNumId w:val="43"/>
  </w:num>
  <w:num w:numId="40">
    <w:abstractNumId w:val="21"/>
  </w:num>
  <w:num w:numId="41">
    <w:abstractNumId w:val="40"/>
  </w:num>
  <w:num w:numId="42">
    <w:abstractNumId w:val="10"/>
  </w:num>
  <w:num w:numId="43">
    <w:abstractNumId w:val="49"/>
  </w:num>
  <w:num w:numId="44">
    <w:abstractNumId w:val="17"/>
  </w:num>
  <w:num w:numId="45">
    <w:abstractNumId w:val="44"/>
  </w:num>
  <w:num w:numId="46">
    <w:abstractNumId w:val="46"/>
  </w:num>
  <w:num w:numId="47">
    <w:abstractNumId w:val="9"/>
  </w:num>
  <w:num w:numId="48">
    <w:abstractNumId w:val="8"/>
  </w:num>
  <w:num w:numId="49">
    <w:abstractNumId w:val="25"/>
  </w:num>
  <w:num w:numId="50">
    <w:abstractNumId w:val="5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B62"/>
    <w:rsid w:val="00000F0C"/>
    <w:rsid w:val="00002E5E"/>
    <w:rsid w:val="00005D07"/>
    <w:rsid w:val="0000782C"/>
    <w:rsid w:val="00010B89"/>
    <w:rsid w:val="000119FB"/>
    <w:rsid w:val="00011FDB"/>
    <w:rsid w:val="000138B8"/>
    <w:rsid w:val="00014A7C"/>
    <w:rsid w:val="00016CC3"/>
    <w:rsid w:val="00017608"/>
    <w:rsid w:val="00021580"/>
    <w:rsid w:val="0002250F"/>
    <w:rsid w:val="000237B5"/>
    <w:rsid w:val="00024A64"/>
    <w:rsid w:val="000257F4"/>
    <w:rsid w:val="00025925"/>
    <w:rsid w:val="00026AEA"/>
    <w:rsid w:val="00026B83"/>
    <w:rsid w:val="000303E0"/>
    <w:rsid w:val="00030DE2"/>
    <w:rsid w:val="00032EF8"/>
    <w:rsid w:val="000343CC"/>
    <w:rsid w:val="0003621C"/>
    <w:rsid w:val="00036296"/>
    <w:rsid w:val="00037239"/>
    <w:rsid w:val="000428CD"/>
    <w:rsid w:val="00042A9A"/>
    <w:rsid w:val="00044A4B"/>
    <w:rsid w:val="000450D3"/>
    <w:rsid w:val="0004763C"/>
    <w:rsid w:val="00050017"/>
    <w:rsid w:val="00050A02"/>
    <w:rsid w:val="00050C6A"/>
    <w:rsid w:val="00050CF4"/>
    <w:rsid w:val="00051718"/>
    <w:rsid w:val="00054714"/>
    <w:rsid w:val="000567F4"/>
    <w:rsid w:val="000570E7"/>
    <w:rsid w:val="000609D9"/>
    <w:rsid w:val="00061100"/>
    <w:rsid w:val="00061989"/>
    <w:rsid w:val="00062E66"/>
    <w:rsid w:val="00063163"/>
    <w:rsid w:val="00063169"/>
    <w:rsid w:val="00063428"/>
    <w:rsid w:val="00063C3F"/>
    <w:rsid w:val="00063E1A"/>
    <w:rsid w:val="00064281"/>
    <w:rsid w:val="00071F1E"/>
    <w:rsid w:val="000728E0"/>
    <w:rsid w:val="0007336D"/>
    <w:rsid w:val="0007708C"/>
    <w:rsid w:val="00080828"/>
    <w:rsid w:val="00080E1F"/>
    <w:rsid w:val="00080E4B"/>
    <w:rsid w:val="00082221"/>
    <w:rsid w:val="0008242B"/>
    <w:rsid w:val="00082E93"/>
    <w:rsid w:val="00083D30"/>
    <w:rsid w:val="00083D5C"/>
    <w:rsid w:val="0008454E"/>
    <w:rsid w:val="00085E48"/>
    <w:rsid w:val="00090959"/>
    <w:rsid w:val="00091C2A"/>
    <w:rsid w:val="00091F80"/>
    <w:rsid w:val="000933A2"/>
    <w:rsid w:val="00094D9E"/>
    <w:rsid w:val="00096639"/>
    <w:rsid w:val="0009669F"/>
    <w:rsid w:val="000A16D0"/>
    <w:rsid w:val="000A1C02"/>
    <w:rsid w:val="000A1D24"/>
    <w:rsid w:val="000A3481"/>
    <w:rsid w:val="000A59B0"/>
    <w:rsid w:val="000B0055"/>
    <w:rsid w:val="000B0CED"/>
    <w:rsid w:val="000B27A2"/>
    <w:rsid w:val="000B390E"/>
    <w:rsid w:val="000B426A"/>
    <w:rsid w:val="000B4845"/>
    <w:rsid w:val="000B50BB"/>
    <w:rsid w:val="000B5B8B"/>
    <w:rsid w:val="000B7C91"/>
    <w:rsid w:val="000C12E8"/>
    <w:rsid w:val="000C2647"/>
    <w:rsid w:val="000C4076"/>
    <w:rsid w:val="000C4A28"/>
    <w:rsid w:val="000C5640"/>
    <w:rsid w:val="000C5AEB"/>
    <w:rsid w:val="000C5F1A"/>
    <w:rsid w:val="000C6169"/>
    <w:rsid w:val="000C6877"/>
    <w:rsid w:val="000C789B"/>
    <w:rsid w:val="000C7B71"/>
    <w:rsid w:val="000D2535"/>
    <w:rsid w:val="000D48CA"/>
    <w:rsid w:val="000D4BC8"/>
    <w:rsid w:val="000D4DDF"/>
    <w:rsid w:val="000D4F66"/>
    <w:rsid w:val="000D7427"/>
    <w:rsid w:val="000D7768"/>
    <w:rsid w:val="000D78E6"/>
    <w:rsid w:val="000D7E28"/>
    <w:rsid w:val="000E1177"/>
    <w:rsid w:val="000E26EA"/>
    <w:rsid w:val="000E5C69"/>
    <w:rsid w:val="000F0CC5"/>
    <w:rsid w:val="000F102F"/>
    <w:rsid w:val="000F157A"/>
    <w:rsid w:val="000F2085"/>
    <w:rsid w:val="000F3EB9"/>
    <w:rsid w:val="000F5044"/>
    <w:rsid w:val="0010245B"/>
    <w:rsid w:val="0010327B"/>
    <w:rsid w:val="00103A77"/>
    <w:rsid w:val="001054FE"/>
    <w:rsid w:val="00107BE3"/>
    <w:rsid w:val="00107FE2"/>
    <w:rsid w:val="00110798"/>
    <w:rsid w:val="00111DAC"/>
    <w:rsid w:val="00113E72"/>
    <w:rsid w:val="0011499B"/>
    <w:rsid w:val="001156F8"/>
    <w:rsid w:val="00116D67"/>
    <w:rsid w:val="00117AB2"/>
    <w:rsid w:val="00117CEB"/>
    <w:rsid w:val="00120E15"/>
    <w:rsid w:val="0012316D"/>
    <w:rsid w:val="001239A5"/>
    <w:rsid w:val="00124307"/>
    <w:rsid w:val="0012579B"/>
    <w:rsid w:val="00126CB8"/>
    <w:rsid w:val="00131309"/>
    <w:rsid w:val="0013356D"/>
    <w:rsid w:val="00133D62"/>
    <w:rsid w:val="00134784"/>
    <w:rsid w:val="001348FA"/>
    <w:rsid w:val="00134E75"/>
    <w:rsid w:val="001351DD"/>
    <w:rsid w:val="0013665C"/>
    <w:rsid w:val="00137420"/>
    <w:rsid w:val="001379A7"/>
    <w:rsid w:val="001408F3"/>
    <w:rsid w:val="001423FE"/>
    <w:rsid w:val="001454C4"/>
    <w:rsid w:val="00145CF1"/>
    <w:rsid w:val="00146369"/>
    <w:rsid w:val="00146A2E"/>
    <w:rsid w:val="00147048"/>
    <w:rsid w:val="001506FC"/>
    <w:rsid w:val="00150AB8"/>
    <w:rsid w:val="00151ADC"/>
    <w:rsid w:val="0015345C"/>
    <w:rsid w:val="00154B3C"/>
    <w:rsid w:val="00154E2D"/>
    <w:rsid w:val="001554FF"/>
    <w:rsid w:val="001555BB"/>
    <w:rsid w:val="00157B13"/>
    <w:rsid w:val="00161848"/>
    <w:rsid w:val="00162A63"/>
    <w:rsid w:val="001656E7"/>
    <w:rsid w:val="0017051C"/>
    <w:rsid w:val="00170AB0"/>
    <w:rsid w:val="00172FD3"/>
    <w:rsid w:val="0017463B"/>
    <w:rsid w:val="00175329"/>
    <w:rsid w:val="001769B4"/>
    <w:rsid w:val="00177A73"/>
    <w:rsid w:val="00180285"/>
    <w:rsid w:val="001819A6"/>
    <w:rsid w:val="00181CC3"/>
    <w:rsid w:val="00183319"/>
    <w:rsid w:val="00183B0F"/>
    <w:rsid w:val="00187194"/>
    <w:rsid w:val="00187453"/>
    <w:rsid w:val="00190365"/>
    <w:rsid w:val="00196467"/>
    <w:rsid w:val="001A08B8"/>
    <w:rsid w:val="001A1D65"/>
    <w:rsid w:val="001A5D99"/>
    <w:rsid w:val="001A7935"/>
    <w:rsid w:val="001B0159"/>
    <w:rsid w:val="001B0373"/>
    <w:rsid w:val="001B09E8"/>
    <w:rsid w:val="001B18F0"/>
    <w:rsid w:val="001B22F1"/>
    <w:rsid w:val="001B252C"/>
    <w:rsid w:val="001B2B09"/>
    <w:rsid w:val="001B4BC4"/>
    <w:rsid w:val="001B761C"/>
    <w:rsid w:val="001C0797"/>
    <w:rsid w:val="001C2AF7"/>
    <w:rsid w:val="001C301A"/>
    <w:rsid w:val="001C5328"/>
    <w:rsid w:val="001C7528"/>
    <w:rsid w:val="001D10C4"/>
    <w:rsid w:val="001D2355"/>
    <w:rsid w:val="001D3292"/>
    <w:rsid w:val="001D52D6"/>
    <w:rsid w:val="001D6A3E"/>
    <w:rsid w:val="001D729C"/>
    <w:rsid w:val="001E0BB2"/>
    <w:rsid w:val="001E1C8B"/>
    <w:rsid w:val="001E608A"/>
    <w:rsid w:val="001E69AC"/>
    <w:rsid w:val="001E75A4"/>
    <w:rsid w:val="001E776E"/>
    <w:rsid w:val="001F1765"/>
    <w:rsid w:val="001F2FB4"/>
    <w:rsid w:val="001F6247"/>
    <w:rsid w:val="001F7160"/>
    <w:rsid w:val="00200ED8"/>
    <w:rsid w:val="002011DF"/>
    <w:rsid w:val="00202579"/>
    <w:rsid w:val="00202D12"/>
    <w:rsid w:val="00202E40"/>
    <w:rsid w:val="00204ADE"/>
    <w:rsid w:val="002059C9"/>
    <w:rsid w:val="00205A40"/>
    <w:rsid w:val="0021019A"/>
    <w:rsid w:val="002104C0"/>
    <w:rsid w:val="00211127"/>
    <w:rsid w:val="002135F5"/>
    <w:rsid w:val="00213EA6"/>
    <w:rsid w:val="0021572A"/>
    <w:rsid w:val="0021635A"/>
    <w:rsid w:val="002179D9"/>
    <w:rsid w:val="00217C66"/>
    <w:rsid w:val="002222C3"/>
    <w:rsid w:val="002232ED"/>
    <w:rsid w:val="00224B4A"/>
    <w:rsid w:val="002250DD"/>
    <w:rsid w:val="00226188"/>
    <w:rsid w:val="00226288"/>
    <w:rsid w:val="002277B0"/>
    <w:rsid w:val="00232AD8"/>
    <w:rsid w:val="00232E29"/>
    <w:rsid w:val="0023324C"/>
    <w:rsid w:val="00237647"/>
    <w:rsid w:val="00237812"/>
    <w:rsid w:val="00237B87"/>
    <w:rsid w:val="002405E5"/>
    <w:rsid w:val="00240689"/>
    <w:rsid w:val="00241536"/>
    <w:rsid w:val="00244672"/>
    <w:rsid w:val="00244B20"/>
    <w:rsid w:val="00247865"/>
    <w:rsid w:val="00250EF8"/>
    <w:rsid w:val="00251340"/>
    <w:rsid w:val="00251945"/>
    <w:rsid w:val="00252215"/>
    <w:rsid w:val="00253952"/>
    <w:rsid w:val="00254232"/>
    <w:rsid w:val="002547C4"/>
    <w:rsid w:val="0025480C"/>
    <w:rsid w:val="00255307"/>
    <w:rsid w:val="00260958"/>
    <w:rsid w:val="00261975"/>
    <w:rsid w:val="00262696"/>
    <w:rsid w:val="0026291A"/>
    <w:rsid w:val="00262A37"/>
    <w:rsid w:val="00265489"/>
    <w:rsid w:val="00265CB3"/>
    <w:rsid w:val="00266C68"/>
    <w:rsid w:val="0026736D"/>
    <w:rsid w:val="0026784D"/>
    <w:rsid w:val="00267937"/>
    <w:rsid w:val="00267DA0"/>
    <w:rsid w:val="00270AD2"/>
    <w:rsid w:val="00271032"/>
    <w:rsid w:val="00271453"/>
    <w:rsid w:val="00271FF3"/>
    <w:rsid w:val="00272664"/>
    <w:rsid w:val="00272EDE"/>
    <w:rsid w:val="0027524C"/>
    <w:rsid w:val="00275B43"/>
    <w:rsid w:val="002770B1"/>
    <w:rsid w:val="00277DBE"/>
    <w:rsid w:val="00280F9D"/>
    <w:rsid w:val="00281452"/>
    <w:rsid w:val="0028416C"/>
    <w:rsid w:val="00284C54"/>
    <w:rsid w:val="002864AE"/>
    <w:rsid w:val="002915C0"/>
    <w:rsid w:val="00291800"/>
    <w:rsid w:val="00292F08"/>
    <w:rsid w:val="00293762"/>
    <w:rsid w:val="00293BBA"/>
    <w:rsid w:val="00296AB1"/>
    <w:rsid w:val="002A121C"/>
    <w:rsid w:val="002A2236"/>
    <w:rsid w:val="002A26A7"/>
    <w:rsid w:val="002A365F"/>
    <w:rsid w:val="002A438E"/>
    <w:rsid w:val="002A6B37"/>
    <w:rsid w:val="002A700A"/>
    <w:rsid w:val="002A70C8"/>
    <w:rsid w:val="002A7857"/>
    <w:rsid w:val="002B0897"/>
    <w:rsid w:val="002B12CE"/>
    <w:rsid w:val="002B18A4"/>
    <w:rsid w:val="002B2023"/>
    <w:rsid w:val="002B20FA"/>
    <w:rsid w:val="002B2248"/>
    <w:rsid w:val="002B48B8"/>
    <w:rsid w:val="002B4D1E"/>
    <w:rsid w:val="002B5237"/>
    <w:rsid w:val="002B5E1B"/>
    <w:rsid w:val="002B5ED6"/>
    <w:rsid w:val="002B6266"/>
    <w:rsid w:val="002B63D8"/>
    <w:rsid w:val="002B6E6B"/>
    <w:rsid w:val="002B77C6"/>
    <w:rsid w:val="002C19E7"/>
    <w:rsid w:val="002C22F0"/>
    <w:rsid w:val="002C3023"/>
    <w:rsid w:val="002C369A"/>
    <w:rsid w:val="002C37CC"/>
    <w:rsid w:val="002C3AD2"/>
    <w:rsid w:val="002C3FA3"/>
    <w:rsid w:val="002D1693"/>
    <w:rsid w:val="002D1AF7"/>
    <w:rsid w:val="002D6076"/>
    <w:rsid w:val="002D6643"/>
    <w:rsid w:val="002D6E41"/>
    <w:rsid w:val="002D7687"/>
    <w:rsid w:val="002D77F8"/>
    <w:rsid w:val="002D784B"/>
    <w:rsid w:val="002E0C15"/>
    <w:rsid w:val="002E33A4"/>
    <w:rsid w:val="002E3620"/>
    <w:rsid w:val="002E4639"/>
    <w:rsid w:val="002E4C5B"/>
    <w:rsid w:val="002E5897"/>
    <w:rsid w:val="002E6840"/>
    <w:rsid w:val="002E7011"/>
    <w:rsid w:val="002F1665"/>
    <w:rsid w:val="002F2D6B"/>
    <w:rsid w:val="002F3772"/>
    <w:rsid w:val="002F37C4"/>
    <w:rsid w:val="002F4567"/>
    <w:rsid w:val="002F6E1B"/>
    <w:rsid w:val="00302A22"/>
    <w:rsid w:val="00303D95"/>
    <w:rsid w:val="0030463D"/>
    <w:rsid w:val="00304669"/>
    <w:rsid w:val="00306047"/>
    <w:rsid w:val="0030608F"/>
    <w:rsid w:val="00310E0B"/>
    <w:rsid w:val="003113BF"/>
    <w:rsid w:val="00311B12"/>
    <w:rsid w:val="00311B40"/>
    <w:rsid w:val="00311E12"/>
    <w:rsid w:val="00313094"/>
    <w:rsid w:val="00314598"/>
    <w:rsid w:val="0031785C"/>
    <w:rsid w:val="00320430"/>
    <w:rsid w:val="00321CCE"/>
    <w:rsid w:val="003223DD"/>
    <w:rsid w:val="00324B58"/>
    <w:rsid w:val="00325622"/>
    <w:rsid w:val="00330D0C"/>
    <w:rsid w:val="00330E7D"/>
    <w:rsid w:val="00331487"/>
    <w:rsid w:val="003325C8"/>
    <w:rsid w:val="00335158"/>
    <w:rsid w:val="0033618E"/>
    <w:rsid w:val="0034107C"/>
    <w:rsid w:val="0034112E"/>
    <w:rsid w:val="0034298E"/>
    <w:rsid w:val="00342E7E"/>
    <w:rsid w:val="003442A8"/>
    <w:rsid w:val="0034771B"/>
    <w:rsid w:val="00351A21"/>
    <w:rsid w:val="0035531D"/>
    <w:rsid w:val="00355D45"/>
    <w:rsid w:val="003566D1"/>
    <w:rsid w:val="003573F0"/>
    <w:rsid w:val="00357F53"/>
    <w:rsid w:val="00361D3C"/>
    <w:rsid w:val="003625E1"/>
    <w:rsid w:val="003626D0"/>
    <w:rsid w:val="00364505"/>
    <w:rsid w:val="00366884"/>
    <w:rsid w:val="00367AF0"/>
    <w:rsid w:val="00371E8E"/>
    <w:rsid w:val="00372A0A"/>
    <w:rsid w:val="00372D54"/>
    <w:rsid w:val="00373057"/>
    <w:rsid w:val="003733FB"/>
    <w:rsid w:val="00373D5A"/>
    <w:rsid w:val="00374123"/>
    <w:rsid w:val="00374D49"/>
    <w:rsid w:val="0037536B"/>
    <w:rsid w:val="0037537E"/>
    <w:rsid w:val="00376D64"/>
    <w:rsid w:val="00377197"/>
    <w:rsid w:val="00377306"/>
    <w:rsid w:val="0037786B"/>
    <w:rsid w:val="00377E67"/>
    <w:rsid w:val="00380642"/>
    <w:rsid w:val="003810FC"/>
    <w:rsid w:val="0038162F"/>
    <w:rsid w:val="00381F59"/>
    <w:rsid w:val="00382171"/>
    <w:rsid w:val="003825AC"/>
    <w:rsid w:val="00383479"/>
    <w:rsid w:val="00384991"/>
    <w:rsid w:val="00386416"/>
    <w:rsid w:val="00386A8B"/>
    <w:rsid w:val="00387789"/>
    <w:rsid w:val="00391CEA"/>
    <w:rsid w:val="00393A9F"/>
    <w:rsid w:val="00394D6F"/>
    <w:rsid w:val="00397EE7"/>
    <w:rsid w:val="003A0B9E"/>
    <w:rsid w:val="003A104C"/>
    <w:rsid w:val="003A33D6"/>
    <w:rsid w:val="003A5A3A"/>
    <w:rsid w:val="003A61EA"/>
    <w:rsid w:val="003A72B2"/>
    <w:rsid w:val="003A78A6"/>
    <w:rsid w:val="003B0FB0"/>
    <w:rsid w:val="003B4766"/>
    <w:rsid w:val="003B4D06"/>
    <w:rsid w:val="003B595A"/>
    <w:rsid w:val="003B7749"/>
    <w:rsid w:val="003C06BA"/>
    <w:rsid w:val="003C0ECA"/>
    <w:rsid w:val="003C0FD7"/>
    <w:rsid w:val="003C14B3"/>
    <w:rsid w:val="003C1F6A"/>
    <w:rsid w:val="003C209B"/>
    <w:rsid w:val="003C2276"/>
    <w:rsid w:val="003C2FC3"/>
    <w:rsid w:val="003C4032"/>
    <w:rsid w:val="003C4034"/>
    <w:rsid w:val="003C4604"/>
    <w:rsid w:val="003C5A6D"/>
    <w:rsid w:val="003C5CAF"/>
    <w:rsid w:val="003C5EC9"/>
    <w:rsid w:val="003C6421"/>
    <w:rsid w:val="003C77A4"/>
    <w:rsid w:val="003D09A9"/>
    <w:rsid w:val="003D1793"/>
    <w:rsid w:val="003D3989"/>
    <w:rsid w:val="003D493D"/>
    <w:rsid w:val="003D60A4"/>
    <w:rsid w:val="003D6B50"/>
    <w:rsid w:val="003D755E"/>
    <w:rsid w:val="003E053B"/>
    <w:rsid w:val="003E1049"/>
    <w:rsid w:val="003E1E97"/>
    <w:rsid w:val="003E25FD"/>
    <w:rsid w:val="003E35A9"/>
    <w:rsid w:val="003E44AE"/>
    <w:rsid w:val="003E4A44"/>
    <w:rsid w:val="003E52AE"/>
    <w:rsid w:val="003E5D23"/>
    <w:rsid w:val="003E610B"/>
    <w:rsid w:val="003F05B7"/>
    <w:rsid w:val="003F0690"/>
    <w:rsid w:val="003F1C8F"/>
    <w:rsid w:val="003F210F"/>
    <w:rsid w:val="003F363F"/>
    <w:rsid w:val="003F57AD"/>
    <w:rsid w:val="003F733E"/>
    <w:rsid w:val="003F7A6E"/>
    <w:rsid w:val="0040012A"/>
    <w:rsid w:val="00400B0C"/>
    <w:rsid w:val="00402AFF"/>
    <w:rsid w:val="00403DC0"/>
    <w:rsid w:val="00406255"/>
    <w:rsid w:val="0040702C"/>
    <w:rsid w:val="00407347"/>
    <w:rsid w:val="004076E7"/>
    <w:rsid w:val="00410F18"/>
    <w:rsid w:val="00411717"/>
    <w:rsid w:val="004119DA"/>
    <w:rsid w:val="00411B29"/>
    <w:rsid w:val="00412548"/>
    <w:rsid w:val="00412756"/>
    <w:rsid w:val="0041278B"/>
    <w:rsid w:val="0041331C"/>
    <w:rsid w:val="0041333A"/>
    <w:rsid w:val="0041370D"/>
    <w:rsid w:val="00414B66"/>
    <w:rsid w:val="004214B4"/>
    <w:rsid w:val="004216F2"/>
    <w:rsid w:val="00421BC4"/>
    <w:rsid w:val="00421EEA"/>
    <w:rsid w:val="00421F5B"/>
    <w:rsid w:val="00423383"/>
    <w:rsid w:val="00424929"/>
    <w:rsid w:val="004279DE"/>
    <w:rsid w:val="004306D9"/>
    <w:rsid w:val="00433CAA"/>
    <w:rsid w:val="00433E3E"/>
    <w:rsid w:val="00434392"/>
    <w:rsid w:val="00434F7B"/>
    <w:rsid w:val="0043626C"/>
    <w:rsid w:val="00437823"/>
    <w:rsid w:val="0044031E"/>
    <w:rsid w:val="00441391"/>
    <w:rsid w:val="00441666"/>
    <w:rsid w:val="004425AF"/>
    <w:rsid w:val="0044261B"/>
    <w:rsid w:val="00445131"/>
    <w:rsid w:val="004502C6"/>
    <w:rsid w:val="00450B57"/>
    <w:rsid w:val="00451C3D"/>
    <w:rsid w:val="00452B16"/>
    <w:rsid w:val="00455487"/>
    <w:rsid w:val="00456E60"/>
    <w:rsid w:val="004576FE"/>
    <w:rsid w:val="00457BD2"/>
    <w:rsid w:val="00457F9F"/>
    <w:rsid w:val="004600EE"/>
    <w:rsid w:val="0046068E"/>
    <w:rsid w:val="00460868"/>
    <w:rsid w:val="00461C17"/>
    <w:rsid w:val="00461F28"/>
    <w:rsid w:val="00461F4A"/>
    <w:rsid w:val="00463C5C"/>
    <w:rsid w:val="0046436E"/>
    <w:rsid w:val="00464620"/>
    <w:rsid w:val="00464678"/>
    <w:rsid w:val="00464F89"/>
    <w:rsid w:val="00465022"/>
    <w:rsid w:val="004665E0"/>
    <w:rsid w:val="004669DB"/>
    <w:rsid w:val="004702ED"/>
    <w:rsid w:val="00473020"/>
    <w:rsid w:val="00473E5C"/>
    <w:rsid w:val="0047511D"/>
    <w:rsid w:val="004751AF"/>
    <w:rsid w:val="00475906"/>
    <w:rsid w:val="00476C73"/>
    <w:rsid w:val="0047712F"/>
    <w:rsid w:val="00480053"/>
    <w:rsid w:val="0048069C"/>
    <w:rsid w:val="00480D14"/>
    <w:rsid w:val="00480F87"/>
    <w:rsid w:val="00481258"/>
    <w:rsid w:val="00481508"/>
    <w:rsid w:val="00483C3A"/>
    <w:rsid w:val="004844D5"/>
    <w:rsid w:val="00484FA8"/>
    <w:rsid w:val="00484FC8"/>
    <w:rsid w:val="00487AC6"/>
    <w:rsid w:val="00487D1A"/>
    <w:rsid w:val="00490032"/>
    <w:rsid w:val="00490267"/>
    <w:rsid w:val="0049181A"/>
    <w:rsid w:val="00493833"/>
    <w:rsid w:val="004951C9"/>
    <w:rsid w:val="00495B94"/>
    <w:rsid w:val="00496964"/>
    <w:rsid w:val="00496ED4"/>
    <w:rsid w:val="004A043A"/>
    <w:rsid w:val="004A0E2D"/>
    <w:rsid w:val="004A0E4E"/>
    <w:rsid w:val="004A3849"/>
    <w:rsid w:val="004A3CAA"/>
    <w:rsid w:val="004A40ED"/>
    <w:rsid w:val="004B0B71"/>
    <w:rsid w:val="004B1E1C"/>
    <w:rsid w:val="004B1F4E"/>
    <w:rsid w:val="004B305D"/>
    <w:rsid w:val="004B3402"/>
    <w:rsid w:val="004B6DB0"/>
    <w:rsid w:val="004B7099"/>
    <w:rsid w:val="004C0A2F"/>
    <w:rsid w:val="004C0D75"/>
    <w:rsid w:val="004C0F7D"/>
    <w:rsid w:val="004C4A92"/>
    <w:rsid w:val="004C4CE6"/>
    <w:rsid w:val="004C4FB1"/>
    <w:rsid w:val="004C51A4"/>
    <w:rsid w:val="004C5EA3"/>
    <w:rsid w:val="004C60E1"/>
    <w:rsid w:val="004C7772"/>
    <w:rsid w:val="004D32A2"/>
    <w:rsid w:val="004D34B0"/>
    <w:rsid w:val="004D3A4D"/>
    <w:rsid w:val="004D4A4E"/>
    <w:rsid w:val="004D4F8D"/>
    <w:rsid w:val="004D63D2"/>
    <w:rsid w:val="004D7DC5"/>
    <w:rsid w:val="004E1450"/>
    <w:rsid w:val="004E14D7"/>
    <w:rsid w:val="004E16B8"/>
    <w:rsid w:val="004E16DD"/>
    <w:rsid w:val="004E314D"/>
    <w:rsid w:val="004E450A"/>
    <w:rsid w:val="004E4ADB"/>
    <w:rsid w:val="004E6125"/>
    <w:rsid w:val="004F0358"/>
    <w:rsid w:val="004F074C"/>
    <w:rsid w:val="004F0D6B"/>
    <w:rsid w:val="004F117C"/>
    <w:rsid w:val="004F2D02"/>
    <w:rsid w:val="004F6729"/>
    <w:rsid w:val="004F7470"/>
    <w:rsid w:val="004F74AF"/>
    <w:rsid w:val="004F7743"/>
    <w:rsid w:val="005001AF"/>
    <w:rsid w:val="0050087B"/>
    <w:rsid w:val="00500CB1"/>
    <w:rsid w:val="005016E4"/>
    <w:rsid w:val="00501FD2"/>
    <w:rsid w:val="005038DD"/>
    <w:rsid w:val="00504562"/>
    <w:rsid w:val="00505E39"/>
    <w:rsid w:val="0051036D"/>
    <w:rsid w:val="00511597"/>
    <w:rsid w:val="00513528"/>
    <w:rsid w:val="0051397B"/>
    <w:rsid w:val="005139F1"/>
    <w:rsid w:val="005145A0"/>
    <w:rsid w:val="005150CD"/>
    <w:rsid w:val="0051519C"/>
    <w:rsid w:val="00515777"/>
    <w:rsid w:val="005162B8"/>
    <w:rsid w:val="005201D9"/>
    <w:rsid w:val="005218A8"/>
    <w:rsid w:val="005223F8"/>
    <w:rsid w:val="005225B0"/>
    <w:rsid w:val="00522653"/>
    <w:rsid w:val="00522913"/>
    <w:rsid w:val="0052383E"/>
    <w:rsid w:val="005253D4"/>
    <w:rsid w:val="00525BFB"/>
    <w:rsid w:val="00526BC9"/>
    <w:rsid w:val="00527D59"/>
    <w:rsid w:val="00530D31"/>
    <w:rsid w:val="00531436"/>
    <w:rsid w:val="00534898"/>
    <w:rsid w:val="00536A4F"/>
    <w:rsid w:val="00537163"/>
    <w:rsid w:val="00541F28"/>
    <w:rsid w:val="00543FA8"/>
    <w:rsid w:val="005443BD"/>
    <w:rsid w:val="0054467E"/>
    <w:rsid w:val="00544B35"/>
    <w:rsid w:val="005451DE"/>
    <w:rsid w:val="005479CF"/>
    <w:rsid w:val="00550273"/>
    <w:rsid w:val="00550EC5"/>
    <w:rsid w:val="0055352C"/>
    <w:rsid w:val="00553F53"/>
    <w:rsid w:val="00556A56"/>
    <w:rsid w:val="00556D83"/>
    <w:rsid w:val="00557EAB"/>
    <w:rsid w:val="00557EE5"/>
    <w:rsid w:val="00563B79"/>
    <w:rsid w:val="00564864"/>
    <w:rsid w:val="005655F5"/>
    <w:rsid w:val="0056763D"/>
    <w:rsid w:val="005676E3"/>
    <w:rsid w:val="00570BA7"/>
    <w:rsid w:val="00571165"/>
    <w:rsid w:val="00572907"/>
    <w:rsid w:val="0057532F"/>
    <w:rsid w:val="00577829"/>
    <w:rsid w:val="00577A9E"/>
    <w:rsid w:val="00577FD3"/>
    <w:rsid w:val="00580F3D"/>
    <w:rsid w:val="0058112E"/>
    <w:rsid w:val="005812AF"/>
    <w:rsid w:val="005824C3"/>
    <w:rsid w:val="005834DC"/>
    <w:rsid w:val="00583FB3"/>
    <w:rsid w:val="00584123"/>
    <w:rsid w:val="005849A5"/>
    <w:rsid w:val="005855C8"/>
    <w:rsid w:val="00585B8E"/>
    <w:rsid w:val="00585F46"/>
    <w:rsid w:val="005877B0"/>
    <w:rsid w:val="00587A0B"/>
    <w:rsid w:val="00587A30"/>
    <w:rsid w:val="005900E2"/>
    <w:rsid w:val="00590638"/>
    <w:rsid w:val="005907AD"/>
    <w:rsid w:val="005928F7"/>
    <w:rsid w:val="00592C2C"/>
    <w:rsid w:val="00594BC2"/>
    <w:rsid w:val="005A1416"/>
    <w:rsid w:val="005A1C70"/>
    <w:rsid w:val="005A22AF"/>
    <w:rsid w:val="005A339C"/>
    <w:rsid w:val="005A5D77"/>
    <w:rsid w:val="005A663E"/>
    <w:rsid w:val="005A69B7"/>
    <w:rsid w:val="005A6DEB"/>
    <w:rsid w:val="005A6F1F"/>
    <w:rsid w:val="005A7864"/>
    <w:rsid w:val="005B01AF"/>
    <w:rsid w:val="005B16FD"/>
    <w:rsid w:val="005B18FE"/>
    <w:rsid w:val="005B212A"/>
    <w:rsid w:val="005B25BC"/>
    <w:rsid w:val="005B286C"/>
    <w:rsid w:val="005B3686"/>
    <w:rsid w:val="005B4984"/>
    <w:rsid w:val="005B6166"/>
    <w:rsid w:val="005C03A6"/>
    <w:rsid w:val="005C1FAE"/>
    <w:rsid w:val="005C5730"/>
    <w:rsid w:val="005C68F7"/>
    <w:rsid w:val="005C7D1B"/>
    <w:rsid w:val="005D068E"/>
    <w:rsid w:val="005D16DD"/>
    <w:rsid w:val="005D1ABB"/>
    <w:rsid w:val="005D35AA"/>
    <w:rsid w:val="005D3E50"/>
    <w:rsid w:val="005D4AA5"/>
    <w:rsid w:val="005D556F"/>
    <w:rsid w:val="005D5E3C"/>
    <w:rsid w:val="005E032A"/>
    <w:rsid w:val="005E0F57"/>
    <w:rsid w:val="005E27A1"/>
    <w:rsid w:val="005E3C8C"/>
    <w:rsid w:val="005E6734"/>
    <w:rsid w:val="005E7D62"/>
    <w:rsid w:val="005F01A1"/>
    <w:rsid w:val="005F21B1"/>
    <w:rsid w:val="005F3AB2"/>
    <w:rsid w:val="005F482C"/>
    <w:rsid w:val="005F492A"/>
    <w:rsid w:val="005F522B"/>
    <w:rsid w:val="005F57DF"/>
    <w:rsid w:val="005F5A8F"/>
    <w:rsid w:val="005F5CE1"/>
    <w:rsid w:val="00601F46"/>
    <w:rsid w:val="00603929"/>
    <w:rsid w:val="006049AC"/>
    <w:rsid w:val="006059A3"/>
    <w:rsid w:val="00606A5D"/>
    <w:rsid w:val="00610EA4"/>
    <w:rsid w:val="006121A3"/>
    <w:rsid w:val="00614D96"/>
    <w:rsid w:val="00621307"/>
    <w:rsid w:val="00621698"/>
    <w:rsid w:val="00623B8D"/>
    <w:rsid w:val="0062684E"/>
    <w:rsid w:val="00627A4A"/>
    <w:rsid w:val="00627BEC"/>
    <w:rsid w:val="006303BD"/>
    <w:rsid w:val="00634793"/>
    <w:rsid w:val="0063556B"/>
    <w:rsid w:val="006368B5"/>
    <w:rsid w:val="006370A5"/>
    <w:rsid w:val="00637696"/>
    <w:rsid w:val="0063786E"/>
    <w:rsid w:val="00637D2C"/>
    <w:rsid w:val="006401B5"/>
    <w:rsid w:val="006424B3"/>
    <w:rsid w:val="006424FC"/>
    <w:rsid w:val="00644083"/>
    <w:rsid w:val="00644B85"/>
    <w:rsid w:val="0064528A"/>
    <w:rsid w:val="00650382"/>
    <w:rsid w:val="006518CB"/>
    <w:rsid w:val="00651BE1"/>
    <w:rsid w:val="00651F23"/>
    <w:rsid w:val="00653B7B"/>
    <w:rsid w:val="00656BC4"/>
    <w:rsid w:val="00657071"/>
    <w:rsid w:val="00657CE8"/>
    <w:rsid w:val="0066036A"/>
    <w:rsid w:val="00662080"/>
    <w:rsid w:val="00663FA2"/>
    <w:rsid w:val="0066676F"/>
    <w:rsid w:val="0066692D"/>
    <w:rsid w:val="006671BE"/>
    <w:rsid w:val="00667274"/>
    <w:rsid w:val="00667561"/>
    <w:rsid w:val="00667812"/>
    <w:rsid w:val="00670B53"/>
    <w:rsid w:val="00670B7C"/>
    <w:rsid w:val="006711AE"/>
    <w:rsid w:val="006712B4"/>
    <w:rsid w:val="00671F09"/>
    <w:rsid w:val="0067730A"/>
    <w:rsid w:val="00677630"/>
    <w:rsid w:val="00677DA4"/>
    <w:rsid w:val="0068145A"/>
    <w:rsid w:val="00685455"/>
    <w:rsid w:val="00685CA9"/>
    <w:rsid w:val="00685F17"/>
    <w:rsid w:val="00686524"/>
    <w:rsid w:val="00686A40"/>
    <w:rsid w:val="0068784A"/>
    <w:rsid w:val="00687C72"/>
    <w:rsid w:val="00690DB7"/>
    <w:rsid w:val="00692695"/>
    <w:rsid w:val="00692A17"/>
    <w:rsid w:val="006944ED"/>
    <w:rsid w:val="006949E2"/>
    <w:rsid w:val="00695A8F"/>
    <w:rsid w:val="00695DDD"/>
    <w:rsid w:val="006972EF"/>
    <w:rsid w:val="00697456"/>
    <w:rsid w:val="00697631"/>
    <w:rsid w:val="00697649"/>
    <w:rsid w:val="006A0222"/>
    <w:rsid w:val="006A078A"/>
    <w:rsid w:val="006A142A"/>
    <w:rsid w:val="006A1EF9"/>
    <w:rsid w:val="006A3934"/>
    <w:rsid w:val="006A3BF2"/>
    <w:rsid w:val="006A3F76"/>
    <w:rsid w:val="006A528D"/>
    <w:rsid w:val="006B07F6"/>
    <w:rsid w:val="006B08DF"/>
    <w:rsid w:val="006B36CA"/>
    <w:rsid w:val="006B380F"/>
    <w:rsid w:val="006B39B6"/>
    <w:rsid w:val="006B3FE7"/>
    <w:rsid w:val="006B48A9"/>
    <w:rsid w:val="006B5005"/>
    <w:rsid w:val="006B5A27"/>
    <w:rsid w:val="006B726D"/>
    <w:rsid w:val="006B77E6"/>
    <w:rsid w:val="006B7A96"/>
    <w:rsid w:val="006C4775"/>
    <w:rsid w:val="006C4EC1"/>
    <w:rsid w:val="006C53A6"/>
    <w:rsid w:val="006C5D5E"/>
    <w:rsid w:val="006C69E4"/>
    <w:rsid w:val="006C78D1"/>
    <w:rsid w:val="006D21D9"/>
    <w:rsid w:val="006D2229"/>
    <w:rsid w:val="006D25A1"/>
    <w:rsid w:val="006D33DE"/>
    <w:rsid w:val="006D3587"/>
    <w:rsid w:val="006D445C"/>
    <w:rsid w:val="006D7CAF"/>
    <w:rsid w:val="006E0332"/>
    <w:rsid w:val="006E03F3"/>
    <w:rsid w:val="006E6E31"/>
    <w:rsid w:val="006E7959"/>
    <w:rsid w:val="006E7F4B"/>
    <w:rsid w:val="006F2411"/>
    <w:rsid w:val="006F4590"/>
    <w:rsid w:val="006F58EB"/>
    <w:rsid w:val="006F6251"/>
    <w:rsid w:val="006F6CA1"/>
    <w:rsid w:val="006F7F1E"/>
    <w:rsid w:val="007002F5"/>
    <w:rsid w:val="007006AC"/>
    <w:rsid w:val="0070088F"/>
    <w:rsid w:val="00701497"/>
    <w:rsid w:val="00702B2C"/>
    <w:rsid w:val="00703387"/>
    <w:rsid w:val="00703813"/>
    <w:rsid w:val="00703859"/>
    <w:rsid w:val="00704B29"/>
    <w:rsid w:val="00704BB9"/>
    <w:rsid w:val="007079D9"/>
    <w:rsid w:val="00711233"/>
    <w:rsid w:val="00712963"/>
    <w:rsid w:val="007133B7"/>
    <w:rsid w:val="007137AC"/>
    <w:rsid w:val="00714376"/>
    <w:rsid w:val="007144C1"/>
    <w:rsid w:val="007148A1"/>
    <w:rsid w:val="00716650"/>
    <w:rsid w:val="00716DA2"/>
    <w:rsid w:val="00716F2C"/>
    <w:rsid w:val="00717E38"/>
    <w:rsid w:val="0072068A"/>
    <w:rsid w:val="00720943"/>
    <w:rsid w:val="00720E14"/>
    <w:rsid w:val="00723AFF"/>
    <w:rsid w:val="00724168"/>
    <w:rsid w:val="007242BE"/>
    <w:rsid w:val="00724CA6"/>
    <w:rsid w:val="00725161"/>
    <w:rsid w:val="007274AE"/>
    <w:rsid w:val="00730BF9"/>
    <w:rsid w:val="007318CE"/>
    <w:rsid w:val="0073192A"/>
    <w:rsid w:val="00732B3A"/>
    <w:rsid w:val="007346DB"/>
    <w:rsid w:val="0073488A"/>
    <w:rsid w:val="00737CA7"/>
    <w:rsid w:val="00741E9A"/>
    <w:rsid w:val="00742169"/>
    <w:rsid w:val="007423D8"/>
    <w:rsid w:val="00742C08"/>
    <w:rsid w:val="00743125"/>
    <w:rsid w:val="0074321B"/>
    <w:rsid w:val="007457B9"/>
    <w:rsid w:val="00750679"/>
    <w:rsid w:val="00752E46"/>
    <w:rsid w:val="0075374B"/>
    <w:rsid w:val="00753DF5"/>
    <w:rsid w:val="00754151"/>
    <w:rsid w:val="00755773"/>
    <w:rsid w:val="007564B8"/>
    <w:rsid w:val="007600CD"/>
    <w:rsid w:val="00760C3E"/>
    <w:rsid w:val="0076150A"/>
    <w:rsid w:val="007615E5"/>
    <w:rsid w:val="0076255A"/>
    <w:rsid w:val="007645BC"/>
    <w:rsid w:val="0076497E"/>
    <w:rsid w:val="007664B4"/>
    <w:rsid w:val="00766625"/>
    <w:rsid w:val="00766C98"/>
    <w:rsid w:val="00770339"/>
    <w:rsid w:val="00771639"/>
    <w:rsid w:val="00773309"/>
    <w:rsid w:val="007739B7"/>
    <w:rsid w:val="007743CA"/>
    <w:rsid w:val="007743FD"/>
    <w:rsid w:val="00774C9A"/>
    <w:rsid w:val="00782258"/>
    <w:rsid w:val="00782FE3"/>
    <w:rsid w:val="0078427B"/>
    <w:rsid w:val="00786D41"/>
    <w:rsid w:val="007870E6"/>
    <w:rsid w:val="007875BC"/>
    <w:rsid w:val="00787CE5"/>
    <w:rsid w:val="007926DB"/>
    <w:rsid w:val="00793660"/>
    <w:rsid w:val="007949D3"/>
    <w:rsid w:val="00795A1E"/>
    <w:rsid w:val="007969E7"/>
    <w:rsid w:val="007A02EE"/>
    <w:rsid w:val="007A1C17"/>
    <w:rsid w:val="007A1D2F"/>
    <w:rsid w:val="007A1EF4"/>
    <w:rsid w:val="007A4286"/>
    <w:rsid w:val="007A681D"/>
    <w:rsid w:val="007B139D"/>
    <w:rsid w:val="007B259D"/>
    <w:rsid w:val="007B31DD"/>
    <w:rsid w:val="007B38D9"/>
    <w:rsid w:val="007B5BB3"/>
    <w:rsid w:val="007B6A40"/>
    <w:rsid w:val="007C47F5"/>
    <w:rsid w:val="007C4F1E"/>
    <w:rsid w:val="007C77A1"/>
    <w:rsid w:val="007D1588"/>
    <w:rsid w:val="007D5125"/>
    <w:rsid w:val="007D5BCC"/>
    <w:rsid w:val="007D69F9"/>
    <w:rsid w:val="007D6C56"/>
    <w:rsid w:val="007E270E"/>
    <w:rsid w:val="007E2CD0"/>
    <w:rsid w:val="007E5CD8"/>
    <w:rsid w:val="007F116D"/>
    <w:rsid w:val="007F179E"/>
    <w:rsid w:val="007F26E8"/>
    <w:rsid w:val="007F2B25"/>
    <w:rsid w:val="007F46F8"/>
    <w:rsid w:val="007F47A9"/>
    <w:rsid w:val="007F5141"/>
    <w:rsid w:val="007F56CB"/>
    <w:rsid w:val="007F7271"/>
    <w:rsid w:val="008007F0"/>
    <w:rsid w:val="0080354A"/>
    <w:rsid w:val="00804D90"/>
    <w:rsid w:val="00807F76"/>
    <w:rsid w:val="008104E6"/>
    <w:rsid w:val="00810CDA"/>
    <w:rsid w:val="008124F3"/>
    <w:rsid w:val="00813692"/>
    <w:rsid w:val="008139B4"/>
    <w:rsid w:val="00813DE6"/>
    <w:rsid w:val="0081447A"/>
    <w:rsid w:val="008151E5"/>
    <w:rsid w:val="008154D6"/>
    <w:rsid w:val="008158BE"/>
    <w:rsid w:val="008165AE"/>
    <w:rsid w:val="00817488"/>
    <w:rsid w:val="00817610"/>
    <w:rsid w:val="00821DD6"/>
    <w:rsid w:val="00823A1E"/>
    <w:rsid w:val="00824270"/>
    <w:rsid w:val="00824300"/>
    <w:rsid w:val="0082624F"/>
    <w:rsid w:val="00826392"/>
    <w:rsid w:val="00826B69"/>
    <w:rsid w:val="00826C78"/>
    <w:rsid w:val="008272B8"/>
    <w:rsid w:val="008277B3"/>
    <w:rsid w:val="00830A0B"/>
    <w:rsid w:val="00831ADE"/>
    <w:rsid w:val="00833CD1"/>
    <w:rsid w:val="00834881"/>
    <w:rsid w:val="00835C11"/>
    <w:rsid w:val="008361EC"/>
    <w:rsid w:val="00840037"/>
    <w:rsid w:val="00841468"/>
    <w:rsid w:val="00842745"/>
    <w:rsid w:val="00845188"/>
    <w:rsid w:val="00846439"/>
    <w:rsid w:val="00847D0E"/>
    <w:rsid w:val="00850CE7"/>
    <w:rsid w:val="008534E5"/>
    <w:rsid w:val="00853DFD"/>
    <w:rsid w:val="00854CFB"/>
    <w:rsid w:val="008556E4"/>
    <w:rsid w:val="00856CC0"/>
    <w:rsid w:val="00857F1B"/>
    <w:rsid w:val="008607FA"/>
    <w:rsid w:val="008609AD"/>
    <w:rsid w:val="008646B9"/>
    <w:rsid w:val="008654DB"/>
    <w:rsid w:val="0086796C"/>
    <w:rsid w:val="0087029F"/>
    <w:rsid w:val="00870377"/>
    <w:rsid w:val="00871645"/>
    <w:rsid w:val="00871FC5"/>
    <w:rsid w:val="00874B3B"/>
    <w:rsid w:val="0087588F"/>
    <w:rsid w:val="00875F61"/>
    <w:rsid w:val="0087610B"/>
    <w:rsid w:val="00877573"/>
    <w:rsid w:val="00877A50"/>
    <w:rsid w:val="00880D16"/>
    <w:rsid w:val="008839A6"/>
    <w:rsid w:val="0088441E"/>
    <w:rsid w:val="00887D19"/>
    <w:rsid w:val="00887D98"/>
    <w:rsid w:val="00891AC5"/>
    <w:rsid w:val="00891B23"/>
    <w:rsid w:val="00893ABE"/>
    <w:rsid w:val="00894D4F"/>
    <w:rsid w:val="00897CBC"/>
    <w:rsid w:val="00897CEA"/>
    <w:rsid w:val="008A2667"/>
    <w:rsid w:val="008A4455"/>
    <w:rsid w:val="008A47B3"/>
    <w:rsid w:val="008A57E8"/>
    <w:rsid w:val="008A69DD"/>
    <w:rsid w:val="008A6CE4"/>
    <w:rsid w:val="008B0840"/>
    <w:rsid w:val="008B5338"/>
    <w:rsid w:val="008B61F6"/>
    <w:rsid w:val="008B66FA"/>
    <w:rsid w:val="008B74BB"/>
    <w:rsid w:val="008B7AD5"/>
    <w:rsid w:val="008C1059"/>
    <w:rsid w:val="008C258A"/>
    <w:rsid w:val="008C324F"/>
    <w:rsid w:val="008C4954"/>
    <w:rsid w:val="008C4DFD"/>
    <w:rsid w:val="008C5A8B"/>
    <w:rsid w:val="008C69C8"/>
    <w:rsid w:val="008C75BA"/>
    <w:rsid w:val="008C75FB"/>
    <w:rsid w:val="008D05D8"/>
    <w:rsid w:val="008D2945"/>
    <w:rsid w:val="008D549D"/>
    <w:rsid w:val="008D62D1"/>
    <w:rsid w:val="008D63F1"/>
    <w:rsid w:val="008D68E8"/>
    <w:rsid w:val="008D6A49"/>
    <w:rsid w:val="008E028F"/>
    <w:rsid w:val="008E122A"/>
    <w:rsid w:val="008E207B"/>
    <w:rsid w:val="008E3641"/>
    <w:rsid w:val="008E3B54"/>
    <w:rsid w:val="008E3DC6"/>
    <w:rsid w:val="008E40CF"/>
    <w:rsid w:val="008E5AA9"/>
    <w:rsid w:val="008E608A"/>
    <w:rsid w:val="008E6491"/>
    <w:rsid w:val="008F0688"/>
    <w:rsid w:val="008F1E08"/>
    <w:rsid w:val="008F1E2D"/>
    <w:rsid w:val="008F22C3"/>
    <w:rsid w:val="008F2502"/>
    <w:rsid w:val="008F363F"/>
    <w:rsid w:val="008F3C8E"/>
    <w:rsid w:val="008F4A6F"/>
    <w:rsid w:val="008F5DB5"/>
    <w:rsid w:val="008F67F5"/>
    <w:rsid w:val="008F6BF9"/>
    <w:rsid w:val="008F72E5"/>
    <w:rsid w:val="008F784E"/>
    <w:rsid w:val="00900A1D"/>
    <w:rsid w:val="0090211F"/>
    <w:rsid w:val="00902F42"/>
    <w:rsid w:val="00904966"/>
    <w:rsid w:val="00906A85"/>
    <w:rsid w:val="00906C70"/>
    <w:rsid w:val="00912274"/>
    <w:rsid w:val="0091735D"/>
    <w:rsid w:val="00920C9B"/>
    <w:rsid w:val="0092301E"/>
    <w:rsid w:val="00925240"/>
    <w:rsid w:val="00926575"/>
    <w:rsid w:val="00932036"/>
    <w:rsid w:val="00934A02"/>
    <w:rsid w:val="0093538F"/>
    <w:rsid w:val="00935AD4"/>
    <w:rsid w:val="00935D00"/>
    <w:rsid w:val="00936BDD"/>
    <w:rsid w:val="009371A9"/>
    <w:rsid w:val="009379C1"/>
    <w:rsid w:val="00940472"/>
    <w:rsid w:val="009405BC"/>
    <w:rsid w:val="00942DE2"/>
    <w:rsid w:val="00943240"/>
    <w:rsid w:val="0094360C"/>
    <w:rsid w:val="00943A89"/>
    <w:rsid w:val="0094646F"/>
    <w:rsid w:val="00947054"/>
    <w:rsid w:val="009507F8"/>
    <w:rsid w:val="00950F49"/>
    <w:rsid w:val="0095157E"/>
    <w:rsid w:val="00952E2C"/>
    <w:rsid w:val="009532B9"/>
    <w:rsid w:val="009532BB"/>
    <w:rsid w:val="00956A5C"/>
    <w:rsid w:val="0095715E"/>
    <w:rsid w:val="00957CE4"/>
    <w:rsid w:val="0096046F"/>
    <w:rsid w:val="009606B2"/>
    <w:rsid w:val="00960738"/>
    <w:rsid w:val="0096123F"/>
    <w:rsid w:val="009618D6"/>
    <w:rsid w:val="00962B54"/>
    <w:rsid w:val="00965E57"/>
    <w:rsid w:val="00967C63"/>
    <w:rsid w:val="00967E6A"/>
    <w:rsid w:val="00967EFA"/>
    <w:rsid w:val="00972540"/>
    <w:rsid w:val="00973DFA"/>
    <w:rsid w:val="009750D2"/>
    <w:rsid w:val="00976036"/>
    <w:rsid w:val="009767B0"/>
    <w:rsid w:val="009768E9"/>
    <w:rsid w:val="00981EFC"/>
    <w:rsid w:val="0098299F"/>
    <w:rsid w:val="009873F4"/>
    <w:rsid w:val="00993238"/>
    <w:rsid w:val="009932CC"/>
    <w:rsid w:val="00993329"/>
    <w:rsid w:val="00993CFE"/>
    <w:rsid w:val="009948FD"/>
    <w:rsid w:val="00994D5D"/>
    <w:rsid w:val="00995BDA"/>
    <w:rsid w:val="00995D8B"/>
    <w:rsid w:val="00997AD6"/>
    <w:rsid w:val="009A0FE1"/>
    <w:rsid w:val="009A132A"/>
    <w:rsid w:val="009A1F7E"/>
    <w:rsid w:val="009A23C9"/>
    <w:rsid w:val="009A5712"/>
    <w:rsid w:val="009A6647"/>
    <w:rsid w:val="009B0E44"/>
    <w:rsid w:val="009B1CD8"/>
    <w:rsid w:val="009B2ADE"/>
    <w:rsid w:val="009B356F"/>
    <w:rsid w:val="009B6078"/>
    <w:rsid w:val="009B7A31"/>
    <w:rsid w:val="009C1CAC"/>
    <w:rsid w:val="009C1D89"/>
    <w:rsid w:val="009C2B27"/>
    <w:rsid w:val="009C2FF8"/>
    <w:rsid w:val="009C4B04"/>
    <w:rsid w:val="009C6411"/>
    <w:rsid w:val="009C6BC7"/>
    <w:rsid w:val="009C700F"/>
    <w:rsid w:val="009C7B48"/>
    <w:rsid w:val="009D014C"/>
    <w:rsid w:val="009D03BB"/>
    <w:rsid w:val="009D41F8"/>
    <w:rsid w:val="009D436D"/>
    <w:rsid w:val="009D49CF"/>
    <w:rsid w:val="009D5BEE"/>
    <w:rsid w:val="009D5D5C"/>
    <w:rsid w:val="009D6B07"/>
    <w:rsid w:val="009E0060"/>
    <w:rsid w:val="009E0719"/>
    <w:rsid w:val="009E27D8"/>
    <w:rsid w:val="009E2F81"/>
    <w:rsid w:val="009E35D7"/>
    <w:rsid w:val="009E3BD8"/>
    <w:rsid w:val="009E613E"/>
    <w:rsid w:val="009E7E4A"/>
    <w:rsid w:val="009E7EDB"/>
    <w:rsid w:val="009F255F"/>
    <w:rsid w:val="009F282B"/>
    <w:rsid w:val="009F3D89"/>
    <w:rsid w:val="009F41AF"/>
    <w:rsid w:val="009F4EAA"/>
    <w:rsid w:val="009F5DEE"/>
    <w:rsid w:val="009F618F"/>
    <w:rsid w:val="009F6AC9"/>
    <w:rsid w:val="009F6CBF"/>
    <w:rsid w:val="009F729F"/>
    <w:rsid w:val="00A030AB"/>
    <w:rsid w:val="00A03D2A"/>
    <w:rsid w:val="00A03E8E"/>
    <w:rsid w:val="00A04487"/>
    <w:rsid w:val="00A068B9"/>
    <w:rsid w:val="00A077ED"/>
    <w:rsid w:val="00A10905"/>
    <w:rsid w:val="00A10E95"/>
    <w:rsid w:val="00A118C6"/>
    <w:rsid w:val="00A13516"/>
    <w:rsid w:val="00A16174"/>
    <w:rsid w:val="00A16833"/>
    <w:rsid w:val="00A2040C"/>
    <w:rsid w:val="00A2215F"/>
    <w:rsid w:val="00A22D06"/>
    <w:rsid w:val="00A23E7A"/>
    <w:rsid w:val="00A24247"/>
    <w:rsid w:val="00A24AB5"/>
    <w:rsid w:val="00A263CF"/>
    <w:rsid w:val="00A26926"/>
    <w:rsid w:val="00A27236"/>
    <w:rsid w:val="00A30C33"/>
    <w:rsid w:val="00A31503"/>
    <w:rsid w:val="00A31943"/>
    <w:rsid w:val="00A31B03"/>
    <w:rsid w:val="00A3207F"/>
    <w:rsid w:val="00A32EE4"/>
    <w:rsid w:val="00A34F31"/>
    <w:rsid w:val="00A36577"/>
    <w:rsid w:val="00A36CFE"/>
    <w:rsid w:val="00A36DC5"/>
    <w:rsid w:val="00A36EA6"/>
    <w:rsid w:val="00A4394A"/>
    <w:rsid w:val="00A4394E"/>
    <w:rsid w:val="00A43B62"/>
    <w:rsid w:val="00A45938"/>
    <w:rsid w:val="00A4652B"/>
    <w:rsid w:val="00A473E8"/>
    <w:rsid w:val="00A500D2"/>
    <w:rsid w:val="00A5047D"/>
    <w:rsid w:val="00A50A6A"/>
    <w:rsid w:val="00A537DB"/>
    <w:rsid w:val="00A54060"/>
    <w:rsid w:val="00A54B66"/>
    <w:rsid w:val="00A563FD"/>
    <w:rsid w:val="00A57670"/>
    <w:rsid w:val="00A577F1"/>
    <w:rsid w:val="00A60BD0"/>
    <w:rsid w:val="00A6242C"/>
    <w:rsid w:val="00A62535"/>
    <w:rsid w:val="00A62772"/>
    <w:rsid w:val="00A63B02"/>
    <w:rsid w:val="00A65171"/>
    <w:rsid w:val="00A66A4D"/>
    <w:rsid w:val="00A708A6"/>
    <w:rsid w:val="00A7244A"/>
    <w:rsid w:val="00A728CF"/>
    <w:rsid w:val="00A73602"/>
    <w:rsid w:val="00A747C9"/>
    <w:rsid w:val="00A76935"/>
    <w:rsid w:val="00A772B3"/>
    <w:rsid w:val="00A77E38"/>
    <w:rsid w:val="00A82915"/>
    <w:rsid w:val="00A83A03"/>
    <w:rsid w:val="00A83AD4"/>
    <w:rsid w:val="00A84661"/>
    <w:rsid w:val="00A84721"/>
    <w:rsid w:val="00A84801"/>
    <w:rsid w:val="00A856AB"/>
    <w:rsid w:val="00A859E6"/>
    <w:rsid w:val="00A865E1"/>
    <w:rsid w:val="00A87266"/>
    <w:rsid w:val="00A91142"/>
    <w:rsid w:val="00A929D6"/>
    <w:rsid w:val="00A9414F"/>
    <w:rsid w:val="00A9483A"/>
    <w:rsid w:val="00A94E00"/>
    <w:rsid w:val="00A95D44"/>
    <w:rsid w:val="00A96FF6"/>
    <w:rsid w:val="00A9722A"/>
    <w:rsid w:val="00AA0C40"/>
    <w:rsid w:val="00AA25E0"/>
    <w:rsid w:val="00AA261E"/>
    <w:rsid w:val="00AA27DE"/>
    <w:rsid w:val="00AA2D75"/>
    <w:rsid w:val="00AA2FC4"/>
    <w:rsid w:val="00AA5798"/>
    <w:rsid w:val="00AA5C39"/>
    <w:rsid w:val="00AA5FA8"/>
    <w:rsid w:val="00AA66D7"/>
    <w:rsid w:val="00AB0B47"/>
    <w:rsid w:val="00AB0E76"/>
    <w:rsid w:val="00AB12BB"/>
    <w:rsid w:val="00AB12F2"/>
    <w:rsid w:val="00AB1AD1"/>
    <w:rsid w:val="00AB2107"/>
    <w:rsid w:val="00AB4183"/>
    <w:rsid w:val="00AB4D56"/>
    <w:rsid w:val="00AB727D"/>
    <w:rsid w:val="00AB784E"/>
    <w:rsid w:val="00AC2F01"/>
    <w:rsid w:val="00AC487B"/>
    <w:rsid w:val="00AC4EC0"/>
    <w:rsid w:val="00AC5D81"/>
    <w:rsid w:val="00AC7851"/>
    <w:rsid w:val="00AC7D5A"/>
    <w:rsid w:val="00AC7E64"/>
    <w:rsid w:val="00AD05D2"/>
    <w:rsid w:val="00AD1B90"/>
    <w:rsid w:val="00AD27C2"/>
    <w:rsid w:val="00AD319E"/>
    <w:rsid w:val="00AD5738"/>
    <w:rsid w:val="00AD5A3A"/>
    <w:rsid w:val="00AD6A7F"/>
    <w:rsid w:val="00AD77D4"/>
    <w:rsid w:val="00AE049C"/>
    <w:rsid w:val="00AE33F2"/>
    <w:rsid w:val="00AE5386"/>
    <w:rsid w:val="00AE5BD2"/>
    <w:rsid w:val="00AE6ACB"/>
    <w:rsid w:val="00AF0C3B"/>
    <w:rsid w:val="00AF1FAC"/>
    <w:rsid w:val="00AF25EE"/>
    <w:rsid w:val="00AF2C73"/>
    <w:rsid w:val="00AF2DDD"/>
    <w:rsid w:val="00AF30B1"/>
    <w:rsid w:val="00AF5A79"/>
    <w:rsid w:val="00AF5E6F"/>
    <w:rsid w:val="00AF6AE4"/>
    <w:rsid w:val="00AF7EC9"/>
    <w:rsid w:val="00B00938"/>
    <w:rsid w:val="00B011BD"/>
    <w:rsid w:val="00B0262B"/>
    <w:rsid w:val="00B035C7"/>
    <w:rsid w:val="00B03938"/>
    <w:rsid w:val="00B04371"/>
    <w:rsid w:val="00B0495F"/>
    <w:rsid w:val="00B061E3"/>
    <w:rsid w:val="00B06F2A"/>
    <w:rsid w:val="00B107E6"/>
    <w:rsid w:val="00B10BEE"/>
    <w:rsid w:val="00B130C2"/>
    <w:rsid w:val="00B14CE9"/>
    <w:rsid w:val="00B16159"/>
    <w:rsid w:val="00B16C22"/>
    <w:rsid w:val="00B1765A"/>
    <w:rsid w:val="00B17D1F"/>
    <w:rsid w:val="00B2021A"/>
    <w:rsid w:val="00B2131B"/>
    <w:rsid w:val="00B21385"/>
    <w:rsid w:val="00B2148D"/>
    <w:rsid w:val="00B2168B"/>
    <w:rsid w:val="00B22F0B"/>
    <w:rsid w:val="00B22FEC"/>
    <w:rsid w:val="00B2324A"/>
    <w:rsid w:val="00B23881"/>
    <w:rsid w:val="00B238B2"/>
    <w:rsid w:val="00B267BD"/>
    <w:rsid w:val="00B27044"/>
    <w:rsid w:val="00B278DB"/>
    <w:rsid w:val="00B308C7"/>
    <w:rsid w:val="00B32CAF"/>
    <w:rsid w:val="00B33008"/>
    <w:rsid w:val="00B34556"/>
    <w:rsid w:val="00B3511D"/>
    <w:rsid w:val="00B351B7"/>
    <w:rsid w:val="00B35AC8"/>
    <w:rsid w:val="00B36944"/>
    <w:rsid w:val="00B376BC"/>
    <w:rsid w:val="00B37850"/>
    <w:rsid w:val="00B446E6"/>
    <w:rsid w:val="00B46620"/>
    <w:rsid w:val="00B46C3D"/>
    <w:rsid w:val="00B46D4D"/>
    <w:rsid w:val="00B46F56"/>
    <w:rsid w:val="00B472CC"/>
    <w:rsid w:val="00B4754A"/>
    <w:rsid w:val="00B513F9"/>
    <w:rsid w:val="00B525CD"/>
    <w:rsid w:val="00B52EF4"/>
    <w:rsid w:val="00B54617"/>
    <w:rsid w:val="00B553F3"/>
    <w:rsid w:val="00B56218"/>
    <w:rsid w:val="00B57843"/>
    <w:rsid w:val="00B60147"/>
    <w:rsid w:val="00B60ADF"/>
    <w:rsid w:val="00B61995"/>
    <w:rsid w:val="00B62074"/>
    <w:rsid w:val="00B63145"/>
    <w:rsid w:val="00B640A6"/>
    <w:rsid w:val="00B643E2"/>
    <w:rsid w:val="00B661A3"/>
    <w:rsid w:val="00B670E3"/>
    <w:rsid w:val="00B70002"/>
    <w:rsid w:val="00B70283"/>
    <w:rsid w:val="00B719A8"/>
    <w:rsid w:val="00B7375F"/>
    <w:rsid w:val="00B7489C"/>
    <w:rsid w:val="00B75D1A"/>
    <w:rsid w:val="00B779C1"/>
    <w:rsid w:val="00B802FD"/>
    <w:rsid w:val="00B84470"/>
    <w:rsid w:val="00B85579"/>
    <w:rsid w:val="00B85F87"/>
    <w:rsid w:val="00B864F7"/>
    <w:rsid w:val="00B867A5"/>
    <w:rsid w:val="00B87DD9"/>
    <w:rsid w:val="00B90349"/>
    <w:rsid w:val="00B91655"/>
    <w:rsid w:val="00B91BCC"/>
    <w:rsid w:val="00B91C93"/>
    <w:rsid w:val="00B93280"/>
    <w:rsid w:val="00B95BA9"/>
    <w:rsid w:val="00B96B62"/>
    <w:rsid w:val="00B97779"/>
    <w:rsid w:val="00BA0E2F"/>
    <w:rsid w:val="00BA3400"/>
    <w:rsid w:val="00BA3E64"/>
    <w:rsid w:val="00BA3FCB"/>
    <w:rsid w:val="00BA56E2"/>
    <w:rsid w:val="00BB0690"/>
    <w:rsid w:val="00BB08B6"/>
    <w:rsid w:val="00BB167D"/>
    <w:rsid w:val="00BB3A56"/>
    <w:rsid w:val="00BC01EF"/>
    <w:rsid w:val="00BC3059"/>
    <w:rsid w:val="00BC4D7A"/>
    <w:rsid w:val="00BD19AB"/>
    <w:rsid w:val="00BD35C0"/>
    <w:rsid w:val="00BD3AD1"/>
    <w:rsid w:val="00BD3D78"/>
    <w:rsid w:val="00BD61E1"/>
    <w:rsid w:val="00BD760B"/>
    <w:rsid w:val="00BE053A"/>
    <w:rsid w:val="00BE1036"/>
    <w:rsid w:val="00BE1097"/>
    <w:rsid w:val="00BE17ED"/>
    <w:rsid w:val="00BE4319"/>
    <w:rsid w:val="00BE6864"/>
    <w:rsid w:val="00BE78D5"/>
    <w:rsid w:val="00BE7C7D"/>
    <w:rsid w:val="00BF03DD"/>
    <w:rsid w:val="00BF1B66"/>
    <w:rsid w:val="00BF57DE"/>
    <w:rsid w:val="00BF5E7B"/>
    <w:rsid w:val="00BF626A"/>
    <w:rsid w:val="00BF6526"/>
    <w:rsid w:val="00BF74ED"/>
    <w:rsid w:val="00BF7CFD"/>
    <w:rsid w:val="00C10792"/>
    <w:rsid w:val="00C12158"/>
    <w:rsid w:val="00C12724"/>
    <w:rsid w:val="00C14109"/>
    <w:rsid w:val="00C15A07"/>
    <w:rsid w:val="00C176C8"/>
    <w:rsid w:val="00C17727"/>
    <w:rsid w:val="00C2014C"/>
    <w:rsid w:val="00C217B7"/>
    <w:rsid w:val="00C21ADD"/>
    <w:rsid w:val="00C22C74"/>
    <w:rsid w:val="00C24063"/>
    <w:rsid w:val="00C25BED"/>
    <w:rsid w:val="00C30788"/>
    <w:rsid w:val="00C327F7"/>
    <w:rsid w:val="00C32889"/>
    <w:rsid w:val="00C328DD"/>
    <w:rsid w:val="00C345E4"/>
    <w:rsid w:val="00C36D07"/>
    <w:rsid w:val="00C37B0E"/>
    <w:rsid w:val="00C40BBA"/>
    <w:rsid w:val="00C41FDF"/>
    <w:rsid w:val="00C42506"/>
    <w:rsid w:val="00C42FE9"/>
    <w:rsid w:val="00C45F3B"/>
    <w:rsid w:val="00C47324"/>
    <w:rsid w:val="00C5169C"/>
    <w:rsid w:val="00C52381"/>
    <w:rsid w:val="00C52A61"/>
    <w:rsid w:val="00C5339A"/>
    <w:rsid w:val="00C53D4D"/>
    <w:rsid w:val="00C54427"/>
    <w:rsid w:val="00C55741"/>
    <w:rsid w:val="00C56A9F"/>
    <w:rsid w:val="00C60CCB"/>
    <w:rsid w:val="00C61E69"/>
    <w:rsid w:val="00C641D0"/>
    <w:rsid w:val="00C64A55"/>
    <w:rsid w:val="00C64BAF"/>
    <w:rsid w:val="00C658FF"/>
    <w:rsid w:val="00C66182"/>
    <w:rsid w:val="00C66AFF"/>
    <w:rsid w:val="00C6791D"/>
    <w:rsid w:val="00C679BD"/>
    <w:rsid w:val="00C67BE5"/>
    <w:rsid w:val="00C70C6A"/>
    <w:rsid w:val="00C71074"/>
    <w:rsid w:val="00C7109E"/>
    <w:rsid w:val="00C72188"/>
    <w:rsid w:val="00C72FF9"/>
    <w:rsid w:val="00C74604"/>
    <w:rsid w:val="00C7556D"/>
    <w:rsid w:val="00C75985"/>
    <w:rsid w:val="00C762BD"/>
    <w:rsid w:val="00C764BF"/>
    <w:rsid w:val="00C8124E"/>
    <w:rsid w:val="00C81F7F"/>
    <w:rsid w:val="00C833E1"/>
    <w:rsid w:val="00C837F1"/>
    <w:rsid w:val="00C84DD4"/>
    <w:rsid w:val="00C85473"/>
    <w:rsid w:val="00C862A3"/>
    <w:rsid w:val="00C86B98"/>
    <w:rsid w:val="00C87E9A"/>
    <w:rsid w:val="00C90FF2"/>
    <w:rsid w:val="00C910FE"/>
    <w:rsid w:val="00C9139C"/>
    <w:rsid w:val="00C923AD"/>
    <w:rsid w:val="00C943A9"/>
    <w:rsid w:val="00C9470E"/>
    <w:rsid w:val="00C952C5"/>
    <w:rsid w:val="00C96EAF"/>
    <w:rsid w:val="00CA067F"/>
    <w:rsid w:val="00CA125A"/>
    <w:rsid w:val="00CA1886"/>
    <w:rsid w:val="00CA1C3F"/>
    <w:rsid w:val="00CA2047"/>
    <w:rsid w:val="00CA2F91"/>
    <w:rsid w:val="00CA4344"/>
    <w:rsid w:val="00CA61D2"/>
    <w:rsid w:val="00CA76DD"/>
    <w:rsid w:val="00CB0076"/>
    <w:rsid w:val="00CB02B4"/>
    <w:rsid w:val="00CB0D50"/>
    <w:rsid w:val="00CB13E9"/>
    <w:rsid w:val="00CB196E"/>
    <w:rsid w:val="00CB327A"/>
    <w:rsid w:val="00CB3C24"/>
    <w:rsid w:val="00CB6E79"/>
    <w:rsid w:val="00CB7160"/>
    <w:rsid w:val="00CB785E"/>
    <w:rsid w:val="00CC09A4"/>
    <w:rsid w:val="00CC5009"/>
    <w:rsid w:val="00CC60B1"/>
    <w:rsid w:val="00CC6463"/>
    <w:rsid w:val="00CC6F80"/>
    <w:rsid w:val="00CC7A38"/>
    <w:rsid w:val="00CD286B"/>
    <w:rsid w:val="00CD4966"/>
    <w:rsid w:val="00CD53C7"/>
    <w:rsid w:val="00CD5B3D"/>
    <w:rsid w:val="00CD5B8E"/>
    <w:rsid w:val="00CD62A6"/>
    <w:rsid w:val="00CD731F"/>
    <w:rsid w:val="00CE0152"/>
    <w:rsid w:val="00CE20EC"/>
    <w:rsid w:val="00CE59F3"/>
    <w:rsid w:val="00CE6443"/>
    <w:rsid w:val="00CE728B"/>
    <w:rsid w:val="00CE788C"/>
    <w:rsid w:val="00CF0697"/>
    <w:rsid w:val="00CF074B"/>
    <w:rsid w:val="00CF0808"/>
    <w:rsid w:val="00CF3615"/>
    <w:rsid w:val="00CF3BA3"/>
    <w:rsid w:val="00CF517D"/>
    <w:rsid w:val="00CF588A"/>
    <w:rsid w:val="00CF792D"/>
    <w:rsid w:val="00CF7E4E"/>
    <w:rsid w:val="00D01B03"/>
    <w:rsid w:val="00D02341"/>
    <w:rsid w:val="00D026A1"/>
    <w:rsid w:val="00D02C49"/>
    <w:rsid w:val="00D03037"/>
    <w:rsid w:val="00D034F3"/>
    <w:rsid w:val="00D05095"/>
    <w:rsid w:val="00D07396"/>
    <w:rsid w:val="00D1049A"/>
    <w:rsid w:val="00D10951"/>
    <w:rsid w:val="00D12AEE"/>
    <w:rsid w:val="00D147A6"/>
    <w:rsid w:val="00D14DB8"/>
    <w:rsid w:val="00D16289"/>
    <w:rsid w:val="00D167C1"/>
    <w:rsid w:val="00D16F35"/>
    <w:rsid w:val="00D17C4E"/>
    <w:rsid w:val="00D20B61"/>
    <w:rsid w:val="00D20EC8"/>
    <w:rsid w:val="00D227E7"/>
    <w:rsid w:val="00D22FBD"/>
    <w:rsid w:val="00D23C98"/>
    <w:rsid w:val="00D26A6E"/>
    <w:rsid w:val="00D326C3"/>
    <w:rsid w:val="00D331A2"/>
    <w:rsid w:val="00D336D2"/>
    <w:rsid w:val="00D34A88"/>
    <w:rsid w:val="00D355A2"/>
    <w:rsid w:val="00D37866"/>
    <w:rsid w:val="00D41987"/>
    <w:rsid w:val="00D41A6C"/>
    <w:rsid w:val="00D41C94"/>
    <w:rsid w:val="00D41EEC"/>
    <w:rsid w:val="00D42469"/>
    <w:rsid w:val="00D42562"/>
    <w:rsid w:val="00D4482B"/>
    <w:rsid w:val="00D448DC"/>
    <w:rsid w:val="00D47F14"/>
    <w:rsid w:val="00D5138B"/>
    <w:rsid w:val="00D5242C"/>
    <w:rsid w:val="00D52C38"/>
    <w:rsid w:val="00D53218"/>
    <w:rsid w:val="00D53857"/>
    <w:rsid w:val="00D546E7"/>
    <w:rsid w:val="00D5487B"/>
    <w:rsid w:val="00D564A4"/>
    <w:rsid w:val="00D5706D"/>
    <w:rsid w:val="00D60672"/>
    <w:rsid w:val="00D60A12"/>
    <w:rsid w:val="00D62640"/>
    <w:rsid w:val="00D651B4"/>
    <w:rsid w:val="00D6528C"/>
    <w:rsid w:val="00D6557E"/>
    <w:rsid w:val="00D65E4F"/>
    <w:rsid w:val="00D67E1F"/>
    <w:rsid w:val="00D70E3F"/>
    <w:rsid w:val="00D71CC5"/>
    <w:rsid w:val="00D729F4"/>
    <w:rsid w:val="00D72FD3"/>
    <w:rsid w:val="00D7309D"/>
    <w:rsid w:val="00D73AD4"/>
    <w:rsid w:val="00D753FB"/>
    <w:rsid w:val="00D76083"/>
    <w:rsid w:val="00D76C60"/>
    <w:rsid w:val="00D76DE7"/>
    <w:rsid w:val="00D77B4F"/>
    <w:rsid w:val="00D80332"/>
    <w:rsid w:val="00D80AD0"/>
    <w:rsid w:val="00D81A95"/>
    <w:rsid w:val="00D82D8D"/>
    <w:rsid w:val="00D8433F"/>
    <w:rsid w:val="00D84D92"/>
    <w:rsid w:val="00D87788"/>
    <w:rsid w:val="00D87B63"/>
    <w:rsid w:val="00D90099"/>
    <w:rsid w:val="00D910F5"/>
    <w:rsid w:val="00D911B3"/>
    <w:rsid w:val="00D9185F"/>
    <w:rsid w:val="00D92DAC"/>
    <w:rsid w:val="00D92FA6"/>
    <w:rsid w:val="00D930E8"/>
    <w:rsid w:val="00D93CBE"/>
    <w:rsid w:val="00D967F4"/>
    <w:rsid w:val="00D9759A"/>
    <w:rsid w:val="00DA0175"/>
    <w:rsid w:val="00DA1F60"/>
    <w:rsid w:val="00DA2BEE"/>
    <w:rsid w:val="00DA556B"/>
    <w:rsid w:val="00DA5C78"/>
    <w:rsid w:val="00DA6F57"/>
    <w:rsid w:val="00DB045D"/>
    <w:rsid w:val="00DB0B5A"/>
    <w:rsid w:val="00DB2FD0"/>
    <w:rsid w:val="00DB5A40"/>
    <w:rsid w:val="00DB64A3"/>
    <w:rsid w:val="00DC24CE"/>
    <w:rsid w:val="00DC2729"/>
    <w:rsid w:val="00DC2A40"/>
    <w:rsid w:val="00DC6317"/>
    <w:rsid w:val="00DD0606"/>
    <w:rsid w:val="00DD163F"/>
    <w:rsid w:val="00DD328F"/>
    <w:rsid w:val="00DD4873"/>
    <w:rsid w:val="00DD507E"/>
    <w:rsid w:val="00DD572A"/>
    <w:rsid w:val="00DD72DB"/>
    <w:rsid w:val="00DD78E3"/>
    <w:rsid w:val="00DD7FB5"/>
    <w:rsid w:val="00DE02BA"/>
    <w:rsid w:val="00DE2147"/>
    <w:rsid w:val="00DE29E1"/>
    <w:rsid w:val="00DE33BF"/>
    <w:rsid w:val="00DE5346"/>
    <w:rsid w:val="00DE6345"/>
    <w:rsid w:val="00DE718A"/>
    <w:rsid w:val="00DE798B"/>
    <w:rsid w:val="00DF28C2"/>
    <w:rsid w:val="00DF42F8"/>
    <w:rsid w:val="00DF4BCD"/>
    <w:rsid w:val="00DF4C70"/>
    <w:rsid w:val="00DF6118"/>
    <w:rsid w:val="00DF6930"/>
    <w:rsid w:val="00DF6D69"/>
    <w:rsid w:val="00DF716A"/>
    <w:rsid w:val="00DF7376"/>
    <w:rsid w:val="00E008E4"/>
    <w:rsid w:val="00E00A47"/>
    <w:rsid w:val="00E01698"/>
    <w:rsid w:val="00E02EF9"/>
    <w:rsid w:val="00E02F09"/>
    <w:rsid w:val="00E049D0"/>
    <w:rsid w:val="00E04D6B"/>
    <w:rsid w:val="00E06059"/>
    <w:rsid w:val="00E06555"/>
    <w:rsid w:val="00E072F6"/>
    <w:rsid w:val="00E07CC6"/>
    <w:rsid w:val="00E1116B"/>
    <w:rsid w:val="00E11272"/>
    <w:rsid w:val="00E11AC7"/>
    <w:rsid w:val="00E16731"/>
    <w:rsid w:val="00E174E2"/>
    <w:rsid w:val="00E179A7"/>
    <w:rsid w:val="00E17F42"/>
    <w:rsid w:val="00E2044A"/>
    <w:rsid w:val="00E20892"/>
    <w:rsid w:val="00E2238F"/>
    <w:rsid w:val="00E26499"/>
    <w:rsid w:val="00E264CE"/>
    <w:rsid w:val="00E303DB"/>
    <w:rsid w:val="00E3135A"/>
    <w:rsid w:val="00E3191B"/>
    <w:rsid w:val="00E33451"/>
    <w:rsid w:val="00E34382"/>
    <w:rsid w:val="00E34D27"/>
    <w:rsid w:val="00E36DC9"/>
    <w:rsid w:val="00E3719A"/>
    <w:rsid w:val="00E379C7"/>
    <w:rsid w:val="00E4171E"/>
    <w:rsid w:val="00E42F76"/>
    <w:rsid w:val="00E430B3"/>
    <w:rsid w:val="00E43394"/>
    <w:rsid w:val="00E43648"/>
    <w:rsid w:val="00E43869"/>
    <w:rsid w:val="00E43A2B"/>
    <w:rsid w:val="00E44AC9"/>
    <w:rsid w:val="00E47589"/>
    <w:rsid w:val="00E5057F"/>
    <w:rsid w:val="00E53910"/>
    <w:rsid w:val="00E56CE0"/>
    <w:rsid w:val="00E5786F"/>
    <w:rsid w:val="00E60AB8"/>
    <w:rsid w:val="00E616A4"/>
    <w:rsid w:val="00E62816"/>
    <w:rsid w:val="00E635B3"/>
    <w:rsid w:val="00E64E1D"/>
    <w:rsid w:val="00E65037"/>
    <w:rsid w:val="00E65532"/>
    <w:rsid w:val="00E657FD"/>
    <w:rsid w:val="00E65A2D"/>
    <w:rsid w:val="00E66465"/>
    <w:rsid w:val="00E67BBB"/>
    <w:rsid w:val="00E7050A"/>
    <w:rsid w:val="00E70B44"/>
    <w:rsid w:val="00E71497"/>
    <w:rsid w:val="00E72FB2"/>
    <w:rsid w:val="00E74C59"/>
    <w:rsid w:val="00E7527F"/>
    <w:rsid w:val="00E75C61"/>
    <w:rsid w:val="00E760D0"/>
    <w:rsid w:val="00E80261"/>
    <w:rsid w:val="00E80465"/>
    <w:rsid w:val="00E804A5"/>
    <w:rsid w:val="00E80CC7"/>
    <w:rsid w:val="00E80DDA"/>
    <w:rsid w:val="00E80FD7"/>
    <w:rsid w:val="00E81830"/>
    <w:rsid w:val="00E81B1B"/>
    <w:rsid w:val="00E81FEC"/>
    <w:rsid w:val="00E83CD8"/>
    <w:rsid w:val="00E86FA2"/>
    <w:rsid w:val="00E871AB"/>
    <w:rsid w:val="00E90437"/>
    <w:rsid w:val="00E90A88"/>
    <w:rsid w:val="00E924CE"/>
    <w:rsid w:val="00E94575"/>
    <w:rsid w:val="00E95CD1"/>
    <w:rsid w:val="00E96149"/>
    <w:rsid w:val="00EA001F"/>
    <w:rsid w:val="00EA01D1"/>
    <w:rsid w:val="00EA020C"/>
    <w:rsid w:val="00EA0790"/>
    <w:rsid w:val="00EA22AA"/>
    <w:rsid w:val="00EA289D"/>
    <w:rsid w:val="00EA2EBC"/>
    <w:rsid w:val="00EA40C1"/>
    <w:rsid w:val="00EA41AC"/>
    <w:rsid w:val="00EA4404"/>
    <w:rsid w:val="00EA45B8"/>
    <w:rsid w:val="00EA4C1E"/>
    <w:rsid w:val="00EA7F32"/>
    <w:rsid w:val="00EB0D61"/>
    <w:rsid w:val="00EB232E"/>
    <w:rsid w:val="00EB2B1E"/>
    <w:rsid w:val="00EB64DD"/>
    <w:rsid w:val="00EB74D1"/>
    <w:rsid w:val="00EC146B"/>
    <w:rsid w:val="00EC152D"/>
    <w:rsid w:val="00EC1751"/>
    <w:rsid w:val="00EC1ED6"/>
    <w:rsid w:val="00EC5410"/>
    <w:rsid w:val="00EC5FE4"/>
    <w:rsid w:val="00EC6DF7"/>
    <w:rsid w:val="00EC6FF8"/>
    <w:rsid w:val="00ED2BC3"/>
    <w:rsid w:val="00ED4C4F"/>
    <w:rsid w:val="00ED53B6"/>
    <w:rsid w:val="00ED6E40"/>
    <w:rsid w:val="00ED7436"/>
    <w:rsid w:val="00ED7787"/>
    <w:rsid w:val="00EE1FE9"/>
    <w:rsid w:val="00EE2023"/>
    <w:rsid w:val="00EE4056"/>
    <w:rsid w:val="00EE4448"/>
    <w:rsid w:val="00EE45B0"/>
    <w:rsid w:val="00EE55C8"/>
    <w:rsid w:val="00EE5BD6"/>
    <w:rsid w:val="00EE608B"/>
    <w:rsid w:val="00EE6BA6"/>
    <w:rsid w:val="00EE6C02"/>
    <w:rsid w:val="00EF0FB8"/>
    <w:rsid w:val="00EF2A4D"/>
    <w:rsid w:val="00EF2AAD"/>
    <w:rsid w:val="00EF33EB"/>
    <w:rsid w:val="00EF40A0"/>
    <w:rsid w:val="00EF56FB"/>
    <w:rsid w:val="00F00D0F"/>
    <w:rsid w:val="00F00DC9"/>
    <w:rsid w:val="00F0493D"/>
    <w:rsid w:val="00F05AFB"/>
    <w:rsid w:val="00F05D77"/>
    <w:rsid w:val="00F067FD"/>
    <w:rsid w:val="00F07057"/>
    <w:rsid w:val="00F1060A"/>
    <w:rsid w:val="00F11AC6"/>
    <w:rsid w:val="00F14913"/>
    <w:rsid w:val="00F15C54"/>
    <w:rsid w:val="00F165D4"/>
    <w:rsid w:val="00F176ED"/>
    <w:rsid w:val="00F17D1F"/>
    <w:rsid w:val="00F17E12"/>
    <w:rsid w:val="00F17E92"/>
    <w:rsid w:val="00F2002B"/>
    <w:rsid w:val="00F24ED0"/>
    <w:rsid w:val="00F254C1"/>
    <w:rsid w:val="00F25D71"/>
    <w:rsid w:val="00F268A9"/>
    <w:rsid w:val="00F269A5"/>
    <w:rsid w:val="00F26C9C"/>
    <w:rsid w:val="00F2710E"/>
    <w:rsid w:val="00F2795E"/>
    <w:rsid w:val="00F279A4"/>
    <w:rsid w:val="00F27F57"/>
    <w:rsid w:val="00F30165"/>
    <w:rsid w:val="00F31829"/>
    <w:rsid w:val="00F31DC1"/>
    <w:rsid w:val="00F350AB"/>
    <w:rsid w:val="00F36213"/>
    <w:rsid w:val="00F36453"/>
    <w:rsid w:val="00F401B1"/>
    <w:rsid w:val="00F40FA5"/>
    <w:rsid w:val="00F43561"/>
    <w:rsid w:val="00F43EA2"/>
    <w:rsid w:val="00F45A66"/>
    <w:rsid w:val="00F46FFB"/>
    <w:rsid w:val="00F50C7F"/>
    <w:rsid w:val="00F51DC7"/>
    <w:rsid w:val="00F51E6D"/>
    <w:rsid w:val="00F525C5"/>
    <w:rsid w:val="00F5471F"/>
    <w:rsid w:val="00F551CE"/>
    <w:rsid w:val="00F55DFB"/>
    <w:rsid w:val="00F60C68"/>
    <w:rsid w:val="00F63A06"/>
    <w:rsid w:val="00F6499C"/>
    <w:rsid w:val="00F65D71"/>
    <w:rsid w:val="00F66A3E"/>
    <w:rsid w:val="00F71234"/>
    <w:rsid w:val="00F737A6"/>
    <w:rsid w:val="00F7381B"/>
    <w:rsid w:val="00F74389"/>
    <w:rsid w:val="00F763D8"/>
    <w:rsid w:val="00F76CB5"/>
    <w:rsid w:val="00F77C4A"/>
    <w:rsid w:val="00F8081F"/>
    <w:rsid w:val="00F8538D"/>
    <w:rsid w:val="00F85730"/>
    <w:rsid w:val="00F85CA5"/>
    <w:rsid w:val="00F86708"/>
    <w:rsid w:val="00F87982"/>
    <w:rsid w:val="00F905D6"/>
    <w:rsid w:val="00F911BB"/>
    <w:rsid w:val="00F91E7B"/>
    <w:rsid w:val="00F91FDE"/>
    <w:rsid w:val="00F93BCC"/>
    <w:rsid w:val="00F946EF"/>
    <w:rsid w:val="00F96BF3"/>
    <w:rsid w:val="00F96CB5"/>
    <w:rsid w:val="00F97958"/>
    <w:rsid w:val="00FA110D"/>
    <w:rsid w:val="00FA1D41"/>
    <w:rsid w:val="00FA1F00"/>
    <w:rsid w:val="00FA356A"/>
    <w:rsid w:val="00FA4E00"/>
    <w:rsid w:val="00FA52DB"/>
    <w:rsid w:val="00FA5C3E"/>
    <w:rsid w:val="00FA5C40"/>
    <w:rsid w:val="00FA61D6"/>
    <w:rsid w:val="00FA7EE8"/>
    <w:rsid w:val="00FB0922"/>
    <w:rsid w:val="00FB1C8A"/>
    <w:rsid w:val="00FB1D61"/>
    <w:rsid w:val="00FB2405"/>
    <w:rsid w:val="00FB3C8B"/>
    <w:rsid w:val="00FB44DC"/>
    <w:rsid w:val="00FB55F4"/>
    <w:rsid w:val="00FB5B15"/>
    <w:rsid w:val="00FB5F46"/>
    <w:rsid w:val="00FC26BF"/>
    <w:rsid w:val="00FC2E86"/>
    <w:rsid w:val="00FC3545"/>
    <w:rsid w:val="00FC4DF3"/>
    <w:rsid w:val="00FD1E5C"/>
    <w:rsid w:val="00FD4054"/>
    <w:rsid w:val="00FD4999"/>
    <w:rsid w:val="00FD5F71"/>
    <w:rsid w:val="00FD6ACB"/>
    <w:rsid w:val="00FE0598"/>
    <w:rsid w:val="00FE0E3A"/>
    <w:rsid w:val="00FE206A"/>
    <w:rsid w:val="00FE37DD"/>
    <w:rsid w:val="00FE55B2"/>
    <w:rsid w:val="00FE58C7"/>
    <w:rsid w:val="00FF0514"/>
    <w:rsid w:val="00FF0CED"/>
    <w:rsid w:val="00FF101E"/>
    <w:rsid w:val="00FF1188"/>
    <w:rsid w:val="00FF1CC4"/>
    <w:rsid w:val="00FF3153"/>
    <w:rsid w:val="00FF63F1"/>
    <w:rsid w:val="00FF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Прямая со стрелкой 137"/>
        <o:r id="V:Rule2" type="connector" idref="#Прямая со стрелкой 135"/>
        <o:r id="V:Rule3" type="connector" idref="#Прямая со стрелкой 134"/>
        <o:r id="V:Rule4" type="connector" idref="#Прямая со стрелкой 133"/>
        <o:r id="V:Rule5" type="connector" idref="#Прямая со стрелкой 132"/>
        <o:r id="V:Rule6" type="connector" idref="#Прямая со стрелкой 131"/>
        <o:r id="V:Rule7" type="connector" idref="#Прямая со стрелкой 130"/>
        <o:r id="V:Rule8" type="connector" idref="#Прямая со стрелкой 129"/>
        <o:r id="V:Rule9" type="connector" idref="#Прямая со стрелкой 128"/>
        <o:r id="V:Rule10" type="connector" idref="#AutoShape 93"/>
        <o:r id="V:Rule11" type="connector" idref="#Прямая со стрелкой 127"/>
        <o:r id="V:Rule12" type="connector" idref="#AutoShape 99"/>
        <o:r id="V:Rule13" type="connector" idref="#Прямая со стрелкой 125"/>
        <o:r id="V:Rule14" type="connector" idref="#AutoShape 88"/>
        <o:r id="V:Rule15" type="connector" idref="#Прямая со стрелкой 124"/>
        <o:r id="V:Rule16" type="connector" idref="#Прямая со стрелкой 123"/>
        <o:r id="V:Rule17" type="connector" idref="#Прямая со стрелкой 121"/>
        <o:r id="V:Rule18" type="connector" idref="#AutoShape 85"/>
        <o:r id="V:Rule19" type="connector" idref="#Прямая со стрелкой 120"/>
        <o:r id="V:Rule20" type="connector" idref="#Прямая со стрелкой 116"/>
        <o:r id="V:Rule21" type="connector" idref="#Прямая со стрелкой 110"/>
        <o:r id="V:Rule22" type="connector" idref="#AutoShape 186"/>
        <o:r id="V:Rule23" type="connector" idref="#AutoShape 188"/>
        <o:r id="V:Rule24" type="connector" idref="#AutoShape 86"/>
        <o:r id="V:Rule25" type="connector" idref="#AutoShape 87"/>
        <o:r id="V:Rule26" type="connector" idref="#AutoShape 174"/>
        <o:r id="V:Rule27" type="connector" idref="#AutoShape 173"/>
        <o:r id="V:Rule28" type="connector" idref="#AutoShape 170"/>
        <o:r id="V:Rule29" type="connector" idref="#AutoShape 169"/>
        <o:r id="V:Rule30" type="connector" idref="#AutoShape 172"/>
        <o:r id="V:Rule31" type="connector" idref="#AutoShape 171"/>
        <o:r id="V:Rule32" type="connector" idref="#AutoShape 168"/>
        <o:r id="V:Rule33" type="connector" idref="#AutoShape 167"/>
        <o:r id="V:Rule34" type="connector" idref="#AutoShape 176"/>
        <o:r id="V:Rule35" type="connector" idref="#AutoShape 1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Outline List 2" w:uiPriority="0"/>
    <w:lsdException w:name="Table Contemporary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77B3"/>
  </w:style>
  <w:style w:type="paragraph" w:styleId="1">
    <w:name w:val="heading 1"/>
    <w:basedOn w:val="a0"/>
    <w:next w:val="a0"/>
    <w:link w:val="10"/>
    <w:qFormat/>
    <w:rsid w:val="005201D9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1">
    <w:name w:val="heading 2"/>
    <w:basedOn w:val="a0"/>
    <w:next w:val="a0"/>
    <w:link w:val="22"/>
    <w:qFormat/>
    <w:rsid w:val="005201D9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0"/>
    <w:link w:val="30"/>
    <w:qFormat/>
    <w:rsid w:val="005201D9"/>
    <w:pPr>
      <w:spacing w:after="0" w:line="240" w:lineRule="auto"/>
      <w:ind w:firstLine="567"/>
      <w:jc w:val="both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5201D9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5">
    <w:name w:val="heading 5"/>
    <w:basedOn w:val="a0"/>
    <w:next w:val="a0"/>
    <w:link w:val="50"/>
    <w:unhideWhenUsed/>
    <w:qFormat/>
    <w:rsid w:val="005201D9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0"/>
    <w:next w:val="a0"/>
    <w:link w:val="60"/>
    <w:qFormat/>
    <w:rsid w:val="005201D9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qFormat/>
    <w:rsid w:val="005201D9"/>
    <w:pPr>
      <w:tabs>
        <w:tab w:val="num" w:pos="0"/>
      </w:tabs>
      <w:suppressAutoHyphens/>
      <w:spacing w:before="240" w:after="6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8">
    <w:name w:val="heading 8"/>
    <w:basedOn w:val="a0"/>
    <w:next w:val="a0"/>
    <w:link w:val="80"/>
    <w:qFormat/>
    <w:rsid w:val="005201D9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5201D9"/>
    <w:pPr>
      <w:spacing w:before="240" w:after="60" w:line="240" w:lineRule="auto"/>
      <w:ind w:firstLine="567"/>
      <w:jc w:val="both"/>
      <w:outlineLvl w:val="8"/>
    </w:pPr>
    <w:rPr>
      <w:rFonts w:ascii="Arial" w:eastAsia="Times New Roman" w:hAnsi="Arial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ВерхКолонтитул,encabezado"/>
    <w:basedOn w:val="a0"/>
    <w:link w:val="a5"/>
    <w:uiPriority w:val="99"/>
    <w:unhideWhenUsed/>
    <w:rsid w:val="00B9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ВерхКолонтитул Знак,encabezado Знак"/>
    <w:basedOn w:val="a1"/>
    <w:link w:val="a4"/>
    <w:uiPriority w:val="99"/>
    <w:rsid w:val="00B96B62"/>
  </w:style>
  <w:style w:type="paragraph" w:styleId="a6">
    <w:name w:val="footer"/>
    <w:basedOn w:val="a0"/>
    <w:link w:val="a7"/>
    <w:unhideWhenUsed/>
    <w:rsid w:val="00B9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96B62"/>
  </w:style>
  <w:style w:type="paragraph" w:styleId="a8">
    <w:name w:val="Balloon Text"/>
    <w:basedOn w:val="a0"/>
    <w:link w:val="a9"/>
    <w:unhideWhenUsed/>
    <w:rsid w:val="00B9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B96B62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6268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D81A95"/>
    <w:pPr>
      <w:ind w:left="720"/>
      <w:contextualSpacing/>
    </w:pPr>
  </w:style>
  <w:style w:type="paragraph" w:customStyle="1" w:styleId="oaenoniinee">
    <w:name w:val="oaeno niinee"/>
    <w:basedOn w:val="a0"/>
    <w:rsid w:val="00C84D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текст Знак1"/>
    <w:aliases w:val="Body Text Char Знак Знак1,Body Text Char Знак2"/>
    <w:basedOn w:val="a1"/>
    <w:link w:val="ac"/>
    <w:uiPriority w:val="99"/>
    <w:rsid w:val="00835C11"/>
    <w:rPr>
      <w:rFonts w:ascii="Times New Roman" w:hAnsi="Times New Roman" w:cs="Times New Roman"/>
      <w:color w:val="323232"/>
      <w:shd w:val="clear" w:color="auto" w:fill="FFFFFF"/>
    </w:rPr>
  </w:style>
  <w:style w:type="paragraph" w:styleId="ac">
    <w:name w:val="Body Text"/>
    <w:aliases w:val="Body Text Char Знак,Body Text Char"/>
    <w:basedOn w:val="a0"/>
    <w:link w:val="11"/>
    <w:uiPriority w:val="99"/>
    <w:rsid w:val="00835C1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color w:val="323232"/>
    </w:rPr>
  </w:style>
  <w:style w:type="character" w:customStyle="1" w:styleId="ad">
    <w:name w:val="Основной текст Знак"/>
    <w:aliases w:val="Body Text Char Знак Знак,Body Text Char Знак1"/>
    <w:basedOn w:val="a1"/>
    <w:rsid w:val="00835C11"/>
  </w:style>
  <w:style w:type="character" w:customStyle="1" w:styleId="ae">
    <w:name w:val="Другое_"/>
    <w:basedOn w:val="a1"/>
    <w:link w:val="af"/>
    <w:uiPriority w:val="99"/>
    <w:rsid w:val="00A31943"/>
    <w:rPr>
      <w:rFonts w:ascii="Times New Roman" w:hAnsi="Times New Roman" w:cs="Times New Roman"/>
      <w:color w:val="323232"/>
      <w:shd w:val="clear" w:color="auto" w:fill="FFFFFF"/>
    </w:rPr>
  </w:style>
  <w:style w:type="character" w:customStyle="1" w:styleId="31">
    <w:name w:val="Основной текст (3)_"/>
    <w:basedOn w:val="a1"/>
    <w:link w:val="32"/>
    <w:rsid w:val="00A31943"/>
    <w:rPr>
      <w:rFonts w:ascii="Calibri" w:hAnsi="Calibri" w:cs="Calibri"/>
      <w:color w:val="323232"/>
      <w:sz w:val="20"/>
      <w:szCs w:val="20"/>
      <w:shd w:val="clear" w:color="auto" w:fill="FFFFFF"/>
    </w:rPr>
  </w:style>
  <w:style w:type="paragraph" w:customStyle="1" w:styleId="af">
    <w:name w:val="Другое"/>
    <w:basedOn w:val="a0"/>
    <w:link w:val="ae"/>
    <w:uiPriority w:val="99"/>
    <w:rsid w:val="00A31943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color w:val="323232"/>
    </w:rPr>
  </w:style>
  <w:style w:type="paragraph" w:customStyle="1" w:styleId="32">
    <w:name w:val="Основной текст (3)"/>
    <w:basedOn w:val="a0"/>
    <w:link w:val="31"/>
    <w:uiPriority w:val="99"/>
    <w:rsid w:val="00A31943"/>
    <w:pPr>
      <w:widowControl w:val="0"/>
      <w:shd w:val="clear" w:color="auto" w:fill="FFFFFF"/>
      <w:spacing w:before="520" w:after="1060" w:line="240" w:lineRule="auto"/>
      <w:ind w:left="720" w:hanging="200"/>
    </w:pPr>
    <w:rPr>
      <w:rFonts w:ascii="Calibri" w:hAnsi="Calibri" w:cs="Calibri"/>
      <w:color w:val="323232"/>
      <w:sz w:val="20"/>
      <w:szCs w:val="20"/>
    </w:rPr>
  </w:style>
  <w:style w:type="paragraph" w:customStyle="1" w:styleId="doktekstj">
    <w:name w:val="doktekstj"/>
    <w:basedOn w:val="a0"/>
    <w:rsid w:val="00671F09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Обычный (Web),Обычный (Web)1,Знак Знак4,Обычный (Web) Знак Знак,Обычный (Web) Знак"/>
    <w:basedOn w:val="a0"/>
    <w:uiPriority w:val="99"/>
    <w:rsid w:val="00671F0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  <w:style w:type="paragraph" w:customStyle="1" w:styleId="p11">
    <w:name w:val="p11"/>
    <w:basedOn w:val="a0"/>
    <w:rsid w:val="00C21AD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0"/>
    <w:rsid w:val="0044166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D729F4"/>
  </w:style>
  <w:style w:type="paragraph" w:customStyle="1" w:styleId="ConsPlusNormal">
    <w:name w:val="ConsPlusNormal"/>
    <w:link w:val="ConsPlusNormal0"/>
    <w:rsid w:val="00CC6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5201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2">
    <w:name w:val="Заголовок 2 Знак"/>
    <w:basedOn w:val="a1"/>
    <w:link w:val="21"/>
    <w:rsid w:val="005201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5201D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5201D9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1"/>
    <w:link w:val="5"/>
    <w:rsid w:val="005201D9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5201D9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rsid w:val="005201D9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5201D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5201D9"/>
    <w:rPr>
      <w:rFonts w:ascii="Arial" w:eastAsia="Times New Roman" w:hAnsi="Arial" w:cs="Times New Roman"/>
    </w:rPr>
  </w:style>
  <w:style w:type="paragraph" w:customStyle="1" w:styleId="12">
    <w:name w:val="Основной текст1"/>
    <w:basedOn w:val="a0"/>
    <w:rsid w:val="005201D9"/>
    <w:pPr>
      <w:widowControl w:val="0"/>
      <w:shd w:val="clear" w:color="auto" w:fill="FFFFFF"/>
      <w:spacing w:after="0" w:line="0" w:lineRule="atLeast"/>
      <w:jc w:val="right"/>
    </w:pPr>
    <w:rPr>
      <w:rFonts w:ascii="Arial Narrow" w:eastAsia="Arial Narrow" w:hAnsi="Arial Narrow" w:cs="Arial Narrow"/>
      <w:spacing w:val="2"/>
      <w:sz w:val="16"/>
      <w:szCs w:val="16"/>
      <w:lang w:eastAsia="ru-RU"/>
    </w:rPr>
  </w:style>
  <w:style w:type="character" w:customStyle="1" w:styleId="Arial7pt0pt">
    <w:name w:val="Основной текст + Arial;7 pt;Интервал 0 pt"/>
    <w:rsid w:val="005201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/>
    </w:rPr>
  </w:style>
  <w:style w:type="character" w:customStyle="1" w:styleId="WW8Num2z0">
    <w:name w:val="WW8Num2z0"/>
    <w:rsid w:val="005201D9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5201D9"/>
    <w:rPr>
      <w:rFonts w:ascii="Symbol" w:hAnsi="Symbol" w:cs="OpenSymbol"/>
    </w:rPr>
  </w:style>
  <w:style w:type="character" w:customStyle="1" w:styleId="WW8Num4z0">
    <w:name w:val="WW8Num4z0"/>
    <w:rsid w:val="005201D9"/>
    <w:rPr>
      <w:i w:val="0"/>
    </w:rPr>
  </w:style>
  <w:style w:type="character" w:customStyle="1" w:styleId="WW8Num6z0">
    <w:name w:val="WW8Num6z0"/>
    <w:rsid w:val="005201D9"/>
    <w:rPr>
      <w:i w:val="0"/>
    </w:rPr>
  </w:style>
  <w:style w:type="character" w:customStyle="1" w:styleId="WW8Num12z0">
    <w:name w:val="WW8Num12z0"/>
    <w:rsid w:val="005201D9"/>
    <w:rPr>
      <w:rFonts w:ascii="Symbol" w:hAnsi="Symbol"/>
    </w:rPr>
  </w:style>
  <w:style w:type="character" w:customStyle="1" w:styleId="WW8Num13z0">
    <w:name w:val="WW8Num13z0"/>
    <w:rsid w:val="005201D9"/>
    <w:rPr>
      <w:i w:val="0"/>
    </w:rPr>
  </w:style>
  <w:style w:type="character" w:customStyle="1" w:styleId="Absatz-Standardschriftart">
    <w:name w:val="Absatz-Standardschriftart"/>
    <w:rsid w:val="005201D9"/>
  </w:style>
  <w:style w:type="character" w:customStyle="1" w:styleId="WW8Num3z0">
    <w:name w:val="WW8Num3z0"/>
    <w:rsid w:val="005201D9"/>
    <w:rPr>
      <w:sz w:val="24"/>
    </w:rPr>
  </w:style>
  <w:style w:type="character" w:customStyle="1" w:styleId="WW8Num5z0">
    <w:name w:val="WW8Num5z0"/>
    <w:rsid w:val="005201D9"/>
    <w:rPr>
      <w:sz w:val="24"/>
    </w:rPr>
  </w:style>
  <w:style w:type="character" w:customStyle="1" w:styleId="WW8Num7z0">
    <w:name w:val="WW8Num7z0"/>
    <w:rsid w:val="005201D9"/>
    <w:rPr>
      <w:sz w:val="24"/>
    </w:rPr>
  </w:style>
  <w:style w:type="character" w:customStyle="1" w:styleId="WW8Num8z0">
    <w:name w:val="WW8Num8z0"/>
    <w:rsid w:val="005201D9"/>
    <w:rPr>
      <w:sz w:val="24"/>
    </w:rPr>
  </w:style>
  <w:style w:type="character" w:customStyle="1" w:styleId="WW8Num9z0">
    <w:name w:val="WW8Num9z0"/>
    <w:rsid w:val="005201D9"/>
    <w:rPr>
      <w:rFonts w:ascii="Wingdings" w:hAnsi="Wingdings"/>
    </w:rPr>
  </w:style>
  <w:style w:type="character" w:customStyle="1" w:styleId="WW8Num10z0">
    <w:name w:val="WW8Num10z0"/>
    <w:rsid w:val="005201D9"/>
    <w:rPr>
      <w:sz w:val="24"/>
    </w:rPr>
  </w:style>
  <w:style w:type="character" w:customStyle="1" w:styleId="WW8Num11z0">
    <w:name w:val="WW8Num11z0"/>
    <w:rsid w:val="005201D9"/>
    <w:rPr>
      <w:sz w:val="24"/>
    </w:rPr>
  </w:style>
  <w:style w:type="character" w:customStyle="1" w:styleId="WW8Num15z0">
    <w:name w:val="WW8Num15z0"/>
    <w:rsid w:val="005201D9"/>
    <w:rPr>
      <w:sz w:val="24"/>
    </w:rPr>
  </w:style>
  <w:style w:type="character" w:customStyle="1" w:styleId="WW8Num16z0">
    <w:name w:val="WW8Num16z0"/>
    <w:rsid w:val="005201D9"/>
    <w:rPr>
      <w:sz w:val="24"/>
    </w:rPr>
  </w:style>
  <w:style w:type="character" w:customStyle="1" w:styleId="WW8Num18z0">
    <w:name w:val="WW8Num18z0"/>
    <w:rsid w:val="005201D9"/>
    <w:rPr>
      <w:sz w:val="24"/>
    </w:rPr>
  </w:style>
  <w:style w:type="character" w:customStyle="1" w:styleId="WW8Num19z0">
    <w:name w:val="WW8Num19z0"/>
    <w:rsid w:val="005201D9"/>
    <w:rPr>
      <w:rFonts w:ascii="Symbol" w:hAnsi="Symbol"/>
    </w:rPr>
  </w:style>
  <w:style w:type="character" w:customStyle="1" w:styleId="WW8Num25z0">
    <w:name w:val="WW8Num25z0"/>
    <w:rsid w:val="005201D9"/>
    <w:rPr>
      <w:sz w:val="24"/>
    </w:rPr>
  </w:style>
  <w:style w:type="character" w:customStyle="1" w:styleId="WW8Num28z0">
    <w:name w:val="WW8Num28z0"/>
    <w:rsid w:val="005201D9"/>
    <w:rPr>
      <w:sz w:val="24"/>
    </w:rPr>
  </w:style>
  <w:style w:type="character" w:customStyle="1" w:styleId="WW8Num29z0">
    <w:name w:val="WW8Num29z0"/>
    <w:rsid w:val="005201D9"/>
    <w:rPr>
      <w:sz w:val="24"/>
    </w:rPr>
  </w:style>
  <w:style w:type="character" w:customStyle="1" w:styleId="WW8Num31z0">
    <w:name w:val="WW8Num31z0"/>
    <w:rsid w:val="005201D9"/>
    <w:rPr>
      <w:rFonts w:ascii="Univers" w:hAnsi="Univers"/>
      <w:sz w:val="24"/>
    </w:rPr>
  </w:style>
  <w:style w:type="character" w:customStyle="1" w:styleId="33">
    <w:name w:val="Основной шрифт абзаца3"/>
    <w:rsid w:val="005201D9"/>
  </w:style>
  <w:style w:type="character" w:customStyle="1" w:styleId="WW8Num14z0">
    <w:name w:val="WW8Num14z0"/>
    <w:rsid w:val="005201D9"/>
    <w:rPr>
      <w:sz w:val="22"/>
      <w:szCs w:val="22"/>
    </w:rPr>
  </w:style>
  <w:style w:type="character" w:customStyle="1" w:styleId="WW8Num17z0">
    <w:name w:val="WW8Num17z0"/>
    <w:rsid w:val="005201D9"/>
    <w:rPr>
      <w:color w:val="auto"/>
    </w:rPr>
  </w:style>
  <w:style w:type="character" w:customStyle="1" w:styleId="WW8Num20z0">
    <w:name w:val="WW8Num20z0"/>
    <w:rsid w:val="005201D9"/>
    <w:rPr>
      <w:sz w:val="24"/>
    </w:rPr>
  </w:style>
  <w:style w:type="character" w:customStyle="1" w:styleId="WW8Num26z0">
    <w:name w:val="WW8Num26z0"/>
    <w:rsid w:val="005201D9"/>
    <w:rPr>
      <w:sz w:val="24"/>
    </w:rPr>
  </w:style>
  <w:style w:type="character" w:customStyle="1" w:styleId="WW8Num30z0">
    <w:name w:val="WW8Num30z0"/>
    <w:rsid w:val="005201D9"/>
    <w:rPr>
      <w:rFonts w:ascii="Symbol" w:hAnsi="Symbol"/>
    </w:rPr>
  </w:style>
  <w:style w:type="character" w:customStyle="1" w:styleId="WW8Num32z0">
    <w:name w:val="WW8Num32z0"/>
    <w:rsid w:val="005201D9"/>
    <w:rPr>
      <w:sz w:val="24"/>
    </w:rPr>
  </w:style>
  <w:style w:type="character" w:customStyle="1" w:styleId="23">
    <w:name w:val="Основной шрифт абзаца2"/>
    <w:rsid w:val="005201D9"/>
  </w:style>
  <w:style w:type="character" w:customStyle="1" w:styleId="WW8Num1z0">
    <w:name w:val="WW8Num1z0"/>
    <w:rsid w:val="005201D9"/>
    <w:rPr>
      <w:rFonts w:ascii="Symbol" w:hAnsi="Symbol" w:cs="OpenSymbol"/>
    </w:rPr>
  </w:style>
  <w:style w:type="character" w:customStyle="1" w:styleId="WW8Num9z1">
    <w:name w:val="WW8Num9z1"/>
    <w:rsid w:val="005201D9"/>
    <w:rPr>
      <w:rFonts w:ascii="Courier New" w:hAnsi="Courier New" w:cs="Courier New"/>
    </w:rPr>
  </w:style>
  <w:style w:type="character" w:customStyle="1" w:styleId="WW8Num9z3">
    <w:name w:val="WW8Num9z3"/>
    <w:rsid w:val="005201D9"/>
    <w:rPr>
      <w:rFonts w:ascii="Symbol" w:hAnsi="Symbol"/>
    </w:rPr>
  </w:style>
  <w:style w:type="character" w:customStyle="1" w:styleId="WW8Num19z1">
    <w:name w:val="WW8Num19z1"/>
    <w:rsid w:val="005201D9"/>
    <w:rPr>
      <w:rFonts w:ascii="Courier New" w:hAnsi="Courier New" w:cs="Courier New"/>
    </w:rPr>
  </w:style>
  <w:style w:type="character" w:customStyle="1" w:styleId="WW8Num19z2">
    <w:name w:val="WW8Num19z2"/>
    <w:rsid w:val="005201D9"/>
    <w:rPr>
      <w:rFonts w:ascii="Wingdings" w:hAnsi="Wingdings"/>
    </w:rPr>
  </w:style>
  <w:style w:type="character" w:customStyle="1" w:styleId="WW8Num23z0">
    <w:name w:val="WW8Num23z0"/>
    <w:rsid w:val="005201D9"/>
    <w:rPr>
      <w:sz w:val="22"/>
      <w:szCs w:val="22"/>
    </w:rPr>
  </w:style>
  <w:style w:type="character" w:customStyle="1" w:styleId="WW8Num24z0">
    <w:name w:val="WW8Num24z0"/>
    <w:rsid w:val="005201D9"/>
    <w:rPr>
      <w:b/>
    </w:rPr>
  </w:style>
  <w:style w:type="character" w:customStyle="1" w:styleId="WW8Num27z0">
    <w:name w:val="WW8Num27z0"/>
    <w:rsid w:val="005201D9"/>
    <w:rPr>
      <w:rFonts w:ascii="Symbol" w:hAnsi="Symbol"/>
    </w:rPr>
  </w:style>
  <w:style w:type="character" w:customStyle="1" w:styleId="WW8Num27z1">
    <w:name w:val="WW8Num27z1"/>
    <w:rsid w:val="005201D9"/>
    <w:rPr>
      <w:rFonts w:ascii="Courier New" w:hAnsi="Courier New" w:cs="Courier New"/>
    </w:rPr>
  </w:style>
  <w:style w:type="character" w:customStyle="1" w:styleId="WW8Num27z2">
    <w:name w:val="WW8Num27z2"/>
    <w:rsid w:val="005201D9"/>
    <w:rPr>
      <w:rFonts w:ascii="Wingdings" w:hAnsi="Wingdings"/>
    </w:rPr>
  </w:style>
  <w:style w:type="character" w:customStyle="1" w:styleId="WW8Num30z1">
    <w:name w:val="WW8Num30z1"/>
    <w:rsid w:val="005201D9"/>
    <w:rPr>
      <w:rFonts w:ascii="Courier New" w:hAnsi="Courier New"/>
    </w:rPr>
  </w:style>
  <w:style w:type="character" w:customStyle="1" w:styleId="WW8Num30z2">
    <w:name w:val="WW8Num30z2"/>
    <w:rsid w:val="005201D9"/>
    <w:rPr>
      <w:rFonts w:ascii="Wingdings" w:hAnsi="Wingdings"/>
    </w:rPr>
  </w:style>
  <w:style w:type="character" w:customStyle="1" w:styleId="WW8Num33z0">
    <w:name w:val="WW8Num33z0"/>
    <w:rsid w:val="005201D9"/>
    <w:rPr>
      <w:sz w:val="24"/>
    </w:rPr>
  </w:style>
  <w:style w:type="character" w:customStyle="1" w:styleId="WW8Num39z0">
    <w:name w:val="WW8Num39z0"/>
    <w:rsid w:val="005201D9"/>
    <w:rPr>
      <w:sz w:val="24"/>
    </w:rPr>
  </w:style>
  <w:style w:type="character" w:customStyle="1" w:styleId="WW8Num42z0">
    <w:name w:val="WW8Num42z0"/>
    <w:rsid w:val="005201D9"/>
    <w:rPr>
      <w:rFonts w:ascii="Univers" w:hAnsi="Univers"/>
    </w:rPr>
  </w:style>
  <w:style w:type="character" w:customStyle="1" w:styleId="WW8Num43z0">
    <w:name w:val="WW8Num43z0"/>
    <w:rsid w:val="005201D9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5201D9"/>
    <w:rPr>
      <w:rFonts w:ascii="Courier New" w:hAnsi="Courier New" w:cs="Courier New"/>
    </w:rPr>
  </w:style>
  <w:style w:type="character" w:customStyle="1" w:styleId="WW8Num43z2">
    <w:name w:val="WW8Num43z2"/>
    <w:rsid w:val="005201D9"/>
    <w:rPr>
      <w:rFonts w:ascii="Wingdings" w:hAnsi="Wingdings"/>
    </w:rPr>
  </w:style>
  <w:style w:type="character" w:customStyle="1" w:styleId="WW8Num43z3">
    <w:name w:val="WW8Num43z3"/>
    <w:rsid w:val="005201D9"/>
    <w:rPr>
      <w:rFonts w:ascii="Symbol" w:hAnsi="Symbol"/>
    </w:rPr>
  </w:style>
  <w:style w:type="character" w:customStyle="1" w:styleId="WW8Num46z0">
    <w:name w:val="WW8Num46z0"/>
    <w:rsid w:val="005201D9"/>
    <w:rPr>
      <w:sz w:val="24"/>
    </w:rPr>
  </w:style>
  <w:style w:type="character" w:customStyle="1" w:styleId="WW8Num47z0">
    <w:name w:val="WW8Num47z0"/>
    <w:rsid w:val="005201D9"/>
    <w:rPr>
      <w:rFonts w:ascii="Wingdings" w:hAnsi="Wingdings"/>
    </w:rPr>
  </w:style>
  <w:style w:type="character" w:customStyle="1" w:styleId="WW8Num47z1">
    <w:name w:val="WW8Num47z1"/>
    <w:rsid w:val="005201D9"/>
    <w:rPr>
      <w:rFonts w:ascii="Courier New" w:hAnsi="Courier New" w:cs="Courier New"/>
    </w:rPr>
  </w:style>
  <w:style w:type="character" w:customStyle="1" w:styleId="WW8Num47z3">
    <w:name w:val="WW8Num47z3"/>
    <w:rsid w:val="005201D9"/>
    <w:rPr>
      <w:rFonts w:ascii="Symbol" w:hAnsi="Symbol"/>
    </w:rPr>
  </w:style>
  <w:style w:type="character" w:customStyle="1" w:styleId="13">
    <w:name w:val="Основной шрифт абзаца1"/>
    <w:rsid w:val="005201D9"/>
  </w:style>
  <w:style w:type="character" w:customStyle="1" w:styleId="af1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,Мой Заголовок 1 Знак,Основной текст с отступом Знак Знак Знак1,Основной текст с отступом Знак Знак Знак Знак"/>
    <w:rsid w:val="005201D9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FontStyle28">
    <w:name w:val="Font Style28"/>
    <w:rsid w:val="005201D9"/>
    <w:rPr>
      <w:rFonts w:ascii="Times New Roman" w:hAnsi="Times New Roman" w:cs="Times New Roman"/>
      <w:sz w:val="24"/>
      <w:szCs w:val="24"/>
    </w:rPr>
  </w:style>
  <w:style w:type="character" w:styleId="af2">
    <w:name w:val="Hyperlink"/>
    <w:uiPriority w:val="99"/>
    <w:rsid w:val="005201D9"/>
    <w:rPr>
      <w:color w:val="0000FF"/>
      <w:u w:val="single"/>
    </w:rPr>
  </w:style>
  <w:style w:type="character" w:styleId="af3">
    <w:name w:val="Strong"/>
    <w:qFormat/>
    <w:rsid w:val="005201D9"/>
    <w:rPr>
      <w:b/>
      <w:bCs/>
    </w:rPr>
  </w:style>
  <w:style w:type="character" w:styleId="af4">
    <w:name w:val="Emphasis"/>
    <w:uiPriority w:val="20"/>
    <w:qFormat/>
    <w:rsid w:val="005201D9"/>
    <w:rPr>
      <w:i/>
      <w:iCs/>
    </w:rPr>
  </w:style>
  <w:style w:type="character" w:customStyle="1" w:styleId="af5">
    <w:name w:val="Красная строка Знак"/>
    <w:basedOn w:val="ad"/>
    <w:link w:val="af6"/>
    <w:rsid w:val="005201D9"/>
    <w:rPr>
      <w:rFonts w:ascii="Calibri" w:eastAsia="Times New Roman" w:hAnsi="Calibri" w:cs="Times New Roman"/>
    </w:rPr>
  </w:style>
  <w:style w:type="character" w:customStyle="1" w:styleId="24">
    <w:name w:val="Основной текст с отступом 2 Знак"/>
    <w:link w:val="25"/>
    <w:rsid w:val="005201D9"/>
    <w:rPr>
      <w:rFonts w:ascii="Calibri" w:eastAsia="Times New Roman" w:hAnsi="Calibri" w:cs="Times New Roman"/>
    </w:rPr>
  </w:style>
  <w:style w:type="character" w:customStyle="1" w:styleId="af7">
    <w:name w:val="Абзац списка Знак"/>
    <w:aliases w:val="Варианты ответов Знак,Абзац списка1 Знак,Абзац списка11 Знак"/>
    <w:rsid w:val="005201D9"/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Без интервала Знак"/>
    <w:uiPriority w:val="1"/>
    <w:rsid w:val="005201D9"/>
    <w:rPr>
      <w:sz w:val="22"/>
      <w:szCs w:val="22"/>
      <w:lang w:eastAsia="ar-SA" w:bidi="ar-SA"/>
    </w:rPr>
  </w:style>
  <w:style w:type="character" w:customStyle="1" w:styleId="ff2">
    <w:name w:val="ff2"/>
    <w:basedOn w:val="13"/>
    <w:rsid w:val="005201D9"/>
  </w:style>
  <w:style w:type="character" w:customStyle="1" w:styleId="af9">
    <w:name w:val="Обычный (веб) Знак"/>
    <w:aliases w:val="Знак Знак4 Знак,Обычный (Web) Знак Знак Знак,Обычный (Web) Знак Знак1,Обычный (Web) Знак1,Обычный (Web)1 Знак"/>
    <w:rsid w:val="005201D9"/>
    <w:rPr>
      <w:rFonts w:ascii="Times New Roman" w:hAnsi="Times New Roman"/>
      <w:sz w:val="24"/>
      <w:szCs w:val="24"/>
    </w:rPr>
  </w:style>
  <w:style w:type="character" w:customStyle="1" w:styleId="afa">
    <w:name w:val="Название Знак"/>
    <w:rsid w:val="005201D9"/>
    <w:rPr>
      <w:rFonts w:ascii="Times New Roman" w:hAnsi="Times New Roman"/>
      <w:b/>
      <w:bCs/>
      <w:sz w:val="24"/>
      <w:szCs w:val="24"/>
    </w:rPr>
  </w:style>
  <w:style w:type="paragraph" w:customStyle="1" w:styleId="14">
    <w:name w:val="Заголовок1"/>
    <w:basedOn w:val="a0"/>
    <w:next w:val="ac"/>
    <w:rsid w:val="005201D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b">
    <w:name w:val="List"/>
    <w:basedOn w:val="ac"/>
    <w:rsid w:val="005201D9"/>
    <w:pPr>
      <w:widowControl/>
      <w:shd w:val="clear" w:color="auto" w:fill="auto"/>
      <w:suppressAutoHyphens/>
      <w:spacing w:after="120" w:line="276" w:lineRule="auto"/>
      <w:ind w:firstLine="0"/>
      <w:jc w:val="left"/>
    </w:pPr>
    <w:rPr>
      <w:rFonts w:ascii="Arial" w:eastAsia="Times New Roman" w:hAnsi="Arial" w:cs="Mangal"/>
      <w:color w:val="auto"/>
      <w:lang w:eastAsia="ar-SA"/>
    </w:rPr>
  </w:style>
  <w:style w:type="paragraph" w:customStyle="1" w:styleId="34">
    <w:name w:val="Название3"/>
    <w:basedOn w:val="a0"/>
    <w:rsid w:val="005201D9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35">
    <w:name w:val="Указатель3"/>
    <w:basedOn w:val="a0"/>
    <w:rsid w:val="005201D9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26">
    <w:name w:val="Название2"/>
    <w:basedOn w:val="a0"/>
    <w:rsid w:val="005201D9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7">
    <w:name w:val="Указатель2"/>
    <w:basedOn w:val="a0"/>
    <w:rsid w:val="005201D9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15">
    <w:name w:val="Название1"/>
    <w:basedOn w:val="a0"/>
    <w:rsid w:val="005201D9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0"/>
    <w:rsid w:val="005201D9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afc">
    <w:name w:val="МОЙ СТИЛЬ"/>
    <w:basedOn w:val="a0"/>
    <w:rsid w:val="005201D9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b/>
      <w:sz w:val="24"/>
      <w:szCs w:val="28"/>
      <w:lang w:eastAsia="ar-SA"/>
    </w:rPr>
  </w:style>
  <w:style w:type="character" w:customStyle="1" w:styleId="17">
    <w:name w:val="Верхний колонтитул Знак1"/>
    <w:aliases w:val="ВерхКолонтитул Знак1,encabezado Знак1"/>
    <w:basedOn w:val="a1"/>
    <w:uiPriority w:val="99"/>
    <w:rsid w:val="005201D9"/>
    <w:rPr>
      <w:rFonts w:ascii="Calibri" w:eastAsia="Times New Roman" w:hAnsi="Calibri" w:cs="Calibri"/>
      <w:lang w:eastAsia="ar-SA"/>
    </w:rPr>
  </w:style>
  <w:style w:type="character" w:customStyle="1" w:styleId="18">
    <w:name w:val="Нижний колонтитул Знак1"/>
    <w:basedOn w:val="a1"/>
    <w:rsid w:val="005201D9"/>
    <w:rPr>
      <w:rFonts w:ascii="Calibri" w:eastAsia="Times New Roman" w:hAnsi="Calibri" w:cs="Times New Roman"/>
      <w:lang w:eastAsia="ar-SA"/>
    </w:rPr>
  </w:style>
  <w:style w:type="paragraph" w:customStyle="1" w:styleId="ConsPlusTextList">
    <w:name w:val="ConsPlusTextList"/>
    <w:rsid w:val="005201D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9">
    <w:name w:val="Текст выноски Знак1"/>
    <w:basedOn w:val="a1"/>
    <w:rsid w:val="005201D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5201D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Default">
    <w:name w:val="Default"/>
    <w:rsid w:val="005201D9"/>
    <w:pPr>
      <w:suppressAutoHyphens/>
      <w:autoSpaceDE w:val="0"/>
      <w:spacing w:after="0" w:line="240" w:lineRule="auto"/>
    </w:pPr>
    <w:rPr>
      <w:rFonts w:ascii="Times New Roman PSMT" w:eastAsia="Arial" w:hAnsi="Times New Roman PSMT" w:cs="Times New Roman PSMT"/>
      <w:color w:val="000000"/>
      <w:sz w:val="24"/>
      <w:szCs w:val="24"/>
      <w:lang w:eastAsia="ar-SA"/>
    </w:rPr>
  </w:style>
  <w:style w:type="paragraph" w:customStyle="1" w:styleId="western">
    <w:name w:val="western"/>
    <w:basedOn w:val="a0"/>
    <w:rsid w:val="005201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Body Text Indent"/>
    <w:aliases w:val="Основной текст 1,Нумерованный список !!,Надин стиль,Основной текст без отступа,Мой Заголовок 1,Основной текст с отступом Знак Знак,Основной текст с отступом Знак Знак Знак"/>
    <w:basedOn w:val="a0"/>
    <w:link w:val="1a"/>
    <w:rsid w:val="005201D9"/>
    <w:pPr>
      <w:suppressAutoHyphens/>
      <w:spacing w:after="0" w:line="240" w:lineRule="auto"/>
      <w:ind w:left="482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1a">
    <w:name w:val="Основной текст с отступом Знак1"/>
    <w:aliases w:val="Основной текст 1 Знак1,Нумерованный список !! Знак1,Надин стиль Знак1,Основной текст без отступа Знак1,Мой Заголовок 1 Знак1,Основной текст с отступом Знак Знак Знак2,Основной текст с отступом Знак Знак Знак Знак1"/>
    <w:basedOn w:val="a1"/>
    <w:link w:val="afd"/>
    <w:rsid w:val="005201D9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customStyle="1" w:styleId="afe">
    <w:name w:val="Знак Знак Знак Знак"/>
    <w:basedOn w:val="a0"/>
    <w:rsid w:val="005201D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Style20">
    <w:name w:val="Style20"/>
    <w:basedOn w:val="a0"/>
    <w:rsid w:val="005201D9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Без интервала1"/>
    <w:rsid w:val="005201D9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1c">
    <w:name w:val="Красная строка1"/>
    <w:basedOn w:val="ac"/>
    <w:rsid w:val="005201D9"/>
    <w:pPr>
      <w:widowControl/>
      <w:shd w:val="clear" w:color="auto" w:fill="auto"/>
      <w:suppressAutoHyphens/>
      <w:spacing w:after="200" w:line="276" w:lineRule="auto"/>
      <w:ind w:firstLine="360"/>
      <w:jc w:val="left"/>
    </w:pPr>
    <w:rPr>
      <w:rFonts w:ascii="Calibri" w:eastAsia="Times New Roman" w:hAnsi="Calibri"/>
      <w:color w:val="auto"/>
      <w:lang w:eastAsia="ar-SA"/>
    </w:rPr>
  </w:style>
  <w:style w:type="paragraph" w:customStyle="1" w:styleId="aff">
    <w:name w:val="Абзац_пост"/>
    <w:basedOn w:val="a0"/>
    <w:rsid w:val="005201D9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220">
    <w:name w:val="Основной текст с отступом 22"/>
    <w:basedOn w:val="a0"/>
    <w:rsid w:val="005201D9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paragraph" w:customStyle="1" w:styleId="28">
    <w:name w:val="Основной текст (2)"/>
    <w:basedOn w:val="a0"/>
    <w:rsid w:val="005201D9"/>
    <w:pPr>
      <w:widowControl w:val="0"/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Calibri"/>
      <w:color w:val="000000"/>
      <w:sz w:val="24"/>
      <w:szCs w:val="24"/>
      <w:lang w:eastAsia="ru-RU" w:bidi="ru-RU"/>
    </w:rPr>
  </w:style>
  <w:style w:type="paragraph" w:customStyle="1" w:styleId="voice">
    <w:name w:val="voice"/>
    <w:basedOn w:val="a0"/>
    <w:rsid w:val="005201D9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17">
    <w:name w:val="p17"/>
    <w:basedOn w:val="a0"/>
    <w:rsid w:val="005201D9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18">
    <w:name w:val="p18"/>
    <w:basedOn w:val="a0"/>
    <w:rsid w:val="005201D9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rsid w:val="005201D9"/>
    <w:pPr>
      <w:suppressAutoHyphens/>
      <w:spacing w:after="120" w:line="480" w:lineRule="auto"/>
      <w:ind w:left="283"/>
    </w:pPr>
    <w:rPr>
      <w:rFonts w:ascii="Calibri" w:eastAsia="Times New Roman" w:hAnsi="Calibri" w:cs="Calibri"/>
      <w:kern w:val="1"/>
      <w:lang w:eastAsia="ar-SA"/>
    </w:rPr>
  </w:style>
  <w:style w:type="paragraph" w:customStyle="1" w:styleId="ConsPlusCell">
    <w:name w:val="ConsPlusCell"/>
    <w:rsid w:val="005201D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0">
    <w:name w:val="Знак"/>
    <w:basedOn w:val="a0"/>
    <w:rsid w:val="005201D9"/>
    <w:pPr>
      <w:suppressAutoHyphens/>
      <w:spacing w:after="160" w:line="240" w:lineRule="exact"/>
    </w:pPr>
    <w:rPr>
      <w:rFonts w:ascii="Verdana" w:eastAsia="Times New Roman" w:hAnsi="Verdana" w:cs="Calibri"/>
      <w:sz w:val="20"/>
      <w:szCs w:val="20"/>
      <w:lang w:val="en-US" w:eastAsia="ar-SA"/>
    </w:rPr>
  </w:style>
  <w:style w:type="paragraph" w:customStyle="1" w:styleId="36">
    <w:name w:val="Основной текст3"/>
    <w:basedOn w:val="a0"/>
    <w:rsid w:val="005201D9"/>
    <w:pPr>
      <w:widowControl w:val="0"/>
      <w:suppressAutoHyphens/>
      <w:spacing w:after="0" w:line="413" w:lineRule="exact"/>
      <w:ind w:hanging="740"/>
    </w:pPr>
    <w:rPr>
      <w:rFonts w:ascii="Times New Roman" w:eastAsia="Times New Roman" w:hAnsi="Times New Roman" w:cs="Calibri"/>
      <w:sz w:val="23"/>
      <w:szCs w:val="23"/>
      <w:lang w:eastAsia="ar-SA"/>
    </w:rPr>
  </w:style>
  <w:style w:type="paragraph" w:customStyle="1" w:styleId="29">
    <w:name w:val="Основной текст2"/>
    <w:basedOn w:val="a0"/>
    <w:rsid w:val="005201D9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Calibri"/>
      <w:color w:val="000000"/>
      <w:lang w:eastAsia="ar-SA"/>
    </w:rPr>
  </w:style>
  <w:style w:type="paragraph" w:styleId="aff1">
    <w:name w:val="No Spacing"/>
    <w:uiPriority w:val="1"/>
    <w:qFormat/>
    <w:rsid w:val="005201D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f2">
    <w:name w:val="Title"/>
    <w:basedOn w:val="a0"/>
    <w:next w:val="aff3"/>
    <w:link w:val="1d"/>
    <w:qFormat/>
    <w:rsid w:val="005201D9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1d">
    <w:name w:val="Название Знак1"/>
    <w:basedOn w:val="a1"/>
    <w:link w:val="aff2"/>
    <w:rsid w:val="005201D9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aff3">
    <w:name w:val="Subtitle"/>
    <w:basedOn w:val="14"/>
    <w:next w:val="ac"/>
    <w:link w:val="aff4"/>
    <w:qFormat/>
    <w:rsid w:val="005201D9"/>
    <w:pPr>
      <w:jc w:val="center"/>
    </w:pPr>
    <w:rPr>
      <w:rFonts w:cs="Times New Roman"/>
      <w:i/>
      <w:iCs/>
    </w:rPr>
  </w:style>
  <w:style w:type="character" w:customStyle="1" w:styleId="aff4">
    <w:name w:val="Подзаголовок Знак"/>
    <w:basedOn w:val="a1"/>
    <w:link w:val="aff3"/>
    <w:rsid w:val="005201D9"/>
    <w:rPr>
      <w:rFonts w:ascii="Arial" w:eastAsia="Microsoft YaHei" w:hAnsi="Arial" w:cs="Times New Roman"/>
      <w:i/>
      <w:iCs/>
      <w:sz w:val="28"/>
      <w:szCs w:val="28"/>
      <w:lang w:eastAsia="ar-SA"/>
    </w:rPr>
  </w:style>
  <w:style w:type="paragraph" w:customStyle="1" w:styleId="aff5">
    <w:name w:val="Содержимое таблицы"/>
    <w:basedOn w:val="a0"/>
    <w:rsid w:val="005201D9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ff6">
    <w:name w:val="Заголовок таблицы"/>
    <w:basedOn w:val="aff5"/>
    <w:rsid w:val="005201D9"/>
    <w:pPr>
      <w:jc w:val="center"/>
    </w:pPr>
    <w:rPr>
      <w:b/>
      <w:bCs/>
    </w:rPr>
  </w:style>
  <w:style w:type="paragraph" w:customStyle="1" w:styleId="aff7">
    <w:name w:val="Содержимое врезки"/>
    <w:basedOn w:val="ac"/>
    <w:rsid w:val="005201D9"/>
    <w:pPr>
      <w:widowControl/>
      <w:shd w:val="clear" w:color="auto" w:fill="auto"/>
      <w:suppressAutoHyphens/>
      <w:spacing w:after="120" w:line="276" w:lineRule="auto"/>
      <w:ind w:firstLine="0"/>
      <w:jc w:val="left"/>
    </w:pPr>
    <w:rPr>
      <w:rFonts w:ascii="Calibri" w:eastAsia="Times New Roman" w:hAnsi="Calibri"/>
      <w:color w:val="auto"/>
      <w:lang w:eastAsia="ar-SA"/>
    </w:rPr>
  </w:style>
  <w:style w:type="paragraph" w:customStyle="1" w:styleId="msonormalmailrucssattributepostfixmailrucssattributepostfix">
    <w:name w:val="msonormal_mailru_css_attribute_postfix_mailru_css_attribute_postfix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_"/>
    <w:link w:val="51"/>
    <w:rsid w:val="005201D9"/>
    <w:rPr>
      <w:spacing w:val="3"/>
      <w:sz w:val="21"/>
      <w:szCs w:val="21"/>
      <w:shd w:val="clear" w:color="auto" w:fill="FFFFFF"/>
    </w:rPr>
  </w:style>
  <w:style w:type="character" w:customStyle="1" w:styleId="aff9">
    <w:name w:val="Основной текст + Полужирный"/>
    <w:aliases w:val="Основной текст + 10 pt,Не полужирный,Интервал 0 pt,Основной текст + 12 pt,Основной текст (2) + Не полужирный"/>
    <w:rsid w:val="00520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51">
    <w:name w:val="Основной текст5"/>
    <w:basedOn w:val="a0"/>
    <w:link w:val="aff8"/>
    <w:rsid w:val="005201D9"/>
    <w:pPr>
      <w:widowControl w:val="0"/>
      <w:shd w:val="clear" w:color="auto" w:fill="FFFFFF"/>
      <w:spacing w:before="420" w:after="0" w:line="317" w:lineRule="exact"/>
      <w:ind w:hanging="360"/>
      <w:jc w:val="both"/>
    </w:pPr>
    <w:rPr>
      <w:spacing w:val="3"/>
      <w:sz w:val="21"/>
      <w:szCs w:val="21"/>
    </w:rPr>
  </w:style>
  <w:style w:type="character" w:customStyle="1" w:styleId="Arial7pt0pt0">
    <w:name w:val="Основной текст + Arial;7 pt;Полужирный;Интервал 0 pt"/>
    <w:rsid w:val="005201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table" w:customStyle="1" w:styleId="1e">
    <w:name w:val="Сетка таблицы1"/>
    <w:basedOn w:val="a2"/>
    <w:next w:val="aa"/>
    <w:uiPriority w:val="59"/>
    <w:rsid w:val="005201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">
    <w:name w:val="Нет списка1"/>
    <w:next w:val="a3"/>
    <w:uiPriority w:val="99"/>
    <w:semiHidden/>
    <w:unhideWhenUsed/>
    <w:rsid w:val="005201D9"/>
  </w:style>
  <w:style w:type="table" w:customStyle="1" w:styleId="2a">
    <w:name w:val="Сетка таблицы2"/>
    <w:basedOn w:val="a2"/>
    <w:next w:val="aa"/>
    <w:uiPriority w:val="59"/>
    <w:rsid w:val="005201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3"/>
    <w:uiPriority w:val="99"/>
    <w:semiHidden/>
    <w:unhideWhenUsed/>
    <w:rsid w:val="005201D9"/>
  </w:style>
  <w:style w:type="character" w:customStyle="1" w:styleId="61">
    <w:name w:val="Основной текст (6)_"/>
    <w:link w:val="62"/>
    <w:uiPriority w:val="99"/>
    <w:rsid w:val="005201D9"/>
    <w:rPr>
      <w:b/>
      <w:bCs/>
      <w:sz w:val="32"/>
      <w:szCs w:val="32"/>
      <w:shd w:val="clear" w:color="auto" w:fill="FFFFFF"/>
    </w:rPr>
  </w:style>
  <w:style w:type="paragraph" w:customStyle="1" w:styleId="62">
    <w:name w:val="Основной текст (6)"/>
    <w:basedOn w:val="a0"/>
    <w:link w:val="61"/>
    <w:uiPriority w:val="99"/>
    <w:rsid w:val="005201D9"/>
    <w:pPr>
      <w:widowControl w:val="0"/>
      <w:shd w:val="clear" w:color="auto" w:fill="FFFFFF"/>
      <w:spacing w:after="320" w:line="240" w:lineRule="auto"/>
      <w:ind w:left="7000" w:right="960"/>
    </w:pPr>
    <w:rPr>
      <w:b/>
      <w:bCs/>
      <w:sz w:val="32"/>
      <w:szCs w:val="32"/>
    </w:rPr>
  </w:style>
  <w:style w:type="paragraph" w:customStyle="1" w:styleId="1f0">
    <w:name w:val="Обычный (веб)1"/>
    <w:basedOn w:val="a0"/>
    <w:rsid w:val="005201D9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1">
    <w:name w:val="Основной текст + 111"/>
    <w:aliases w:val="5 pt1,Body text + 101,Bold1,Italic1,Основной текст + 12,Интервал 0 pt1,Основной текст (4) + Times New Roman1,Курсив"/>
    <w:uiPriority w:val="99"/>
    <w:rsid w:val="005201D9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1f1">
    <w:name w:val="Абзац списка1"/>
    <w:aliases w:val="Варианты ответов,Абзац списка11,Абзац списка111"/>
    <w:basedOn w:val="a0"/>
    <w:qFormat/>
    <w:rsid w:val="005201D9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ffa">
    <w:name w:val="page number"/>
    <w:basedOn w:val="a1"/>
    <w:rsid w:val="005201D9"/>
  </w:style>
  <w:style w:type="paragraph" w:customStyle="1" w:styleId="TextBodyIndent">
    <w:name w:val="Text Body Indent"/>
    <w:basedOn w:val="a0"/>
    <w:rsid w:val="005201D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bullit">
    <w:name w:val="! L=bullit ! Знак Знак"/>
    <w:basedOn w:val="a0"/>
    <w:link w:val="Lbullit0"/>
    <w:rsid w:val="005201D9"/>
    <w:pPr>
      <w:numPr>
        <w:numId w:val="3"/>
      </w:numPr>
      <w:tabs>
        <w:tab w:val="clear" w:pos="567"/>
        <w:tab w:val="num" w:pos="360"/>
        <w:tab w:val="num" w:pos="720"/>
      </w:tabs>
      <w:spacing w:before="60" w:after="60" w:line="240" w:lineRule="auto"/>
      <w:ind w:left="0" w:firstLine="0"/>
      <w:jc w:val="both"/>
    </w:pPr>
    <w:rPr>
      <w:rFonts w:ascii="Times New Roman" w:eastAsia="Times New Roman" w:hAnsi="Times New Roman" w:cs="Times New Roman"/>
      <w:color w:val="000000"/>
      <w:sz w:val="24"/>
      <w:szCs w:val="16"/>
    </w:rPr>
  </w:style>
  <w:style w:type="character" w:customStyle="1" w:styleId="Lbullit0">
    <w:name w:val="! L=bullit ! Знак Знак Знак"/>
    <w:link w:val="Lbullit"/>
    <w:rsid w:val="005201D9"/>
    <w:rPr>
      <w:rFonts w:ascii="Times New Roman" w:eastAsia="Times New Roman" w:hAnsi="Times New Roman" w:cs="Times New Roman"/>
      <w:color w:val="000000"/>
      <w:sz w:val="24"/>
      <w:szCs w:val="16"/>
    </w:rPr>
  </w:style>
  <w:style w:type="paragraph" w:customStyle="1" w:styleId="pcenter">
    <w:name w:val="pcenter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201D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Style1">
    <w:name w:val="Style1"/>
    <w:basedOn w:val="a0"/>
    <w:rsid w:val="00520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5201D9"/>
    <w:rPr>
      <w:rFonts w:ascii="Times New Roman" w:hAnsi="Times New Roman" w:cs="Times New Roman"/>
      <w:sz w:val="18"/>
      <w:szCs w:val="18"/>
    </w:rPr>
  </w:style>
  <w:style w:type="paragraph" w:customStyle="1" w:styleId="TableContents">
    <w:name w:val="Table Contents"/>
    <w:basedOn w:val="a0"/>
    <w:rsid w:val="005201D9"/>
    <w:pPr>
      <w:widowControl w:val="0"/>
      <w:autoSpaceDN w:val="0"/>
      <w:adjustRightInd w:val="0"/>
      <w:spacing w:after="0" w:line="240" w:lineRule="auto"/>
    </w:pPr>
    <w:rPr>
      <w:rFonts w:ascii="Times New Roman" w:eastAsia="Arial Unicode MS" w:hAnsi="Times New Roman" w:cs="Tahoma"/>
      <w:sz w:val="24"/>
      <w:szCs w:val="24"/>
    </w:rPr>
  </w:style>
  <w:style w:type="character" w:customStyle="1" w:styleId="2c">
    <w:name w:val="Основной текст (2)_"/>
    <w:link w:val="211"/>
    <w:uiPriority w:val="99"/>
    <w:locked/>
    <w:rsid w:val="005201D9"/>
    <w:rPr>
      <w:sz w:val="28"/>
      <w:shd w:val="clear" w:color="auto" w:fill="FFFFFF"/>
    </w:rPr>
  </w:style>
  <w:style w:type="paragraph" w:customStyle="1" w:styleId="211">
    <w:name w:val="Основной текст (2)1"/>
    <w:basedOn w:val="a0"/>
    <w:link w:val="2c"/>
    <w:uiPriority w:val="99"/>
    <w:rsid w:val="005201D9"/>
    <w:pPr>
      <w:widowControl w:val="0"/>
      <w:shd w:val="clear" w:color="auto" w:fill="FFFFFF"/>
      <w:spacing w:after="0" w:line="322" w:lineRule="exact"/>
    </w:pPr>
    <w:rPr>
      <w:sz w:val="28"/>
    </w:rPr>
  </w:style>
  <w:style w:type="character" w:customStyle="1" w:styleId="230">
    <w:name w:val="Основной текст (2)3"/>
    <w:uiPriority w:val="99"/>
    <w:rsid w:val="005201D9"/>
    <w:rPr>
      <w:rFonts w:cs="Times New Roman"/>
      <w:sz w:val="28"/>
      <w:szCs w:val="28"/>
      <w:shd w:val="clear" w:color="auto" w:fill="FFFFFF"/>
      <w:lang w:bidi="ar-SA"/>
    </w:rPr>
  </w:style>
  <w:style w:type="paragraph" w:customStyle="1" w:styleId="bl0">
    <w:name w:val="bl0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7">
    <w:name w:val="Сетка таблицы3"/>
    <w:basedOn w:val="a2"/>
    <w:next w:val="aa"/>
    <w:uiPriority w:val="59"/>
    <w:rsid w:val="005201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a"/>
    <w:uiPriority w:val="59"/>
    <w:rsid w:val="005201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a"/>
    <w:uiPriority w:val="59"/>
    <w:rsid w:val="005201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2"/>
    <w:next w:val="aa"/>
    <w:uiPriority w:val="59"/>
    <w:rsid w:val="005201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3"/>
    <w:rsid w:val="005201D9"/>
    <w:pPr>
      <w:numPr>
        <w:numId w:val="4"/>
      </w:numPr>
    </w:pPr>
  </w:style>
  <w:style w:type="paragraph" w:customStyle="1" w:styleId="ConsPlusNonformat">
    <w:name w:val="ConsPlusNonformat"/>
    <w:rsid w:val="005201D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b">
    <w:name w:val="footnote reference"/>
    <w:uiPriority w:val="99"/>
    <w:semiHidden/>
    <w:rsid w:val="005201D9"/>
    <w:rPr>
      <w:vertAlign w:val="superscript"/>
    </w:rPr>
  </w:style>
  <w:style w:type="paragraph" w:styleId="affc">
    <w:name w:val="footnote text"/>
    <w:aliases w:val="Table_Footnote_last,Текст сноски Знак Знак Char,Texto de nota al pie Char,Texto de nota al pie,Текст сноски Знак Знак Char Char,Schriftart: 9 pt,Schriftart: 10 pt,Schriftart: 8 pt,single space,Текст сноски Знак1 Знак"/>
    <w:basedOn w:val="a0"/>
    <w:link w:val="affd"/>
    <w:rsid w:val="00520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сноски Знак"/>
    <w:aliases w:val="Table_Footnote_last Знак1,Текст сноски Знак Знак Char Знак1,Texto de nota al pie Char Знак1,Texto de nota al pie Знак1,Текст сноски Знак Знак Char Char Знак1,Schriftart: 9 pt Знак1,Schriftart: 10 pt Знак1,Schriftart: 8 pt Знак1"/>
    <w:basedOn w:val="a1"/>
    <w:link w:val="affc"/>
    <w:rsid w:val="005201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Прижатый влево"/>
    <w:basedOn w:val="a0"/>
    <w:next w:val="a0"/>
    <w:uiPriority w:val="99"/>
    <w:rsid w:val="005201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">
    <w:name w:val="Цветовое выделение"/>
    <w:uiPriority w:val="99"/>
    <w:rsid w:val="005201D9"/>
    <w:rPr>
      <w:b/>
      <w:bCs/>
      <w:color w:val="000080"/>
    </w:rPr>
  </w:style>
  <w:style w:type="character" w:customStyle="1" w:styleId="FontStyle30">
    <w:name w:val="Font Style30"/>
    <w:rsid w:val="005201D9"/>
    <w:rPr>
      <w:rFonts w:ascii="Times New Roman" w:hAnsi="Times New Roman" w:cs="Times New Roman"/>
      <w:sz w:val="24"/>
      <w:szCs w:val="24"/>
    </w:rPr>
  </w:style>
  <w:style w:type="character" w:customStyle="1" w:styleId="afff0">
    <w:name w:val="Гипертекстовая ссылка"/>
    <w:uiPriority w:val="99"/>
    <w:rsid w:val="005201D9"/>
    <w:rPr>
      <w:b/>
      <w:bCs/>
      <w:color w:val="auto"/>
    </w:rPr>
  </w:style>
  <w:style w:type="paragraph" w:customStyle="1" w:styleId="afff1">
    <w:name w:val="Нормальный (таблица)"/>
    <w:basedOn w:val="a0"/>
    <w:next w:val="a0"/>
    <w:uiPriority w:val="99"/>
    <w:rsid w:val="005201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uiPriority w:val="99"/>
    <w:rsid w:val="005201D9"/>
    <w:rPr>
      <w:rFonts w:ascii="Times New Roman" w:hAnsi="Times New Roman" w:cs="Times New Roman"/>
      <w:sz w:val="26"/>
      <w:szCs w:val="26"/>
    </w:rPr>
  </w:style>
  <w:style w:type="paragraph" w:styleId="afff2">
    <w:name w:val="Plain Text"/>
    <w:basedOn w:val="a0"/>
    <w:link w:val="afff3"/>
    <w:uiPriority w:val="99"/>
    <w:rsid w:val="005201D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3">
    <w:name w:val="Текст Знак"/>
    <w:basedOn w:val="a1"/>
    <w:link w:val="afff2"/>
    <w:uiPriority w:val="99"/>
    <w:rsid w:val="005201D9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1">
    <w:name w:val="consplusnormal"/>
    <w:basedOn w:val="a0"/>
    <w:uiPriority w:val="99"/>
    <w:rsid w:val="005201D9"/>
    <w:pPr>
      <w:spacing w:after="0" w:line="255" w:lineRule="atLeast"/>
      <w:ind w:left="75" w:right="75" w:firstLine="720"/>
      <w:jc w:val="both"/>
    </w:pPr>
    <w:rPr>
      <w:rFonts w:ascii="Verdana" w:eastAsia="Times New Roman" w:hAnsi="Verdana" w:cs="Verdana"/>
      <w:sz w:val="17"/>
      <w:szCs w:val="17"/>
      <w:lang w:eastAsia="ru-RU"/>
    </w:rPr>
  </w:style>
  <w:style w:type="paragraph" w:styleId="HTML">
    <w:name w:val="HTML Preformatted"/>
    <w:basedOn w:val="a0"/>
    <w:link w:val="HTML0"/>
    <w:rsid w:val="00520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5201D9"/>
    <w:rPr>
      <w:rFonts w:ascii="Courier New" w:eastAsia="Times New Roman" w:hAnsi="Courier New" w:cs="Times New Roman"/>
      <w:sz w:val="20"/>
      <w:szCs w:val="20"/>
    </w:rPr>
  </w:style>
  <w:style w:type="paragraph" w:styleId="25">
    <w:name w:val="Body Text Indent 2"/>
    <w:basedOn w:val="a0"/>
    <w:link w:val="24"/>
    <w:rsid w:val="005201D9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12">
    <w:name w:val="Основной текст с отступом 2 Знак1"/>
    <w:basedOn w:val="a1"/>
    <w:uiPriority w:val="99"/>
    <w:semiHidden/>
    <w:rsid w:val="005201D9"/>
  </w:style>
  <w:style w:type="paragraph" w:customStyle="1" w:styleId="afff4">
    <w:name w:val="Знак Знак Знак"/>
    <w:basedOn w:val="a0"/>
    <w:rsid w:val="005201D9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2d">
    <w:name w:val="Body Text 2"/>
    <w:basedOn w:val="a0"/>
    <w:link w:val="2e"/>
    <w:rsid w:val="005201D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">
    <w:name w:val="Основной текст 2 Знак"/>
    <w:basedOn w:val="a1"/>
    <w:link w:val="2d"/>
    <w:rsid w:val="005201D9"/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0"/>
    <w:rsid w:val="005201D9"/>
    <w:pPr>
      <w:shd w:val="clear" w:color="auto" w:fill="FFFFFF"/>
      <w:spacing w:after="300" w:line="322" w:lineRule="exact"/>
      <w:ind w:hanging="1160"/>
    </w:pPr>
    <w:rPr>
      <w:sz w:val="27"/>
      <w:szCs w:val="27"/>
    </w:rPr>
  </w:style>
  <w:style w:type="paragraph" w:customStyle="1" w:styleId="1f2">
    <w:name w:val="Знак Знак1 Знак Знак Знак Знак"/>
    <w:basedOn w:val="a0"/>
    <w:rsid w:val="005201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Без интервала2"/>
    <w:rsid w:val="00520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Body Text Indent 3"/>
    <w:basedOn w:val="a0"/>
    <w:link w:val="39"/>
    <w:rsid w:val="005201D9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9">
    <w:name w:val="Основной текст с отступом 3 Знак"/>
    <w:basedOn w:val="a1"/>
    <w:link w:val="38"/>
    <w:rsid w:val="005201D9"/>
    <w:rPr>
      <w:rFonts w:ascii="Calibri" w:eastAsia="Times New Roman" w:hAnsi="Calibri" w:cs="Times New Roman"/>
      <w:sz w:val="16"/>
      <w:szCs w:val="16"/>
    </w:rPr>
  </w:style>
  <w:style w:type="paragraph" w:customStyle="1" w:styleId="1f3">
    <w:name w:val="Обычный1"/>
    <w:link w:val="Normal"/>
    <w:rsid w:val="005201D9"/>
    <w:pPr>
      <w:widowControl w:val="0"/>
      <w:spacing w:after="0" w:line="280" w:lineRule="auto"/>
      <w:ind w:left="680" w:hanging="3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yle4">
    <w:name w:val="Style4"/>
    <w:basedOn w:val="a0"/>
    <w:rsid w:val="00520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3">
    <w:name w:val="Основной текст (5)_"/>
    <w:link w:val="54"/>
    <w:locked/>
    <w:rsid w:val="005201D9"/>
    <w:rPr>
      <w:rFonts w:ascii="Gungsuh" w:eastAsia="Gungsuh"/>
      <w:sz w:val="18"/>
      <w:szCs w:val="18"/>
      <w:shd w:val="clear" w:color="auto" w:fill="FFFFFF"/>
    </w:rPr>
  </w:style>
  <w:style w:type="paragraph" w:customStyle="1" w:styleId="54">
    <w:name w:val="Основной текст (5)"/>
    <w:basedOn w:val="a0"/>
    <w:link w:val="53"/>
    <w:rsid w:val="005201D9"/>
    <w:pPr>
      <w:shd w:val="clear" w:color="auto" w:fill="FFFFFF"/>
      <w:spacing w:after="0" w:line="240" w:lineRule="atLeast"/>
      <w:jc w:val="both"/>
    </w:pPr>
    <w:rPr>
      <w:rFonts w:ascii="Gungsuh" w:eastAsia="Gungsuh"/>
      <w:sz w:val="18"/>
      <w:szCs w:val="18"/>
    </w:rPr>
  </w:style>
  <w:style w:type="paragraph" w:customStyle="1" w:styleId="headertext">
    <w:name w:val="headertext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4">
    <w:name w:val="Текст1"/>
    <w:basedOn w:val="a0"/>
    <w:rsid w:val="005201D9"/>
    <w:pPr>
      <w:suppressAutoHyphens/>
      <w:spacing w:after="0" w:line="340" w:lineRule="exact"/>
      <w:ind w:firstLine="28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311">
    <w:name w:val="Основной текст 31"/>
    <w:basedOn w:val="a0"/>
    <w:rsid w:val="005201D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610">
    <w:name w:val="Основной текст (6)1"/>
    <w:basedOn w:val="a0"/>
    <w:rsid w:val="005201D9"/>
    <w:pPr>
      <w:shd w:val="clear" w:color="auto" w:fill="FFFFFF"/>
      <w:spacing w:before="60" w:after="0" w:line="322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5">
    <w:name w:val="caption"/>
    <w:basedOn w:val="a0"/>
    <w:link w:val="afff6"/>
    <w:qFormat/>
    <w:rsid w:val="005201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5201D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Cell">
    <w:name w:val="ConsCell"/>
    <w:rsid w:val="005201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201D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7">
    <w:name w:val="Знак Знак Знак Знак Знак Знак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5">
    <w:name w:val="Знак Знак5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8">
    <w:name w:val="Знак Знак Знак Знак Знак Знак Знак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onsPlusNormal0">
    <w:name w:val="ConsPlusNormal Знак"/>
    <w:link w:val="ConsPlusNormal"/>
    <w:rsid w:val="005201D9"/>
    <w:rPr>
      <w:rFonts w:ascii="Calibri" w:eastAsia="Times New Roman" w:hAnsi="Calibri" w:cs="Calibri"/>
      <w:szCs w:val="20"/>
      <w:lang w:eastAsia="ru-RU"/>
    </w:rPr>
  </w:style>
  <w:style w:type="paragraph" w:customStyle="1" w:styleId="14pt125">
    <w:name w:val="Стиль Основной текст + 14 pt по ширине Первая строка:  125 см"/>
    <w:basedOn w:val="ac"/>
    <w:autoRedefine/>
    <w:rsid w:val="005201D9"/>
    <w:pPr>
      <w:widowControl/>
      <w:shd w:val="clear" w:color="auto" w:fill="auto"/>
      <w:autoSpaceDE w:val="0"/>
      <w:autoSpaceDN w:val="0"/>
      <w:ind w:firstLine="720"/>
      <w:jc w:val="center"/>
    </w:pPr>
    <w:rPr>
      <w:rFonts w:eastAsia="Times New Roman"/>
      <w:b/>
      <w:snapToGrid w:val="0"/>
      <w:color w:val="auto"/>
      <w:sz w:val="32"/>
      <w:szCs w:val="32"/>
      <w:lang w:eastAsia="ar-SA"/>
    </w:rPr>
  </w:style>
  <w:style w:type="character" w:customStyle="1" w:styleId="42">
    <w:name w:val="Основной текст (4)_"/>
    <w:link w:val="410"/>
    <w:locked/>
    <w:rsid w:val="005201D9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0"/>
    <w:link w:val="42"/>
    <w:rsid w:val="005201D9"/>
    <w:pPr>
      <w:shd w:val="clear" w:color="auto" w:fill="FFFFFF"/>
      <w:spacing w:after="0" w:line="269" w:lineRule="exact"/>
      <w:ind w:hanging="420"/>
      <w:jc w:val="center"/>
    </w:pPr>
    <w:rPr>
      <w:sz w:val="23"/>
      <w:szCs w:val="23"/>
    </w:rPr>
  </w:style>
  <w:style w:type="paragraph" w:customStyle="1" w:styleId="afff9">
    <w:name w:val="Знак Знак Знак Знак Знак Знак Знак Знак Знак Знак"/>
    <w:basedOn w:val="a0"/>
    <w:rsid w:val="005201D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a">
    <w:name w:val="Body Text 3"/>
    <w:basedOn w:val="a0"/>
    <w:link w:val="3b"/>
    <w:rsid w:val="005201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b">
    <w:name w:val="Основной текст 3 Знак"/>
    <w:basedOn w:val="a1"/>
    <w:link w:val="3a"/>
    <w:rsid w:val="005201D9"/>
    <w:rPr>
      <w:rFonts w:ascii="Times New Roman" w:eastAsia="Times New Roman" w:hAnsi="Times New Roman" w:cs="Times New Roman"/>
      <w:sz w:val="24"/>
      <w:szCs w:val="20"/>
    </w:rPr>
  </w:style>
  <w:style w:type="paragraph" w:customStyle="1" w:styleId="1f5">
    <w:name w:val="1 Знак Знак Знак Знак Знак Знак Знак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fa">
    <w:name w:val="Знак Знак Знак Знак Знак Знак Знак Знак Знак Знак Знак Знак Знак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6">
    <w:name w:val="Знак Знак1 Знак Знак Знак Знак Знак Знак"/>
    <w:basedOn w:val="a0"/>
    <w:rsid w:val="005201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7">
    <w:name w:val="Знак Знак1 Знак Знак Знак Знак Знак Знак Знак Знак"/>
    <w:basedOn w:val="a0"/>
    <w:rsid w:val="005201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0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20">
    <w:name w:val="Заголовок №3 (2)"/>
    <w:link w:val="321"/>
    <w:rsid w:val="005201D9"/>
    <w:rPr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0"/>
    <w:link w:val="320"/>
    <w:rsid w:val="005201D9"/>
    <w:pPr>
      <w:shd w:val="clear" w:color="auto" w:fill="FFFFFF"/>
      <w:spacing w:before="840" w:after="300" w:line="331" w:lineRule="exact"/>
      <w:jc w:val="center"/>
      <w:outlineLvl w:val="2"/>
    </w:pPr>
    <w:rPr>
      <w:b/>
      <w:bCs/>
      <w:sz w:val="28"/>
      <w:szCs w:val="28"/>
    </w:rPr>
  </w:style>
  <w:style w:type="character" w:customStyle="1" w:styleId="3c">
    <w:name w:val="Заголовок №3"/>
    <w:link w:val="312"/>
    <w:rsid w:val="005201D9"/>
    <w:rPr>
      <w:b/>
      <w:bCs/>
      <w:sz w:val="28"/>
      <w:szCs w:val="28"/>
      <w:shd w:val="clear" w:color="auto" w:fill="FFFFFF"/>
    </w:rPr>
  </w:style>
  <w:style w:type="paragraph" w:customStyle="1" w:styleId="312">
    <w:name w:val="Заголовок №31"/>
    <w:basedOn w:val="a0"/>
    <w:link w:val="3c"/>
    <w:rsid w:val="005201D9"/>
    <w:pPr>
      <w:shd w:val="clear" w:color="auto" w:fill="FFFFFF"/>
      <w:spacing w:before="300" w:after="420" w:line="240" w:lineRule="atLeast"/>
      <w:outlineLvl w:val="2"/>
    </w:pPr>
    <w:rPr>
      <w:b/>
      <w:bCs/>
      <w:sz w:val="28"/>
      <w:szCs w:val="28"/>
    </w:rPr>
  </w:style>
  <w:style w:type="character" w:customStyle="1" w:styleId="91">
    <w:name w:val="Основной текст (9)"/>
    <w:link w:val="910"/>
    <w:rsid w:val="005201D9"/>
    <w:rPr>
      <w:sz w:val="28"/>
      <w:szCs w:val="28"/>
      <w:shd w:val="clear" w:color="auto" w:fill="FFFFFF"/>
    </w:rPr>
  </w:style>
  <w:style w:type="paragraph" w:customStyle="1" w:styleId="910">
    <w:name w:val="Основной текст (9)1"/>
    <w:basedOn w:val="a0"/>
    <w:link w:val="91"/>
    <w:rsid w:val="005201D9"/>
    <w:pPr>
      <w:shd w:val="clear" w:color="auto" w:fill="FFFFFF"/>
      <w:spacing w:after="0" w:line="326" w:lineRule="exact"/>
      <w:jc w:val="both"/>
    </w:pPr>
    <w:rPr>
      <w:sz w:val="28"/>
      <w:szCs w:val="28"/>
    </w:rPr>
  </w:style>
  <w:style w:type="character" w:customStyle="1" w:styleId="330">
    <w:name w:val="Заголовок №3 (3)"/>
    <w:link w:val="331"/>
    <w:rsid w:val="005201D9"/>
    <w:rPr>
      <w:b/>
      <w:bCs/>
      <w:sz w:val="28"/>
      <w:szCs w:val="28"/>
      <w:shd w:val="clear" w:color="auto" w:fill="FFFFFF"/>
    </w:rPr>
  </w:style>
  <w:style w:type="character" w:customStyle="1" w:styleId="100">
    <w:name w:val="Основной текст (10)"/>
    <w:link w:val="101"/>
    <w:rsid w:val="005201D9"/>
    <w:rPr>
      <w:sz w:val="28"/>
      <w:szCs w:val="28"/>
      <w:shd w:val="clear" w:color="auto" w:fill="FFFFFF"/>
    </w:rPr>
  </w:style>
  <w:style w:type="character" w:customStyle="1" w:styleId="340">
    <w:name w:val="Заголовок №3 (4)"/>
    <w:link w:val="341"/>
    <w:rsid w:val="005201D9"/>
    <w:rPr>
      <w:b/>
      <w:bCs/>
      <w:sz w:val="28"/>
      <w:szCs w:val="28"/>
      <w:shd w:val="clear" w:color="auto" w:fill="FFFFFF"/>
    </w:rPr>
  </w:style>
  <w:style w:type="character" w:customStyle="1" w:styleId="350">
    <w:name w:val="Заголовок №3 (5)"/>
    <w:link w:val="351"/>
    <w:rsid w:val="005201D9"/>
    <w:rPr>
      <w:b/>
      <w:bCs/>
      <w:sz w:val="28"/>
      <w:szCs w:val="28"/>
      <w:shd w:val="clear" w:color="auto" w:fill="FFFFFF"/>
    </w:rPr>
  </w:style>
  <w:style w:type="character" w:customStyle="1" w:styleId="611">
    <w:name w:val="Основной текст (6) + Полужирный1"/>
    <w:rsid w:val="005201D9"/>
    <w:rPr>
      <w:rFonts w:ascii="Times New Roman" w:hAnsi="Times New Roman" w:cs="Times New Roman"/>
      <w:b/>
      <w:bCs/>
      <w:sz w:val="28"/>
      <w:szCs w:val="28"/>
      <w:lang w:bidi="ar-SA"/>
    </w:rPr>
  </w:style>
  <w:style w:type="paragraph" w:customStyle="1" w:styleId="331">
    <w:name w:val="Заголовок №3 (3)1"/>
    <w:basedOn w:val="a0"/>
    <w:link w:val="330"/>
    <w:rsid w:val="005201D9"/>
    <w:pPr>
      <w:shd w:val="clear" w:color="auto" w:fill="FFFFFF"/>
      <w:spacing w:before="240" w:after="240" w:line="322" w:lineRule="exact"/>
      <w:ind w:firstLine="1100"/>
      <w:outlineLvl w:val="2"/>
    </w:pPr>
    <w:rPr>
      <w:b/>
      <w:bCs/>
      <w:sz w:val="28"/>
      <w:szCs w:val="28"/>
    </w:rPr>
  </w:style>
  <w:style w:type="paragraph" w:customStyle="1" w:styleId="101">
    <w:name w:val="Основной текст (10)1"/>
    <w:basedOn w:val="a0"/>
    <w:link w:val="100"/>
    <w:rsid w:val="005201D9"/>
    <w:pPr>
      <w:shd w:val="clear" w:color="auto" w:fill="FFFFFF"/>
      <w:spacing w:after="0" w:line="322" w:lineRule="exact"/>
      <w:ind w:hanging="360"/>
    </w:pPr>
    <w:rPr>
      <w:sz w:val="28"/>
      <w:szCs w:val="28"/>
    </w:rPr>
  </w:style>
  <w:style w:type="paragraph" w:customStyle="1" w:styleId="341">
    <w:name w:val="Заголовок №3 (4)1"/>
    <w:basedOn w:val="a0"/>
    <w:link w:val="340"/>
    <w:rsid w:val="005201D9"/>
    <w:pPr>
      <w:shd w:val="clear" w:color="auto" w:fill="FFFFFF"/>
      <w:spacing w:before="300" w:after="300" w:line="326" w:lineRule="exact"/>
      <w:ind w:hanging="360"/>
      <w:outlineLvl w:val="2"/>
    </w:pPr>
    <w:rPr>
      <w:b/>
      <w:bCs/>
      <w:sz w:val="28"/>
      <w:szCs w:val="28"/>
    </w:rPr>
  </w:style>
  <w:style w:type="paragraph" w:customStyle="1" w:styleId="351">
    <w:name w:val="Заголовок №3 (5)1"/>
    <w:basedOn w:val="a0"/>
    <w:link w:val="350"/>
    <w:rsid w:val="005201D9"/>
    <w:pPr>
      <w:shd w:val="clear" w:color="auto" w:fill="FFFFFF"/>
      <w:spacing w:before="300" w:after="300" w:line="322" w:lineRule="exact"/>
      <w:jc w:val="right"/>
      <w:outlineLvl w:val="2"/>
    </w:pPr>
    <w:rPr>
      <w:b/>
      <w:bCs/>
      <w:sz w:val="28"/>
      <w:szCs w:val="28"/>
    </w:rPr>
  </w:style>
  <w:style w:type="character" w:customStyle="1" w:styleId="120">
    <w:name w:val="Основной текст (12)"/>
    <w:link w:val="121"/>
    <w:rsid w:val="005201D9"/>
    <w:rPr>
      <w:shd w:val="clear" w:color="auto" w:fill="FFFFFF"/>
    </w:rPr>
  </w:style>
  <w:style w:type="character" w:customStyle="1" w:styleId="130">
    <w:name w:val="Основной текст (13)"/>
    <w:link w:val="131"/>
    <w:rsid w:val="005201D9"/>
    <w:rPr>
      <w:shd w:val="clear" w:color="auto" w:fill="FFFFFF"/>
    </w:rPr>
  </w:style>
  <w:style w:type="character" w:customStyle="1" w:styleId="140">
    <w:name w:val="Основной текст (14)"/>
    <w:link w:val="141"/>
    <w:rsid w:val="005201D9"/>
    <w:rPr>
      <w:shd w:val="clear" w:color="auto" w:fill="FFFFFF"/>
    </w:rPr>
  </w:style>
  <w:style w:type="character" w:customStyle="1" w:styleId="150">
    <w:name w:val="Основной текст (15)"/>
    <w:link w:val="151"/>
    <w:rsid w:val="005201D9"/>
    <w:rPr>
      <w:b/>
      <w:bCs/>
      <w:shd w:val="clear" w:color="auto" w:fill="FFFFFF"/>
    </w:rPr>
  </w:style>
  <w:style w:type="paragraph" w:customStyle="1" w:styleId="121">
    <w:name w:val="Основной текст (12)1"/>
    <w:basedOn w:val="a0"/>
    <w:link w:val="120"/>
    <w:rsid w:val="005201D9"/>
    <w:pPr>
      <w:shd w:val="clear" w:color="auto" w:fill="FFFFFF"/>
      <w:spacing w:after="0" w:line="240" w:lineRule="atLeast"/>
      <w:jc w:val="both"/>
    </w:pPr>
  </w:style>
  <w:style w:type="paragraph" w:customStyle="1" w:styleId="131">
    <w:name w:val="Основной текст (13)1"/>
    <w:basedOn w:val="a0"/>
    <w:link w:val="130"/>
    <w:rsid w:val="005201D9"/>
    <w:pPr>
      <w:shd w:val="clear" w:color="auto" w:fill="FFFFFF"/>
      <w:spacing w:after="0" w:line="240" w:lineRule="atLeast"/>
      <w:jc w:val="center"/>
    </w:pPr>
  </w:style>
  <w:style w:type="paragraph" w:customStyle="1" w:styleId="141">
    <w:name w:val="Основной текст (14)1"/>
    <w:basedOn w:val="a0"/>
    <w:link w:val="140"/>
    <w:rsid w:val="005201D9"/>
    <w:pPr>
      <w:shd w:val="clear" w:color="auto" w:fill="FFFFFF"/>
      <w:spacing w:after="0" w:line="240" w:lineRule="atLeast"/>
      <w:jc w:val="right"/>
    </w:pPr>
  </w:style>
  <w:style w:type="paragraph" w:customStyle="1" w:styleId="151">
    <w:name w:val="Основной текст (15)1"/>
    <w:basedOn w:val="a0"/>
    <w:link w:val="150"/>
    <w:rsid w:val="005201D9"/>
    <w:pPr>
      <w:shd w:val="clear" w:color="auto" w:fill="FFFFFF"/>
      <w:spacing w:after="0" w:line="240" w:lineRule="atLeast"/>
    </w:pPr>
    <w:rPr>
      <w:b/>
      <w:bCs/>
    </w:rPr>
  </w:style>
  <w:style w:type="character" w:customStyle="1" w:styleId="92">
    <w:name w:val="Знак Знак9"/>
    <w:rsid w:val="005201D9"/>
    <w:rPr>
      <w:b/>
      <w:bCs/>
      <w:sz w:val="28"/>
      <w:szCs w:val="24"/>
      <w:lang w:val="ru-RU" w:eastAsia="ru-RU" w:bidi="ar-SA"/>
    </w:rPr>
  </w:style>
  <w:style w:type="paragraph" w:customStyle="1" w:styleId="43">
    <w:name w:val="çàãîëîâîê 4"/>
    <w:basedOn w:val="a0"/>
    <w:next w:val="a0"/>
    <w:rsid w:val="005201D9"/>
    <w:pPr>
      <w:keepNext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64">
    <w:name w:val="çàãîëîâîê 6"/>
    <w:basedOn w:val="a0"/>
    <w:next w:val="a0"/>
    <w:rsid w:val="005201D9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81">
    <w:name w:val="çàãîëîâîê 8"/>
    <w:basedOn w:val="a0"/>
    <w:next w:val="a0"/>
    <w:uiPriority w:val="99"/>
    <w:rsid w:val="005201D9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fb">
    <w:name w:val="Document Map"/>
    <w:basedOn w:val="a0"/>
    <w:link w:val="afffc"/>
    <w:unhideWhenUsed/>
    <w:rsid w:val="005201D9"/>
    <w:pPr>
      <w:suppressAutoHyphens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ffc">
    <w:name w:val="Схема документа Знак"/>
    <w:basedOn w:val="a1"/>
    <w:link w:val="afffb"/>
    <w:rsid w:val="005201D9"/>
    <w:rPr>
      <w:rFonts w:ascii="Tahoma" w:eastAsia="Times New Roman" w:hAnsi="Tahoma" w:cs="Times New Roman"/>
      <w:sz w:val="16"/>
      <w:szCs w:val="16"/>
      <w:lang w:eastAsia="ar-SA"/>
    </w:rPr>
  </w:style>
  <w:style w:type="character" w:styleId="afffd">
    <w:name w:val="FollowedHyperlink"/>
    <w:unhideWhenUsed/>
    <w:rsid w:val="005201D9"/>
    <w:rPr>
      <w:color w:val="800080"/>
      <w:u w:val="single"/>
    </w:rPr>
  </w:style>
  <w:style w:type="paragraph" w:customStyle="1" w:styleId="afffe">
    <w:name w:val="текст стратег"/>
    <w:basedOn w:val="a0"/>
    <w:rsid w:val="005201D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paragraph" w:customStyle="1" w:styleId="Iauiue">
    <w:name w:val="Iau?iue"/>
    <w:rsid w:val="005201D9"/>
    <w:pPr>
      <w:widowControl w:val="0"/>
      <w:spacing w:after="0" w:line="240" w:lineRule="auto"/>
      <w:ind w:firstLine="567"/>
      <w:jc w:val="both"/>
    </w:pPr>
    <w:rPr>
      <w:rFonts w:ascii="Peterburg" w:eastAsia="Cambria" w:hAnsi="Peterburg" w:cs="Times New Roman"/>
      <w:sz w:val="24"/>
      <w:szCs w:val="20"/>
      <w:lang w:eastAsia="ru-RU"/>
    </w:rPr>
  </w:style>
  <w:style w:type="table" w:styleId="affff">
    <w:name w:val="Table Contemporary"/>
    <w:basedOn w:val="a2"/>
    <w:rsid w:val="00520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0">
    <w:name w:val="Верхний колонтитул с тенью"/>
    <w:basedOn w:val="a0"/>
    <w:uiPriority w:val="99"/>
    <w:rsid w:val="005201D9"/>
    <w:pPr>
      <w:pBdr>
        <w:top w:val="single" w:sz="2" w:space="6" w:color="7E97AD"/>
        <w:left w:val="single" w:sz="2" w:space="20" w:color="7E97AD"/>
        <w:bottom w:val="single" w:sz="2" w:space="6" w:color="7E97AD"/>
        <w:right w:val="single" w:sz="2" w:space="20" w:color="7E97AD"/>
      </w:pBdr>
      <w:shd w:val="clear" w:color="auto" w:fill="7E97AD"/>
      <w:spacing w:before="40" w:after="0" w:line="240" w:lineRule="auto"/>
      <w:ind w:firstLine="567"/>
      <w:jc w:val="both"/>
    </w:pPr>
    <w:rPr>
      <w:rFonts w:ascii="Calibri" w:eastAsia="Times New Roman" w:hAnsi="Calibri" w:cs="Times New Roman"/>
      <w:caps/>
      <w:color w:val="FFFFFF"/>
      <w:kern w:val="20"/>
      <w:sz w:val="40"/>
      <w:szCs w:val="20"/>
      <w:lang w:eastAsia="ru-RU"/>
    </w:rPr>
  </w:style>
  <w:style w:type="paragraph" w:styleId="1f8">
    <w:name w:val="toc 1"/>
    <w:basedOn w:val="a0"/>
    <w:next w:val="a0"/>
    <w:link w:val="1f9"/>
    <w:autoRedefine/>
    <w:qFormat/>
    <w:rsid w:val="00EB0D61"/>
    <w:pPr>
      <w:keepNext/>
      <w:keepLines/>
      <w:widowControl w:val="0"/>
      <w:tabs>
        <w:tab w:val="right" w:leader="dot" w:pos="9628"/>
      </w:tabs>
      <w:spacing w:after="0" w:line="240" w:lineRule="auto"/>
    </w:pPr>
    <w:rPr>
      <w:rFonts w:ascii="Times New Roman" w:eastAsia="Times New Roman" w:hAnsi="Times New Roman" w:cs="Times New Roman"/>
      <w:bCs/>
      <w:caps/>
    </w:rPr>
  </w:style>
  <w:style w:type="paragraph" w:styleId="2f0">
    <w:name w:val="toc 2"/>
    <w:basedOn w:val="a0"/>
    <w:next w:val="a0"/>
    <w:autoRedefine/>
    <w:uiPriority w:val="39"/>
    <w:qFormat/>
    <w:rsid w:val="005201D9"/>
    <w:pPr>
      <w:tabs>
        <w:tab w:val="right" w:leader="dot" w:pos="962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noProof/>
      <w:sz w:val="28"/>
      <w:szCs w:val="28"/>
      <w:lang w:eastAsia="ru-RU"/>
    </w:rPr>
  </w:style>
  <w:style w:type="paragraph" w:customStyle="1" w:styleId="213">
    <w:name w:val="Основной текст 21"/>
    <w:basedOn w:val="a0"/>
    <w:rsid w:val="005201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1">
    <w:name w:val="Основной текст с отступом 23"/>
    <w:basedOn w:val="a0"/>
    <w:rsid w:val="005201D9"/>
    <w:pPr>
      <w:widowControl w:val="0"/>
      <w:spacing w:before="680" w:after="0" w:line="240" w:lineRule="auto"/>
      <w:ind w:right="20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1">
    <w:name w:val="текст сноски"/>
    <w:basedOn w:val="a0"/>
    <w:rsid w:val="005201D9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1">
    <w:name w:val="заголовок 2"/>
    <w:basedOn w:val="a0"/>
    <w:next w:val="a0"/>
    <w:rsid w:val="005201D9"/>
    <w:pPr>
      <w:keepNext/>
      <w:autoSpaceDE w:val="0"/>
      <w:autoSpaceDN w:val="0"/>
      <w:spacing w:after="0" w:line="240" w:lineRule="auto"/>
      <w:ind w:firstLine="567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56">
    <w:name w:val="заголовок 5"/>
    <w:basedOn w:val="a0"/>
    <w:next w:val="a0"/>
    <w:rsid w:val="005201D9"/>
    <w:pPr>
      <w:keepNext/>
      <w:autoSpaceDE w:val="0"/>
      <w:autoSpaceDN w:val="0"/>
      <w:spacing w:after="0" w:line="240" w:lineRule="auto"/>
      <w:ind w:firstLine="567"/>
      <w:jc w:val="both"/>
      <w:outlineLvl w:val="4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affff2">
    <w:name w:val="пун"/>
    <w:basedOn w:val="a0"/>
    <w:rsid w:val="005201D9"/>
    <w:pPr>
      <w:tabs>
        <w:tab w:val="num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Табл-номер"/>
    <w:basedOn w:val="afff2"/>
    <w:rsid w:val="005201D9"/>
    <w:pPr>
      <w:spacing w:before="120" w:after="120" w:line="340" w:lineRule="exact"/>
      <w:ind w:firstLine="289"/>
      <w:jc w:val="right"/>
    </w:pPr>
    <w:rPr>
      <w:rFonts w:ascii="Times New Roman" w:hAnsi="Times New Roman"/>
      <w:spacing w:val="40"/>
      <w:sz w:val="26"/>
    </w:rPr>
  </w:style>
  <w:style w:type="paragraph" w:customStyle="1" w:styleId="-0">
    <w:name w:val="табл-заг"/>
    <w:basedOn w:val="a0"/>
    <w:rsid w:val="005201D9"/>
    <w:pPr>
      <w:widowControl w:val="0"/>
      <w:spacing w:before="120" w:after="120" w:line="240" w:lineRule="auto"/>
      <w:ind w:firstLine="567"/>
      <w:jc w:val="center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customStyle="1" w:styleId="-1">
    <w:name w:val="Табл-шапка"/>
    <w:basedOn w:val="afff2"/>
    <w:rsid w:val="005201D9"/>
    <w:pPr>
      <w:jc w:val="center"/>
    </w:pPr>
    <w:rPr>
      <w:rFonts w:ascii="Times New Roman" w:hAnsi="Times New Roman"/>
      <w:b/>
      <w:sz w:val="22"/>
    </w:rPr>
  </w:style>
  <w:style w:type="paragraph" w:customStyle="1" w:styleId="affff3">
    <w:name w:val="пунк"/>
    <w:basedOn w:val="affff4"/>
    <w:rsid w:val="005201D9"/>
    <w:pPr>
      <w:ind w:left="720" w:hanging="720"/>
    </w:pPr>
    <w:rPr>
      <w:sz w:val="23"/>
    </w:rPr>
  </w:style>
  <w:style w:type="paragraph" w:customStyle="1" w:styleId="affff4">
    <w:name w:val="Буклет"/>
    <w:basedOn w:val="a0"/>
    <w:rsid w:val="005201D9"/>
    <w:pPr>
      <w:spacing w:after="12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-2">
    <w:name w:val="табл-шапка"/>
    <w:basedOn w:val="affff5"/>
    <w:rsid w:val="005201D9"/>
    <w:pPr>
      <w:spacing w:line="240" w:lineRule="auto"/>
      <w:ind w:firstLine="0"/>
      <w:jc w:val="center"/>
    </w:pPr>
    <w:rPr>
      <w:rFonts w:ascii="Times New Roman" w:hAnsi="Times New Roman"/>
      <w:b/>
      <w:sz w:val="20"/>
    </w:rPr>
  </w:style>
  <w:style w:type="paragraph" w:customStyle="1" w:styleId="affff5">
    <w:name w:val="Абзац"/>
    <w:basedOn w:val="a0"/>
    <w:rsid w:val="005201D9"/>
    <w:pPr>
      <w:spacing w:after="0" w:line="360" w:lineRule="exact"/>
      <w:ind w:firstLine="567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2f2">
    <w:name w:val="Назвакние2"/>
    <w:basedOn w:val="1"/>
    <w:rsid w:val="005201D9"/>
    <w:pPr>
      <w:suppressAutoHyphens w:val="0"/>
      <w:spacing w:before="360" w:after="120" w:line="240" w:lineRule="exact"/>
      <w:ind w:firstLine="567"/>
      <w:jc w:val="center"/>
    </w:pPr>
    <w:rPr>
      <w:rFonts w:ascii="Times New Roman" w:hAnsi="Times New Roman"/>
      <w:b w:val="0"/>
      <w:bCs w:val="0"/>
      <w:kern w:val="0"/>
      <w:sz w:val="28"/>
      <w:szCs w:val="20"/>
      <w:u w:val="single"/>
    </w:rPr>
  </w:style>
  <w:style w:type="paragraph" w:customStyle="1" w:styleId="-3">
    <w:name w:val="Табл-основной текст"/>
    <w:basedOn w:val="ac"/>
    <w:rsid w:val="005201D9"/>
    <w:pPr>
      <w:widowControl/>
      <w:shd w:val="clear" w:color="auto" w:fill="auto"/>
      <w:ind w:firstLine="567"/>
    </w:pPr>
    <w:rPr>
      <w:rFonts w:eastAsia="Times New Roman"/>
      <w:b/>
      <w:color w:val="auto"/>
      <w:sz w:val="24"/>
      <w:szCs w:val="20"/>
      <w:lang w:eastAsia="ar-SA"/>
    </w:rPr>
  </w:style>
  <w:style w:type="paragraph" w:customStyle="1" w:styleId="-4">
    <w:name w:val="Табл-цифровой текст"/>
    <w:basedOn w:val="1"/>
    <w:rsid w:val="005201D9"/>
    <w:pPr>
      <w:suppressAutoHyphens w:val="0"/>
      <w:spacing w:before="0" w:after="0" w:line="240" w:lineRule="exact"/>
      <w:ind w:firstLine="567"/>
      <w:jc w:val="center"/>
    </w:pPr>
    <w:rPr>
      <w:rFonts w:ascii="Times New Roman" w:hAnsi="Times New Roman"/>
      <w:bCs w:val="0"/>
      <w:kern w:val="0"/>
      <w:sz w:val="24"/>
      <w:szCs w:val="20"/>
    </w:rPr>
  </w:style>
  <w:style w:type="paragraph" w:customStyle="1" w:styleId="-5">
    <w:name w:val="Табл-название"/>
    <w:basedOn w:val="1"/>
    <w:rsid w:val="005201D9"/>
    <w:pPr>
      <w:suppressAutoHyphens w:val="0"/>
      <w:spacing w:before="360" w:after="120" w:line="240" w:lineRule="exact"/>
      <w:ind w:firstLine="567"/>
      <w:jc w:val="center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affff6">
    <w:name w:val="Абзац с отступом"/>
    <w:basedOn w:val="affff5"/>
    <w:rsid w:val="005201D9"/>
    <w:pPr>
      <w:spacing w:line="340" w:lineRule="exact"/>
      <w:ind w:firstLine="0"/>
    </w:pPr>
    <w:rPr>
      <w:rFonts w:ascii="Times New Roman" w:hAnsi="Times New Roman"/>
    </w:rPr>
  </w:style>
  <w:style w:type="paragraph" w:customStyle="1" w:styleId="affff7">
    <w:name w:val="вопр"/>
    <w:basedOn w:val="ac"/>
    <w:rsid w:val="005201D9"/>
    <w:pPr>
      <w:widowControl/>
      <w:shd w:val="clear" w:color="auto" w:fill="auto"/>
      <w:spacing w:after="120"/>
      <w:ind w:left="426" w:hanging="426"/>
    </w:pPr>
    <w:rPr>
      <w:rFonts w:ascii="Arial" w:eastAsia="Times New Roman" w:hAnsi="Arial"/>
      <w:b/>
      <w:color w:val="auto"/>
      <w:sz w:val="30"/>
      <w:szCs w:val="20"/>
      <w:lang w:eastAsia="ar-SA"/>
    </w:rPr>
  </w:style>
  <w:style w:type="paragraph" w:customStyle="1" w:styleId="affff8">
    <w:name w:val="текст"/>
    <w:basedOn w:val="a0"/>
    <w:rsid w:val="005201D9"/>
    <w:pPr>
      <w:spacing w:after="120" w:line="240" w:lineRule="auto"/>
      <w:ind w:firstLine="624"/>
      <w:jc w:val="both"/>
    </w:pPr>
    <w:rPr>
      <w:rFonts w:ascii="Arial" w:eastAsia="Times New Roman" w:hAnsi="Arial" w:cs="Times New Roman"/>
      <w:sz w:val="32"/>
      <w:szCs w:val="20"/>
      <w:lang w:eastAsia="ru-RU"/>
    </w:rPr>
  </w:style>
  <w:style w:type="paragraph" w:customStyle="1" w:styleId="Bullet">
    <w:name w:val="Bullet"/>
    <w:basedOn w:val="afd"/>
    <w:rsid w:val="005201D9"/>
    <w:pPr>
      <w:tabs>
        <w:tab w:val="num" w:pos="360"/>
        <w:tab w:val="left" w:pos="567"/>
      </w:tabs>
      <w:suppressAutoHyphens w:val="0"/>
      <w:spacing w:before="120" w:line="360" w:lineRule="auto"/>
      <w:ind w:left="360" w:hanging="360"/>
      <w:jc w:val="both"/>
    </w:pPr>
    <w:rPr>
      <w:i w:val="0"/>
      <w:sz w:val="24"/>
    </w:rPr>
  </w:style>
  <w:style w:type="paragraph" w:customStyle="1" w:styleId="Blockquote">
    <w:name w:val="Blockquote"/>
    <w:basedOn w:val="a0"/>
    <w:rsid w:val="005201D9"/>
    <w:pPr>
      <w:tabs>
        <w:tab w:val="num" w:pos="0"/>
      </w:tabs>
      <w:spacing w:before="100" w:after="100" w:line="240" w:lineRule="auto"/>
      <w:ind w:left="360" w:right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810">
    <w:name w:val="çàãîëîâîê 81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i/>
      <w:color w:val="0000FF"/>
      <w:sz w:val="20"/>
      <w:szCs w:val="20"/>
      <w:lang w:eastAsia="ru-RU"/>
    </w:rPr>
  </w:style>
  <w:style w:type="paragraph" w:customStyle="1" w:styleId="214">
    <w:name w:val="çàãîëîâîê 21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612">
    <w:name w:val="çàãîëîâîê 61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313">
    <w:name w:val="çàãîëîâîê 31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color w:val="000000"/>
      <w:sz w:val="20"/>
      <w:szCs w:val="20"/>
      <w:u w:val="single"/>
      <w:lang w:eastAsia="ru-RU"/>
    </w:rPr>
  </w:style>
  <w:style w:type="paragraph" w:customStyle="1" w:styleId="65">
    <w:name w:val="заголовок 6"/>
    <w:basedOn w:val="a0"/>
    <w:next w:val="a0"/>
    <w:rsid w:val="005201D9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ff9">
    <w:name w:val="Block Text"/>
    <w:basedOn w:val="a0"/>
    <w:rsid w:val="005201D9"/>
    <w:pPr>
      <w:spacing w:after="0" w:line="240" w:lineRule="auto"/>
      <w:ind w:left="-125" w:right="-185" w:firstLine="567"/>
      <w:jc w:val="both"/>
    </w:pPr>
    <w:rPr>
      <w:rFonts w:ascii="Times New Roman" w:eastAsia="Times New Roman" w:hAnsi="Times New Roman" w:cs="Times New Roman"/>
      <w:color w:val="FF0000"/>
      <w:sz w:val="20"/>
      <w:szCs w:val="24"/>
      <w:lang w:eastAsia="ru-RU"/>
    </w:rPr>
  </w:style>
  <w:style w:type="paragraph" w:customStyle="1" w:styleId="Heading">
    <w:name w:val="Heading"/>
    <w:rsid w:val="005201D9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411">
    <w:name w:val="Заголовок 4_1_1"/>
    <w:basedOn w:val="a0"/>
    <w:autoRedefine/>
    <w:rsid w:val="005201D9"/>
    <w:pPr>
      <w:keepNext/>
      <w:tabs>
        <w:tab w:val="num" w:pos="0"/>
      </w:tabs>
      <w:spacing w:after="0" w:line="240" w:lineRule="auto"/>
      <w:ind w:right="992" w:firstLine="1789"/>
      <w:jc w:val="center"/>
      <w:outlineLvl w:val="1"/>
    </w:pPr>
    <w:rPr>
      <w:rFonts w:ascii="Times New Roman" w:eastAsia="Times New Roman" w:hAnsi="Times New Roman" w:cs="Times New Roman"/>
      <w:iCs/>
      <w:w w:val="85"/>
      <w:sz w:val="24"/>
      <w:szCs w:val="24"/>
      <w:lang w:eastAsia="ru-RU"/>
    </w:rPr>
  </w:style>
  <w:style w:type="paragraph" w:customStyle="1" w:styleId="3d">
    <w:name w:val="Стиль3"/>
    <w:basedOn w:val="a0"/>
    <w:rsid w:val="005201D9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a">
    <w:name w:val="Направление расшифрофка Знак"/>
    <w:rsid w:val="005201D9"/>
    <w:rPr>
      <w:rFonts w:ascii="Arial" w:hAnsi="Arial" w:cs="Arial" w:hint="default"/>
      <w:b/>
      <w:bCs/>
      <w:i/>
      <w:iCs/>
      <w:sz w:val="24"/>
      <w:szCs w:val="24"/>
      <w:lang w:val="ru-RU" w:eastAsia="ru-RU" w:bidi="ar-SA"/>
    </w:rPr>
  </w:style>
  <w:style w:type="paragraph" w:customStyle="1" w:styleId="affffb">
    <w:name w:val="Маркер Смыслов"/>
    <w:basedOn w:val="a0"/>
    <w:rsid w:val="005201D9"/>
    <w:pPr>
      <w:tabs>
        <w:tab w:val="num" w:pos="0"/>
        <w:tab w:val="left" w:pos="284"/>
      </w:tabs>
      <w:spacing w:before="40"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eft">
    <w:name w:val="Обычный_Left"/>
    <w:basedOn w:val="a0"/>
    <w:rsid w:val="005201D9"/>
    <w:pPr>
      <w:spacing w:before="240" w:after="24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c">
    <w:name w:val="Основные задачи Знак Знак Знак"/>
    <w:rsid w:val="005201D9"/>
    <w:rPr>
      <w:rFonts w:ascii="Arial" w:hAnsi="Arial" w:cs="Arial" w:hint="default"/>
      <w:b/>
      <w:bCs/>
      <w:sz w:val="24"/>
      <w:szCs w:val="24"/>
      <w:lang w:val="ru-RU" w:eastAsia="ru-RU" w:bidi="ar-SA"/>
    </w:rPr>
  </w:style>
  <w:style w:type="paragraph" w:styleId="20">
    <w:name w:val="List Bullet 2"/>
    <w:basedOn w:val="a0"/>
    <w:autoRedefine/>
    <w:rsid w:val="005201D9"/>
    <w:pPr>
      <w:numPr>
        <w:numId w:val="5"/>
      </w:numPr>
      <w:tabs>
        <w:tab w:val="clear" w:pos="1080"/>
        <w:tab w:val="num" w:pos="1065"/>
      </w:tabs>
      <w:spacing w:after="0" w:line="240" w:lineRule="auto"/>
      <w:ind w:left="10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3">
    <w:name w:val="Стиль По ширине Перед:  6 пт1"/>
    <w:basedOn w:val="a0"/>
    <w:rsid w:val="005201D9"/>
    <w:pPr>
      <w:tabs>
        <w:tab w:val="num" w:pos="0"/>
      </w:tabs>
      <w:spacing w:before="120" w:after="0" w:line="240" w:lineRule="auto"/>
      <w:ind w:left="785" w:hanging="36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fa">
    <w:name w:val="заголовок 1"/>
    <w:basedOn w:val="a0"/>
    <w:next w:val="a0"/>
    <w:rsid w:val="005201D9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5201D9"/>
    <w:pPr>
      <w:widowControl/>
    </w:pPr>
    <w:rPr>
      <w:rFonts w:ascii="Times New Roman" w:eastAsia="Times New Roman" w:hAnsi="Times New Roman"/>
    </w:rPr>
  </w:style>
  <w:style w:type="paragraph" w:customStyle="1" w:styleId="322">
    <w:name w:val="Основной текст 32"/>
    <w:basedOn w:val="a0"/>
    <w:rsid w:val="005201D9"/>
    <w:pPr>
      <w:spacing w:after="0" w:line="24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Body Text First Indent"/>
    <w:basedOn w:val="ac"/>
    <w:link w:val="af5"/>
    <w:rsid w:val="005201D9"/>
    <w:pPr>
      <w:widowControl/>
      <w:shd w:val="clear" w:color="auto" w:fill="auto"/>
      <w:spacing w:after="120"/>
      <w:ind w:firstLine="210"/>
    </w:pPr>
    <w:rPr>
      <w:rFonts w:ascii="Calibri" w:eastAsia="Times New Roman" w:hAnsi="Calibri"/>
      <w:color w:val="auto"/>
    </w:rPr>
  </w:style>
  <w:style w:type="character" w:customStyle="1" w:styleId="1fb">
    <w:name w:val="Красная строка Знак1"/>
    <w:basedOn w:val="11"/>
    <w:uiPriority w:val="99"/>
    <w:semiHidden/>
    <w:rsid w:val="005201D9"/>
    <w:rPr>
      <w:rFonts w:ascii="Times New Roman" w:hAnsi="Times New Roman" w:cs="Times New Roman"/>
      <w:color w:val="323232"/>
      <w:shd w:val="clear" w:color="auto" w:fill="FFFFFF"/>
    </w:rPr>
  </w:style>
  <w:style w:type="paragraph" w:styleId="2f3">
    <w:name w:val="Body Text First Indent 2"/>
    <w:basedOn w:val="afd"/>
    <w:link w:val="2f4"/>
    <w:rsid w:val="005201D9"/>
    <w:pPr>
      <w:suppressAutoHyphens w:val="0"/>
      <w:spacing w:after="120"/>
      <w:ind w:left="283" w:firstLine="210"/>
      <w:jc w:val="both"/>
    </w:pPr>
    <w:rPr>
      <w:sz w:val="24"/>
      <w:szCs w:val="24"/>
    </w:rPr>
  </w:style>
  <w:style w:type="character" w:customStyle="1" w:styleId="2f4">
    <w:name w:val="Красная строка 2 Знак"/>
    <w:basedOn w:val="1a"/>
    <w:link w:val="2f3"/>
    <w:rsid w:val="005201D9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2f5">
    <w:name w:val="Стиль2"/>
    <w:basedOn w:val="1fc"/>
    <w:rsid w:val="005201D9"/>
    <w:rPr>
      <w:b w:val="0"/>
    </w:rPr>
  </w:style>
  <w:style w:type="paragraph" w:customStyle="1" w:styleId="1fc">
    <w:name w:val="Стиль1"/>
    <w:basedOn w:val="a0"/>
    <w:rsid w:val="005201D9"/>
    <w:pPr>
      <w:spacing w:after="0" w:line="240" w:lineRule="auto"/>
      <w:ind w:firstLine="567"/>
      <w:jc w:val="center"/>
    </w:pPr>
    <w:rPr>
      <w:rFonts w:ascii="Arial" w:eastAsia="Times New Roman" w:hAnsi="Arial" w:cs="Times New Roman"/>
      <w:b/>
      <w:bCs/>
      <w:i/>
      <w:iCs/>
      <w:sz w:val="28"/>
      <w:szCs w:val="24"/>
      <w:lang w:eastAsia="ru-RU"/>
    </w:rPr>
  </w:style>
  <w:style w:type="paragraph" w:customStyle="1" w:styleId="FR2">
    <w:name w:val="FR2"/>
    <w:rsid w:val="005201D9"/>
    <w:pPr>
      <w:widowControl w:val="0"/>
      <w:snapToGrid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FR3">
    <w:name w:val="FR3"/>
    <w:rsid w:val="005201D9"/>
    <w:pPr>
      <w:widowControl w:val="0"/>
      <w:snapToGrid w:val="0"/>
      <w:spacing w:before="60" w:after="0" w:line="240" w:lineRule="auto"/>
      <w:ind w:firstLine="567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font5">
    <w:name w:val="font5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5201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">
    <w:name w:val="xl66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7">
    <w:name w:val="xl67"/>
    <w:basedOn w:val="a0"/>
    <w:rsid w:val="005201D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5201D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5201D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70">
    <w:name w:val="xl70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71">
    <w:name w:val="xl71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0"/>
    <w:rsid w:val="005201D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75">
    <w:name w:val="xl75"/>
    <w:basedOn w:val="a0"/>
    <w:rsid w:val="005201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5201D9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5201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5201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5201D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5201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5201D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5201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6">
    <w:name w:val="xl86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9">
    <w:name w:val="xl89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0">
    <w:name w:val="xl90"/>
    <w:basedOn w:val="a0"/>
    <w:rsid w:val="005201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2">
    <w:name w:val="xl92"/>
    <w:basedOn w:val="a0"/>
    <w:rsid w:val="005201D9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4">
    <w:name w:val="xl94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5201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0"/>
    <w:rsid w:val="005201D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8">
    <w:name w:val="xl98"/>
    <w:basedOn w:val="a0"/>
    <w:rsid w:val="005201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9">
    <w:name w:val="xl99"/>
    <w:basedOn w:val="a0"/>
    <w:rsid w:val="005201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0"/>
    <w:rsid w:val="005201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0"/>
    <w:rsid w:val="005201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0"/>
    <w:rsid w:val="005201D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3">
    <w:name w:val="xl103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0"/>
    <w:rsid w:val="005201D9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6">
    <w:name w:val="xl106"/>
    <w:basedOn w:val="a0"/>
    <w:rsid w:val="005201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0"/>
    <w:rsid w:val="005201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0"/>
    <w:rsid w:val="005201D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0"/>
    <w:rsid w:val="005201D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">
    <w:name w:val="text"/>
    <w:basedOn w:val="a0"/>
    <w:rsid w:val="005201D9"/>
    <w:pPr>
      <w:spacing w:before="100" w:beforeAutospacing="1" w:after="100" w:afterAutospacing="1" w:line="240" w:lineRule="auto"/>
      <w:ind w:firstLine="1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Стратегия"/>
    <w:basedOn w:val="a0"/>
    <w:link w:val="affffe"/>
    <w:qFormat/>
    <w:rsid w:val="005201D9"/>
    <w:pPr>
      <w:keepNext/>
      <w:spacing w:after="0" w:line="240" w:lineRule="auto"/>
      <w:ind w:firstLine="709"/>
      <w:contextualSpacing/>
      <w:jc w:val="center"/>
      <w:outlineLvl w:val="0"/>
    </w:pPr>
    <w:rPr>
      <w:rFonts w:ascii="Times New Roman" w:eastAsia="Times New Roman" w:hAnsi="Times New Roman" w:cs="Times New Roman"/>
      <w:b/>
      <w:caps/>
      <w:sz w:val="32"/>
      <w:szCs w:val="32"/>
    </w:rPr>
  </w:style>
  <w:style w:type="character" w:customStyle="1" w:styleId="affffe">
    <w:name w:val="Стратегия Знак"/>
    <w:link w:val="affffd"/>
    <w:rsid w:val="005201D9"/>
    <w:rPr>
      <w:rFonts w:ascii="Times New Roman" w:eastAsia="Times New Roman" w:hAnsi="Times New Roman" w:cs="Times New Roman"/>
      <w:b/>
      <w:caps/>
      <w:sz w:val="32"/>
      <w:szCs w:val="32"/>
    </w:rPr>
  </w:style>
  <w:style w:type="paragraph" w:customStyle="1" w:styleId="2f6">
    <w:name w:val="Стратегия2"/>
    <w:basedOn w:val="a0"/>
    <w:link w:val="2f7"/>
    <w:qFormat/>
    <w:rsid w:val="005201D9"/>
    <w:pPr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sz w:val="32"/>
      <w:szCs w:val="28"/>
    </w:rPr>
  </w:style>
  <w:style w:type="character" w:customStyle="1" w:styleId="2f7">
    <w:name w:val="Стратегия2 Знак"/>
    <w:link w:val="2f6"/>
    <w:rsid w:val="005201D9"/>
    <w:rPr>
      <w:rFonts w:ascii="Times New Roman" w:eastAsia="Times New Roman" w:hAnsi="Times New Roman" w:cs="Times New Roman"/>
      <w:sz w:val="32"/>
      <w:szCs w:val="28"/>
    </w:rPr>
  </w:style>
  <w:style w:type="paragraph" w:customStyle="1" w:styleId="3e">
    <w:name w:val="Стратегия3"/>
    <w:basedOn w:val="a0"/>
    <w:link w:val="3f"/>
    <w:qFormat/>
    <w:rsid w:val="005201D9"/>
    <w:pPr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i/>
      <w:sz w:val="28"/>
      <w:szCs w:val="28"/>
    </w:rPr>
  </w:style>
  <w:style w:type="character" w:customStyle="1" w:styleId="3f">
    <w:name w:val="Стратегия3 Знак"/>
    <w:link w:val="3e"/>
    <w:rsid w:val="005201D9"/>
    <w:rPr>
      <w:rFonts w:ascii="Times New Roman" w:eastAsia="Times New Roman" w:hAnsi="Times New Roman" w:cs="Times New Roman"/>
      <w:i/>
      <w:sz w:val="28"/>
      <w:szCs w:val="28"/>
    </w:rPr>
  </w:style>
  <w:style w:type="paragraph" w:styleId="afffff">
    <w:name w:val="TOC Heading"/>
    <w:basedOn w:val="1"/>
    <w:next w:val="a0"/>
    <w:uiPriority w:val="39"/>
    <w:qFormat/>
    <w:rsid w:val="005201D9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3f0">
    <w:name w:val="toc 3"/>
    <w:basedOn w:val="a0"/>
    <w:next w:val="a0"/>
    <w:autoRedefine/>
    <w:uiPriority w:val="39"/>
    <w:qFormat/>
    <w:rsid w:val="005201D9"/>
    <w:pPr>
      <w:tabs>
        <w:tab w:val="right" w:leader="dot" w:pos="9628"/>
      </w:tabs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4">
    <w:name w:val="toc 4"/>
    <w:basedOn w:val="a0"/>
    <w:next w:val="a0"/>
    <w:autoRedefine/>
    <w:uiPriority w:val="39"/>
    <w:rsid w:val="005201D9"/>
    <w:pPr>
      <w:spacing w:after="0" w:line="240" w:lineRule="auto"/>
      <w:ind w:left="48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7">
    <w:name w:val="toc 5"/>
    <w:basedOn w:val="a0"/>
    <w:next w:val="a0"/>
    <w:autoRedefine/>
    <w:uiPriority w:val="39"/>
    <w:rsid w:val="005201D9"/>
    <w:pPr>
      <w:spacing w:after="0" w:line="240" w:lineRule="auto"/>
      <w:ind w:left="72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6">
    <w:name w:val="toc 6"/>
    <w:basedOn w:val="a0"/>
    <w:next w:val="a0"/>
    <w:autoRedefine/>
    <w:uiPriority w:val="39"/>
    <w:rsid w:val="005201D9"/>
    <w:pPr>
      <w:spacing w:after="0" w:line="240" w:lineRule="auto"/>
      <w:ind w:left="96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39"/>
    <w:rsid w:val="005201D9"/>
    <w:pPr>
      <w:spacing w:after="0" w:line="240" w:lineRule="auto"/>
      <w:ind w:left="120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2">
    <w:name w:val="toc 8"/>
    <w:basedOn w:val="a0"/>
    <w:next w:val="a0"/>
    <w:autoRedefine/>
    <w:uiPriority w:val="39"/>
    <w:rsid w:val="005201D9"/>
    <w:pPr>
      <w:spacing w:after="0" w:line="240" w:lineRule="auto"/>
      <w:ind w:left="144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3">
    <w:name w:val="toc 9"/>
    <w:basedOn w:val="a0"/>
    <w:next w:val="a0"/>
    <w:autoRedefine/>
    <w:uiPriority w:val="39"/>
    <w:rsid w:val="005201D9"/>
    <w:pPr>
      <w:spacing w:after="0" w:line="240" w:lineRule="auto"/>
      <w:ind w:left="168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f9">
    <w:name w:val="Оглавление 1 Знак"/>
    <w:link w:val="1f8"/>
    <w:rsid w:val="00EB0D61"/>
    <w:rPr>
      <w:rFonts w:ascii="Times New Roman" w:eastAsia="Times New Roman" w:hAnsi="Times New Roman" w:cs="Times New Roman"/>
      <w:bCs/>
      <w:caps/>
    </w:rPr>
  </w:style>
  <w:style w:type="paragraph" w:customStyle="1" w:styleId="afffff0">
    <w:name w:val="Стратегия текст"/>
    <w:basedOn w:val="a0"/>
    <w:link w:val="afffff1"/>
    <w:qFormat/>
    <w:rsid w:val="005201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fff1">
    <w:name w:val="Стратегия текст Знак"/>
    <w:link w:val="afffff0"/>
    <w:rsid w:val="005201D9"/>
    <w:rPr>
      <w:rFonts w:ascii="Times New Roman" w:eastAsia="Times New Roman" w:hAnsi="Times New Roman" w:cs="Times New Roman"/>
      <w:sz w:val="28"/>
      <w:szCs w:val="28"/>
    </w:rPr>
  </w:style>
  <w:style w:type="character" w:customStyle="1" w:styleId="Normal">
    <w:name w:val="Normal Знак"/>
    <w:link w:val="1f3"/>
    <w:locked/>
    <w:rsid w:val="005201D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4">
    <w:name w:val="s4"/>
    <w:rsid w:val="005201D9"/>
    <w:rPr>
      <w:rFonts w:cs="Times New Roman"/>
    </w:rPr>
  </w:style>
  <w:style w:type="character" w:customStyle="1" w:styleId="Candara">
    <w:name w:val="Основной текст + Candara"/>
    <w:aliases w:val="10,5 pt,Не полужирный2,Основной текст + 10,Основной текст + Times New Roman,12,Основной текст + Times New Roman1,5 pt2,Интервал 0 pt3,11 pt,Основной текст + Times New Roman6,5 pt3,Интервал 0 pt4,Основной текст + Times New Roman2"/>
    <w:rsid w:val="005201D9"/>
    <w:rPr>
      <w:rFonts w:ascii="Candara" w:hAnsi="Candara" w:cs="Candara"/>
      <w:b/>
      <w:bCs/>
      <w:noProof/>
      <w:sz w:val="21"/>
      <w:szCs w:val="21"/>
      <w:u w:val="none"/>
      <w:lang w:bidi="ar-SA"/>
    </w:rPr>
  </w:style>
  <w:style w:type="character" w:customStyle="1" w:styleId="0pt">
    <w:name w:val="Основной текст + Интервал 0 pt"/>
    <w:rsid w:val="005201D9"/>
    <w:rPr>
      <w:rFonts w:ascii="Times New Roman" w:hAnsi="Times New Roman" w:cs="Times New Roman"/>
      <w:b/>
      <w:bCs/>
      <w:spacing w:val="9"/>
      <w:sz w:val="19"/>
      <w:szCs w:val="19"/>
      <w:u w:val="none"/>
      <w:lang w:bidi="ar-SA"/>
    </w:rPr>
  </w:style>
  <w:style w:type="character" w:customStyle="1" w:styleId="TimesNewRoman7">
    <w:name w:val="Основной текст + Times New Roman7"/>
    <w:aliases w:val="11 pt3,Интервал 0 pt6,Основной текст + Franklin Gothic Book,9 pt"/>
    <w:rsid w:val="005201D9"/>
    <w:rPr>
      <w:rFonts w:ascii="Times New Roman" w:hAnsi="Times New Roman" w:cs="Times New Roman"/>
      <w:b/>
      <w:bCs/>
      <w:spacing w:val="1"/>
      <w:sz w:val="22"/>
      <w:szCs w:val="22"/>
      <w:u w:val="none"/>
      <w:lang w:bidi="ar-SA"/>
    </w:rPr>
  </w:style>
  <w:style w:type="character" w:customStyle="1" w:styleId="1210">
    <w:name w:val="Основной текст + 121"/>
    <w:aliases w:val="5 pt4"/>
    <w:rsid w:val="005201D9"/>
    <w:rPr>
      <w:rFonts w:ascii="Times New Roman" w:hAnsi="Times New Roman" w:cs="Times New Roman"/>
      <w:b/>
      <w:bCs/>
      <w:spacing w:val="2"/>
      <w:sz w:val="25"/>
      <w:szCs w:val="25"/>
      <w:u w:val="none"/>
      <w:lang w:bidi="ar-SA"/>
    </w:rPr>
  </w:style>
  <w:style w:type="character" w:customStyle="1" w:styleId="LucidaSansUnicode2">
    <w:name w:val="Основной текст + Lucida Sans Unicode2"/>
    <w:aliases w:val="6 pt,Интервал 0 pt2,Основной текст (4) + Times New Roman2,Полужирный1"/>
    <w:rsid w:val="005201D9"/>
    <w:rPr>
      <w:rFonts w:ascii="Lucida Sans Unicode" w:hAnsi="Lucida Sans Unicode" w:cs="Lucida Sans Unicode"/>
      <w:b/>
      <w:bCs/>
      <w:spacing w:val="-6"/>
      <w:sz w:val="12"/>
      <w:szCs w:val="12"/>
      <w:u w:val="none"/>
      <w:lang w:bidi="ar-SA"/>
    </w:rPr>
  </w:style>
  <w:style w:type="character" w:customStyle="1" w:styleId="style8">
    <w:name w:val="style8"/>
    <w:basedOn w:val="a1"/>
    <w:rsid w:val="005201D9"/>
  </w:style>
  <w:style w:type="paragraph" w:customStyle="1" w:styleId="afffff2">
    <w:name w:val="Базовый"/>
    <w:rsid w:val="005201D9"/>
    <w:pPr>
      <w:tabs>
        <w:tab w:val="left" w:pos="709"/>
      </w:tabs>
      <w:suppressAutoHyphens/>
      <w:spacing w:after="0" w:line="276" w:lineRule="atLeast"/>
    </w:pPr>
    <w:rPr>
      <w:rFonts w:ascii="Calibri" w:eastAsia="SimSun" w:hAnsi="Calibri" w:cs="Calibri"/>
      <w:sz w:val="20"/>
      <w:szCs w:val="20"/>
      <w:lang w:eastAsia="ru-RU"/>
    </w:rPr>
  </w:style>
  <w:style w:type="paragraph" w:customStyle="1" w:styleId="afffff3">
    <w:name w:val="ГЛАВА"/>
    <w:basedOn w:val="a0"/>
    <w:link w:val="afffff4"/>
    <w:autoRedefine/>
    <w:qFormat/>
    <w:rsid w:val="005201D9"/>
    <w:pPr>
      <w:keepLines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28"/>
      <w:sz w:val="28"/>
      <w:szCs w:val="24"/>
      <w:lang w:eastAsia="zh-CN"/>
    </w:rPr>
  </w:style>
  <w:style w:type="character" w:customStyle="1" w:styleId="afffff4">
    <w:name w:val="ГЛАВА Знак"/>
    <w:link w:val="afffff3"/>
    <w:rsid w:val="005201D9"/>
    <w:rPr>
      <w:rFonts w:ascii="Times New Roman" w:eastAsia="Times New Roman" w:hAnsi="Times New Roman" w:cs="Times New Roman"/>
      <w:b/>
      <w:color w:val="000000"/>
      <w:kern w:val="28"/>
      <w:sz w:val="28"/>
      <w:szCs w:val="24"/>
      <w:lang w:eastAsia="zh-CN"/>
    </w:rPr>
  </w:style>
  <w:style w:type="character" w:customStyle="1" w:styleId="11pt">
    <w:name w:val="Основной текст + 11 pt;Не полужирный"/>
    <w:rsid w:val="005201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xl78">
    <w:name w:val="xl78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0"/>
    <w:rsid w:val="005201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0"/>
    <w:rsid w:val="005201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rsid w:val="005201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0"/>
    <w:rsid w:val="005201D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0"/>
    <w:rsid w:val="005201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0"/>
    <w:rsid w:val="005201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rsid w:val="005201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7">
    <w:name w:val="font7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8">
    <w:name w:val="font8"/>
    <w:basedOn w:val="a0"/>
    <w:rsid w:val="005201D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36">
    <w:name w:val="xl136"/>
    <w:basedOn w:val="a0"/>
    <w:rsid w:val="005201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0"/>
    <w:rsid w:val="005201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140">
    <w:name w:val="xl140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DocList">
    <w:name w:val="ConsPlusDocList"/>
    <w:rsid w:val="005201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0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20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xl63">
    <w:name w:val="xl63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4">
    <w:name w:val="xl64"/>
    <w:basedOn w:val="a0"/>
    <w:rsid w:val="005201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extended-textshort">
    <w:name w:val="extended-text__short"/>
    <w:basedOn w:val="a1"/>
    <w:rsid w:val="005201D9"/>
  </w:style>
  <w:style w:type="character" w:customStyle="1" w:styleId="graytitle">
    <w:name w:val="graytitle"/>
    <w:basedOn w:val="a1"/>
    <w:rsid w:val="005201D9"/>
  </w:style>
  <w:style w:type="paragraph" w:customStyle="1" w:styleId="2f8">
    <w:name w:val="Знак Знак Знак2 Знак Знак Знак Знак"/>
    <w:basedOn w:val="a0"/>
    <w:rsid w:val="005201D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ff5">
    <w:name w:val="Перечисление"/>
    <w:basedOn w:val="a0"/>
    <w:qFormat/>
    <w:rsid w:val="005201D9"/>
    <w:pPr>
      <w:spacing w:after="0" w:line="312" w:lineRule="auto"/>
      <w:ind w:left="993" w:hanging="284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0">
    <w:name w:val="Стиль Слева:  0"/>
    <w:aliases w:val="5 см"/>
    <w:basedOn w:val="a0"/>
    <w:rsid w:val="005201D9"/>
    <w:pPr>
      <w:spacing w:after="0" w:line="312" w:lineRule="auto"/>
      <w:ind w:left="284"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ffff6">
    <w:name w:val="Note Heading"/>
    <w:basedOn w:val="a0"/>
    <w:next w:val="a0"/>
    <w:link w:val="afffff7"/>
    <w:rsid w:val="005201D9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afffff7">
    <w:name w:val="Заголовок записки Знак"/>
    <w:basedOn w:val="a1"/>
    <w:link w:val="afffff6"/>
    <w:rsid w:val="005201D9"/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plainlinksneverexpand1">
    <w:name w:val="plainlinksneverexpand1"/>
    <w:basedOn w:val="a1"/>
    <w:rsid w:val="005201D9"/>
  </w:style>
  <w:style w:type="character" w:customStyle="1" w:styleId="geo-lat1">
    <w:name w:val="geo-lat1"/>
    <w:basedOn w:val="a1"/>
    <w:rsid w:val="005201D9"/>
  </w:style>
  <w:style w:type="character" w:customStyle="1" w:styleId="geo-lon1">
    <w:name w:val="geo-lon1"/>
    <w:basedOn w:val="a1"/>
    <w:rsid w:val="005201D9"/>
  </w:style>
  <w:style w:type="character" w:customStyle="1" w:styleId="geo-multi-punct1">
    <w:name w:val="geo-multi-punct1"/>
    <w:rsid w:val="005201D9"/>
    <w:rPr>
      <w:vanish/>
      <w:webHidden w:val="0"/>
      <w:specVanish w:val="0"/>
    </w:rPr>
  </w:style>
  <w:style w:type="character" w:customStyle="1" w:styleId="geo">
    <w:name w:val="geo"/>
    <w:basedOn w:val="a1"/>
    <w:rsid w:val="005201D9"/>
  </w:style>
  <w:style w:type="character" w:customStyle="1" w:styleId="latitude">
    <w:name w:val="latitude"/>
    <w:basedOn w:val="a1"/>
    <w:rsid w:val="005201D9"/>
  </w:style>
  <w:style w:type="character" w:customStyle="1" w:styleId="longitude">
    <w:name w:val="longitude"/>
    <w:basedOn w:val="a1"/>
    <w:rsid w:val="005201D9"/>
  </w:style>
  <w:style w:type="character" w:customStyle="1" w:styleId="coordinatesplainlinksneverexpand">
    <w:name w:val="coordinates plainlinksneverexpand"/>
    <w:basedOn w:val="a1"/>
    <w:rsid w:val="005201D9"/>
  </w:style>
  <w:style w:type="character" w:customStyle="1" w:styleId="HeaderChar">
    <w:name w:val="Header Char"/>
    <w:locked/>
    <w:rsid w:val="005201D9"/>
    <w:rPr>
      <w:rFonts w:eastAsia="Calibri"/>
      <w:sz w:val="24"/>
      <w:szCs w:val="24"/>
      <w:lang w:val="ru-RU" w:eastAsia="ru-RU" w:bidi="ar-SA"/>
    </w:rPr>
  </w:style>
  <w:style w:type="paragraph" w:styleId="afffff8">
    <w:name w:val="List Bullet"/>
    <w:basedOn w:val="a0"/>
    <w:uiPriority w:val="99"/>
    <w:unhideWhenUsed/>
    <w:rsid w:val="005201D9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титул"/>
    <w:basedOn w:val="a0"/>
    <w:uiPriority w:val="99"/>
    <w:rsid w:val="005201D9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a">
    <w:name w:val=".."/>
    <w:basedOn w:val="a0"/>
    <w:uiPriority w:val="99"/>
    <w:rsid w:val="005201D9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oy">
    <w:name w:val="moy"/>
    <w:basedOn w:val="a0"/>
    <w:uiPriority w:val="99"/>
    <w:rsid w:val="005201D9"/>
    <w:pPr>
      <w:widowControl w:val="0"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ffb">
    <w:name w:val="endnote text"/>
    <w:basedOn w:val="a0"/>
    <w:link w:val="afffffc"/>
    <w:uiPriority w:val="99"/>
    <w:semiHidden/>
    <w:rsid w:val="005201D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c">
    <w:name w:val="Текст концевой сноски Знак"/>
    <w:basedOn w:val="a1"/>
    <w:link w:val="afffffb"/>
    <w:uiPriority w:val="99"/>
    <w:semiHidden/>
    <w:rsid w:val="005201D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fffd">
    <w:name w:val="endnote reference"/>
    <w:semiHidden/>
    <w:rsid w:val="005201D9"/>
    <w:rPr>
      <w:vertAlign w:val="superscript"/>
    </w:rPr>
  </w:style>
  <w:style w:type="character" w:customStyle="1" w:styleId="grame">
    <w:name w:val="grame"/>
    <w:basedOn w:val="a1"/>
    <w:uiPriority w:val="99"/>
    <w:rsid w:val="005201D9"/>
  </w:style>
  <w:style w:type="paragraph" w:customStyle="1" w:styleId="332">
    <w:name w:val="Основной текст 33"/>
    <w:basedOn w:val="a0"/>
    <w:rsid w:val="005201D9"/>
    <w:pPr>
      <w:spacing w:after="0" w:line="240" w:lineRule="auto"/>
      <w:jc w:val="both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1fd">
    <w:name w:val="Текст сноски Знак1"/>
    <w:aliases w:val="Table_Footnote_last Знак,Текст сноски Знак Знак Char Знак,Texto de nota al pie Char Знак,Texto de nota al pie Знак,Текст сноски Знак Знак Char Char Знак,Schriftart: 9 pt Знак,Schriftart: 10 pt Знак,Schriftart: 8 pt Знак"/>
    <w:uiPriority w:val="99"/>
    <w:locked/>
    <w:rsid w:val="005201D9"/>
    <w:rPr>
      <w:color w:val="000000"/>
      <w:lang w:val="ru-RU" w:eastAsia="ru-RU" w:bidi="ar-SA"/>
    </w:rPr>
  </w:style>
  <w:style w:type="paragraph" w:customStyle="1" w:styleId="Noeeu1">
    <w:name w:val="Noeeu1"/>
    <w:basedOn w:val="a0"/>
    <w:uiPriority w:val="99"/>
    <w:rsid w:val="005201D9"/>
    <w:pPr>
      <w:spacing w:before="240" w:after="0" w:line="240" w:lineRule="auto"/>
      <w:ind w:left="284"/>
      <w:jc w:val="both"/>
    </w:pPr>
    <w:rPr>
      <w:rFonts w:ascii="Cyrvetica" w:eastAsia="Times New Roman" w:hAnsi="Cyrvetica" w:cs="Times New Roman"/>
      <w:color w:val="000000"/>
      <w:szCs w:val="20"/>
      <w:lang w:eastAsia="ru-RU"/>
    </w:rPr>
  </w:style>
  <w:style w:type="paragraph" w:customStyle="1" w:styleId="text19">
    <w:name w:val="text19"/>
    <w:basedOn w:val="a0"/>
    <w:uiPriority w:val="99"/>
    <w:rsid w:val="005201D9"/>
    <w:pPr>
      <w:spacing w:after="216" w:line="312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fffffe">
    <w:name w:val="Òàáëè÷íûé"/>
    <w:basedOn w:val="a0"/>
    <w:uiPriority w:val="99"/>
    <w:rsid w:val="005201D9"/>
    <w:pPr>
      <w:spacing w:after="120" w:line="240" w:lineRule="auto"/>
      <w:jc w:val="both"/>
    </w:pPr>
    <w:rPr>
      <w:rFonts w:ascii="T_LR_Baltica" w:eastAsia="Times New Roman" w:hAnsi="T_LR_Baltica" w:cs="Times New Roman"/>
      <w:color w:val="000000"/>
      <w:sz w:val="24"/>
      <w:szCs w:val="20"/>
      <w:lang w:eastAsia="ru-RU"/>
    </w:rPr>
  </w:style>
  <w:style w:type="paragraph" w:customStyle="1" w:styleId="221">
    <w:name w:val="Основной текст 22"/>
    <w:basedOn w:val="a0"/>
    <w:rsid w:val="005201D9"/>
    <w:pPr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2f9">
    <w:name w:val="Обычный2"/>
    <w:rsid w:val="005201D9"/>
    <w:pPr>
      <w:widowControl w:val="0"/>
      <w:spacing w:after="0" w:line="280" w:lineRule="auto"/>
      <w:ind w:firstLine="4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20">
    <w:name w:val="text20"/>
    <w:basedOn w:val="a0"/>
    <w:uiPriority w:val="99"/>
    <w:rsid w:val="005201D9"/>
    <w:pPr>
      <w:spacing w:after="216" w:line="312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fe">
    <w:name w:val="1"/>
    <w:basedOn w:val="a0"/>
    <w:uiPriority w:val="99"/>
    <w:rsid w:val="005201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f">
    <w:name w:val="Формула"/>
    <w:basedOn w:val="ac"/>
    <w:uiPriority w:val="99"/>
    <w:rsid w:val="005201D9"/>
    <w:pPr>
      <w:widowControl/>
      <w:shd w:val="clear" w:color="auto" w:fill="auto"/>
      <w:spacing w:after="60"/>
      <w:ind w:left="709" w:firstLine="0"/>
    </w:pPr>
    <w:rPr>
      <w:rFonts w:eastAsia="Times New Roman"/>
      <w:b/>
      <w:color w:val="auto"/>
      <w:sz w:val="24"/>
      <w:szCs w:val="20"/>
      <w:lang w:eastAsia="ar-SA"/>
    </w:rPr>
  </w:style>
  <w:style w:type="character" w:customStyle="1" w:styleId="TimesNewRoman">
    <w:name w:val="Стиль Times New Roman"/>
    <w:uiPriority w:val="99"/>
    <w:rsid w:val="005201D9"/>
    <w:rPr>
      <w:rFonts w:ascii="Times New Roman" w:hAnsi="Times New Roman"/>
      <w:sz w:val="20"/>
    </w:rPr>
  </w:style>
  <w:style w:type="character" w:customStyle="1" w:styleId="large">
    <w:name w:val="large"/>
    <w:basedOn w:val="a1"/>
    <w:uiPriority w:val="99"/>
    <w:rsid w:val="005201D9"/>
  </w:style>
  <w:style w:type="character" w:customStyle="1" w:styleId="tuchatext1">
    <w:name w:val="tucha_text1"/>
    <w:basedOn w:val="a1"/>
    <w:uiPriority w:val="99"/>
    <w:rsid w:val="005201D9"/>
  </w:style>
  <w:style w:type="character" w:styleId="affffff0">
    <w:name w:val="annotation reference"/>
    <w:uiPriority w:val="99"/>
    <w:semiHidden/>
    <w:rsid w:val="005201D9"/>
    <w:rPr>
      <w:sz w:val="16"/>
      <w:szCs w:val="16"/>
    </w:rPr>
  </w:style>
  <w:style w:type="paragraph" w:styleId="affffff1">
    <w:name w:val="annotation text"/>
    <w:basedOn w:val="a0"/>
    <w:link w:val="affffff2"/>
    <w:uiPriority w:val="99"/>
    <w:semiHidden/>
    <w:rsid w:val="005201D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fff2">
    <w:name w:val="Текст примечания Знак"/>
    <w:basedOn w:val="a1"/>
    <w:link w:val="affffff1"/>
    <w:uiPriority w:val="99"/>
    <w:semiHidden/>
    <w:rsid w:val="005201D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ffff3">
    <w:name w:val="annotation subject"/>
    <w:basedOn w:val="affffff1"/>
    <w:next w:val="affffff1"/>
    <w:link w:val="affffff4"/>
    <w:uiPriority w:val="99"/>
    <w:semiHidden/>
    <w:rsid w:val="005201D9"/>
    <w:rPr>
      <w:b/>
      <w:bCs/>
    </w:rPr>
  </w:style>
  <w:style w:type="character" w:customStyle="1" w:styleId="affffff4">
    <w:name w:val="Тема примечания Знак"/>
    <w:basedOn w:val="affffff2"/>
    <w:link w:val="affffff3"/>
    <w:uiPriority w:val="99"/>
    <w:semiHidden/>
    <w:rsid w:val="005201D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2fa">
    <w:name w:val="сновной текст с отступом 2"/>
    <w:basedOn w:val="a0"/>
    <w:uiPriority w:val="99"/>
    <w:rsid w:val="005201D9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BodyText31">
    <w:name w:val="Body Text 31"/>
    <w:basedOn w:val="a0"/>
    <w:uiPriority w:val="99"/>
    <w:rsid w:val="005201D9"/>
    <w:pPr>
      <w:spacing w:after="0" w:line="240" w:lineRule="auto"/>
      <w:jc w:val="both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msonormaltable0">
    <w:name w:val="msonormaltable"/>
    <w:basedOn w:val="a0"/>
    <w:uiPriority w:val="99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Обычный для таблиц"/>
    <w:basedOn w:val="a0"/>
    <w:next w:val="a0"/>
    <w:uiPriority w:val="99"/>
    <w:rsid w:val="005201D9"/>
    <w:pPr>
      <w:widowControl w:val="0"/>
      <w:adjustRightInd w:val="0"/>
      <w:spacing w:after="0" w:line="360" w:lineRule="atLeast"/>
      <w:ind w:firstLine="567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201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99"/>
    <w:semiHidden/>
    <w:unhideWhenUsed/>
    <w:qFormat/>
    <w:rsid w:val="005201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4">
    <w:name w:val="Заголовок 31"/>
    <w:basedOn w:val="a0"/>
    <w:uiPriority w:val="99"/>
    <w:qFormat/>
    <w:rsid w:val="005201D9"/>
    <w:pPr>
      <w:widowControl w:val="0"/>
      <w:spacing w:after="0" w:line="240" w:lineRule="auto"/>
      <w:outlineLvl w:val="3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affffff6">
    <w:name w:val="Список нумерация"/>
    <w:basedOn w:val="a0"/>
    <w:link w:val="affffff7"/>
    <w:uiPriority w:val="99"/>
    <w:rsid w:val="005201D9"/>
    <w:pPr>
      <w:tabs>
        <w:tab w:val="num" w:pos="1273"/>
      </w:tabs>
      <w:spacing w:after="0"/>
      <w:ind w:left="1273" w:hanging="705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affffff7">
    <w:name w:val="Список нумерация Знак"/>
    <w:link w:val="affffff6"/>
    <w:uiPriority w:val="99"/>
    <w:locked/>
    <w:rsid w:val="005201D9"/>
    <w:rPr>
      <w:rFonts w:ascii="Calibri" w:eastAsia="Times New Roman" w:hAnsi="Calibri" w:cs="Times New Roman"/>
      <w:sz w:val="24"/>
      <w:szCs w:val="24"/>
    </w:rPr>
  </w:style>
  <w:style w:type="character" w:customStyle="1" w:styleId="FontStyle25">
    <w:name w:val="Font Style25"/>
    <w:uiPriority w:val="99"/>
    <w:rsid w:val="005201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5201D9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0"/>
    <w:uiPriority w:val="99"/>
    <w:rsid w:val="005201D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pt">
    <w:name w:val="Основной текст (2) + Интервал 2 pt"/>
    <w:uiPriority w:val="99"/>
    <w:rsid w:val="00520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fb">
    <w:name w:val="Абзац списка2"/>
    <w:basedOn w:val="a0"/>
    <w:uiPriority w:val="99"/>
    <w:rsid w:val="005201D9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fc">
    <w:name w:val="Заголовок №2_"/>
    <w:link w:val="2fd"/>
    <w:uiPriority w:val="99"/>
    <w:rsid w:val="005201D9"/>
    <w:rPr>
      <w:b/>
      <w:bCs/>
      <w:i/>
      <w:iCs/>
      <w:sz w:val="28"/>
      <w:szCs w:val="28"/>
      <w:shd w:val="clear" w:color="auto" w:fill="FFFFFF"/>
    </w:rPr>
  </w:style>
  <w:style w:type="paragraph" w:customStyle="1" w:styleId="2fd">
    <w:name w:val="Заголовок №2"/>
    <w:basedOn w:val="a0"/>
    <w:link w:val="2fc"/>
    <w:uiPriority w:val="99"/>
    <w:rsid w:val="005201D9"/>
    <w:pPr>
      <w:widowControl w:val="0"/>
      <w:shd w:val="clear" w:color="auto" w:fill="FFFFFF"/>
      <w:spacing w:before="240" w:after="0" w:line="322" w:lineRule="exact"/>
      <w:outlineLvl w:val="1"/>
    </w:pPr>
    <w:rPr>
      <w:b/>
      <w:bCs/>
      <w:i/>
      <w:iCs/>
      <w:sz w:val="28"/>
      <w:szCs w:val="28"/>
    </w:rPr>
  </w:style>
  <w:style w:type="character" w:customStyle="1" w:styleId="110">
    <w:name w:val="Основной текст (11)_"/>
    <w:link w:val="112"/>
    <w:uiPriority w:val="99"/>
    <w:rsid w:val="005201D9"/>
    <w:rPr>
      <w:b/>
      <w:bCs/>
      <w:i/>
      <w:iCs/>
      <w:sz w:val="28"/>
      <w:szCs w:val="28"/>
      <w:shd w:val="clear" w:color="auto" w:fill="FFFFFF"/>
    </w:rPr>
  </w:style>
  <w:style w:type="paragraph" w:customStyle="1" w:styleId="112">
    <w:name w:val="Основной текст (11)"/>
    <w:basedOn w:val="a0"/>
    <w:link w:val="110"/>
    <w:uiPriority w:val="99"/>
    <w:rsid w:val="005201D9"/>
    <w:pPr>
      <w:widowControl w:val="0"/>
      <w:shd w:val="clear" w:color="auto" w:fill="FFFFFF"/>
      <w:spacing w:before="300" w:after="180" w:line="0" w:lineRule="atLeast"/>
      <w:jc w:val="both"/>
    </w:pPr>
    <w:rPr>
      <w:b/>
      <w:bCs/>
      <w:i/>
      <w:iCs/>
      <w:sz w:val="28"/>
      <w:szCs w:val="28"/>
    </w:rPr>
  </w:style>
  <w:style w:type="character" w:customStyle="1" w:styleId="affffff8">
    <w:name w:val="Колонтитул_"/>
    <w:link w:val="affffff9"/>
    <w:uiPriority w:val="99"/>
    <w:rsid w:val="005201D9"/>
    <w:rPr>
      <w:b/>
      <w:bCs/>
      <w:sz w:val="16"/>
      <w:szCs w:val="16"/>
      <w:shd w:val="clear" w:color="auto" w:fill="FFFFFF"/>
    </w:rPr>
  </w:style>
  <w:style w:type="character" w:customStyle="1" w:styleId="10pt">
    <w:name w:val="Колонтитул + 10 pt"/>
    <w:uiPriority w:val="99"/>
    <w:rsid w:val="005201D9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fe">
    <w:name w:val="Основной текст (2) + Курсив"/>
    <w:uiPriority w:val="99"/>
    <w:rsid w:val="005201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8">
    <w:name w:val="Основной текст (5) + Не курсив"/>
    <w:uiPriority w:val="99"/>
    <w:rsid w:val="005201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27pt">
    <w:name w:val="Основной текст (6) + 27 pt;Не курсив"/>
    <w:rsid w:val="005201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shd w:val="clear" w:color="auto" w:fill="FFFFFF"/>
      <w:lang w:val="ru-RU" w:eastAsia="ru-RU" w:bidi="ru-RU"/>
    </w:rPr>
  </w:style>
  <w:style w:type="paragraph" w:customStyle="1" w:styleId="affffff9">
    <w:name w:val="Колонтитул"/>
    <w:basedOn w:val="a0"/>
    <w:link w:val="affffff8"/>
    <w:uiPriority w:val="99"/>
    <w:rsid w:val="005201D9"/>
    <w:pPr>
      <w:widowControl w:val="0"/>
      <w:shd w:val="clear" w:color="auto" w:fill="FFFFFF"/>
      <w:spacing w:after="0" w:line="0" w:lineRule="atLeast"/>
    </w:pPr>
    <w:rPr>
      <w:b/>
      <w:bCs/>
      <w:sz w:val="16"/>
      <w:szCs w:val="16"/>
    </w:rPr>
  </w:style>
  <w:style w:type="paragraph" w:customStyle="1" w:styleId="affffffa">
    <w:name w:val="ГП_Обычный"/>
    <w:link w:val="affffffb"/>
    <w:uiPriority w:val="99"/>
    <w:qFormat/>
    <w:rsid w:val="005201D9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b">
    <w:name w:val="ГП_Обычный Знак"/>
    <w:link w:val="affffffa"/>
    <w:uiPriority w:val="99"/>
    <w:rsid w:val="005201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5">
    <w:name w:val="Основной текст4"/>
    <w:basedOn w:val="a0"/>
    <w:uiPriority w:val="99"/>
    <w:rsid w:val="005201D9"/>
    <w:pPr>
      <w:shd w:val="clear" w:color="auto" w:fill="FFFFFF"/>
      <w:spacing w:after="4920" w:line="24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3">
    <w:name w:val="p3"/>
    <w:basedOn w:val="a0"/>
    <w:uiPriority w:val="99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uiPriority w:val="99"/>
    <w:rsid w:val="005201D9"/>
    <w:rPr>
      <w:rFonts w:cs="Times New Roman"/>
    </w:rPr>
  </w:style>
  <w:style w:type="paragraph" w:customStyle="1" w:styleId="3f1">
    <w:name w:val="Абзац списка3"/>
    <w:basedOn w:val="a0"/>
    <w:rsid w:val="005201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ffc">
    <w:name w:val="АААОбычн"/>
    <w:basedOn w:val="a0"/>
    <w:link w:val="affffffd"/>
    <w:uiPriority w:val="99"/>
    <w:rsid w:val="005201D9"/>
    <w:pPr>
      <w:spacing w:before="120" w:after="120" w:line="300" w:lineRule="auto"/>
      <w:ind w:firstLine="567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ffffd">
    <w:name w:val="АААОбычн Знак"/>
    <w:link w:val="affffffc"/>
    <w:uiPriority w:val="99"/>
    <w:locked/>
    <w:rsid w:val="005201D9"/>
    <w:rPr>
      <w:rFonts w:ascii="Times New Roman" w:eastAsia="Calibri" w:hAnsi="Times New Roman" w:cs="Times New Roman"/>
      <w:sz w:val="24"/>
      <w:szCs w:val="20"/>
    </w:rPr>
  </w:style>
  <w:style w:type="paragraph" w:customStyle="1" w:styleId="a">
    <w:name w:val="АПереч"/>
    <w:basedOn w:val="affffffc"/>
    <w:link w:val="affffffe"/>
    <w:uiPriority w:val="99"/>
    <w:rsid w:val="005201D9"/>
    <w:pPr>
      <w:numPr>
        <w:numId w:val="6"/>
      </w:numPr>
      <w:tabs>
        <w:tab w:val="left" w:pos="1134"/>
      </w:tabs>
      <w:ind w:left="0" w:firstLine="567"/>
    </w:pPr>
  </w:style>
  <w:style w:type="character" w:customStyle="1" w:styleId="affffffe">
    <w:name w:val="АПереч Знак"/>
    <w:link w:val="a"/>
    <w:uiPriority w:val="99"/>
    <w:locked/>
    <w:rsid w:val="005201D9"/>
    <w:rPr>
      <w:rFonts w:ascii="Times New Roman" w:eastAsia="Calibri" w:hAnsi="Times New Roman" w:cs="Times New Roman"/>
      <w:sz w:val="24"/>
      <w:szCs w:val="20"/>
    </w:rPr>
  </w:style>
  <w:style w:type="table" w:customStyle="1" w:styleId="TableNormal11">
    <w:name w:val="Table Normal11"/>
    <w:uiPriority w:val="99"/>
    <w:semiHidden/>
    <w:rsid w:val="005201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27pt0">
    <w:name w:val="Основной текст (6) + 27 pt"/>
    <w:aliases w:val="Не курсив"/>
    <w:uiPriority w:val="99"/>
    <w:rsid w:val="005201D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u w:val="none"/>
      <w:shd w:val="clear" w:color="auto" w:fill="FFFFFF"/>
      <w:lang w:val="ru-RU" w:eastAsia="ru-RU"/>
    </w:rPr>
  </w:style>
  <w:style w:type="character" w:customStyle="1" w:styleId="FontStyle24">
    <w:name w:val="Font Style24"/>
    <w:uiPriority w:val="99"/>
    <w:rsid w:val="005201D9"/>
    <w:rPr>
      <w:rFonts w:ascii="Times New Roman" w:hAnsi="Times New Roman" w:cs="Times New Roman"/>
      <w:color w:val="000000"/>
      <w:sz w:val="26"/>
      <w:szCs w:val="26"/>
    </w:rPr>
  </w:style>
  <w:style w:type="paragraph" w:customStyle="1" w:styleId="msonormalcxspmiddle">
    <w:name w:val="msonormalcxspmiddle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fff">
    <w:name w:val="Стиль"/>
    <w:rsid w:val="00520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otnoteTextChar">
    <w:name w:val="Footnote Text Char"/>
    <w:locked/>
    <w:rsid w:val="005201D9"/>
    <w:rPr>
      <w:rFonts w:ascii="Calibri" w:eastAsia="Times New Roman" w:hAnsi="Calibri" w:cs="Times New Roman"/>
      <w:sz w:val="20"/>
      <w:szCs w:val="20"/>
    </w:rPr>
  </w:style>
  <w:style w:type="paragraph" w:customStyle="1" w:styleId="p61">
    <w:name w:val="p61"/>
    <w:basedOn w:val="a0"/>
    <w:rsid w:val="005201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f">
    <w:name w:val="Подпись1"/>
    <w:basedOn w:val="ac"/>
    <w:rsid w:val="005201D9"/>
    <w:pPr>
      <w:widowControl/>
      <w:shd w:val="clear" w:color="auto" w:fill="auto"/>
      <w:tabs>
        <w:tab w:val="right" w:pos="9072"/>
      </w:tabs>
      <w:suppressAutoHyphens/>
      <w:ind w:firstLine="709"/>
    </w:pPr>
    <w:rPr>
      <w:rFonts w:eastAsia="Arial"/>
      <w:color w:val="auto"/>
      <w:sz w:val="28"/>
      <w:szCs w:val="20"/>
      <w:lang w:eastAsia="ar-SA"/>
    </w:rPr>
  </w:style>
  <w:style w:type="paragraph" w:customStyle="1" w:styleId="46">
    <w:name w:val="Абзац списка4"/>
    <w:basedOn w:val="a0"/>
    <w:rsid w:val="005451D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9">
    <w:name w:val="Абзац списка5"/>
    <w:basedOn w:val="a0"/>
    <w:rsid w:val="00EE202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ff">
    <w:name w:val="Знак2"/>
    <w:basedOn w:val="a0"/>
    <w:rsid w:val="00EA2EBC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f0">
    <w:name w:val="Знак Знак Знак1"/>
    <w:basedOn w:val="a0"/>
    <w:rsid w:val="00EA2E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412">
    <w:name w:val="Знак Знак41"/>
    <w:basedOn w:val="a0"/>
    <w:rsid w:val="00EA2EB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0">
    <w:name w:val="Основной текст 211"/>
    <w:basedOn w:val="a0"/>
    <w:uiPriority w:val="99"/>
    <w:rsid w:val="00EA2EBC"/>
    <w:pPr>
      <w:widowControl w:val="0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113">
    <w:name w:val="Обычный11"/>
    <w:uiPriority w:val="99"/>
    <w:rsid w:val="00EA2EBC"/>
    <w:rPr>
      <w:rFonts w:ascii="Times New Roman" w:eastAsia="Calibri" w:hAnsi="Times New Roman" w:cs="Times New Roman"/>
      <w:sz w:val="24"/>
      <w:lang w:eastAsia="ru-RU"/>
    </w:rPr>
  </w:style>
  <w:style w:type="paragraph" w:customStyle="1" w:styleId="1ff1">
    <w:name w:val="Знак1"/>
    <w:basedOn w:val="a0"/>
    <w:rsid w:val="00EA2E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">
    <w:name w:val="Char Char1"/>
    <w:basedOn w:val="a0"/>
    <w:rsid w:val="00EA2E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f2">
    <w:name w:val="Знак Знак Знак Знак1"/>
    <w:basedOn w:val="a0"/>
    <w:rsid w:val="00EA2EB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">
    <w:name w:val="S_Обычный жирный"/>
    <w:basedOn w:val="a0"/>
    <w:link w:val="S0"/>
    <w:qFormat/>
    <w:rsid w:val="00D546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0">
    <w:name w:val="S_Обычный жирный Знак"/>
    <w:link w:val="S"/>
    <w:locked/>
    <w:rsid w:val="00D546E7"/>
    <w:rPr>
      <w:rFonts w:ascii="Times New Roman" w:eastAsia="Times New Roman" w:hAnsi="Times New Roman" w:cs="Times New Roman"/>
      <w:sz w:val="24"/>
      <w:szCs w:val="20"/>
    </w:rPr>
  </w:style>
  <w:style w:type="paragraph" w:customStyle="1" w:styleId="afffffff0">
    <w:name w:val="Основной(РПЗ)"/>
    <w:basedOn w:val="a0"/>
    <w:link w:val="1ff3"/>
    <w:qFormat/>
    <w:rsid w:val="003F733E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1ff3">
    <w:name w:val="Основной(РПЗ) Знак1"/>
    <w:basedOn w:val="a1"/>
    <w:link w:val="afffffff0"/>
    <w:locked/>
    <w:rsid w:val="003F733E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b">
    <w:name w:val="b_обычный"/>
    <w:link w:val="b0"/>
    <w:qFormat/>
    <w:rsid w:val="003F733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0">
    <w:name w:val="b_обычный Знак"/>
    <w:basedOn w:val="a1"/>
    <w:link w:val="b"/>
    <w:locked/>
    <w:rsid w:val="003F733E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S1">
    <w:name w:val="S_Маркированный"/>
    <w:basedOn w:val="a0"/>
    <w:link w:val="S20"/>
    <w:rsid w:val="003F733E"/>
    <w:pPr>
      <w:tabs>
        <w:tab w:val="left" w:pos="1260"/>
      </w:tabs>
      <w:suppressAutoHyphens/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S20">
    <w:name w:val="S_Маркированный Знак2"/>
    <w:basedOn w:val="a1"/>
    <w:link w:val="S1"/>
    <w:locked/>
    <w:rsid w:val="003F733E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b1">
    <w:name w:val="b_табл_номер"/>
    <w:basedOn w:val="b"/>
    <w:next w:val="b2"/>
    <w:qFormat/>
    <w:rsid w:val="003F733E"/>
    <w:pPr>
      <w:ind w:firstLine="0"/>
      <w:jc w:val="right"/>
    </w:pPr>
    <w:rPr>
      <w:i/>
      <w:shd w:val="clear" w:color="auto" w:fill="FFFFFF"/>
    </w:rPr>
  </w:style>
  <w:style w:type="paragraph" w:customStyle="1" w:styleId="b2">
    <w:name w:val="b_табл_назв"/>
    <w:basedOn w:val="a0"/>
    <w:qFormat/>
    <w:rsid w:val="003F733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hd w:val="clear" w:color="auto" w:fill="FFFFFF"/>
    </w:rPr>
  </w:style>
  <w:style w:type="numbering" w:customStyle="1" w:styleId="2">
    <w:name w:val="Статья / Раздел2"/>
    <w:rsid w:val="005855C8"/>
    <w:pPr>
      <w:numPr>
        <w:numId w:val="8"/>
      </w:numPr>
    </w:pPr>
  </w:style>
  <w:style w:type="paragraph" w:customStyle="1" w:styleId="afffffff1">
    <w:name w:val="Текст (лев)"/>
    <w:rsid w:val="00423383"/>
    <w:pPr>
      <w:suppressAutoHyphens/>
      <w:spacing w:before="60" w:after="0" w:line="240" w:lineRule="auto"/>
      <w:ind w:firstLine="567"/>
      <w:jc w:val="both"/>
    </w:pPr>
    <w:rPr>
      <w:rFonts w:ascii="Arial" w:eastAsia="Times New Roman" w:hAnsi="Arial" w:cs="Arial"/>
      <w:sz w:val="18"/>
      <w:szCs w:val="20"/>
      <w:lang w:eastAsia="zh-CN"/>
    </w:rPr>
  </w:style>
  <w:style w:type="character" w:customStyle="1" w:styleId="afffffff2">
    <w:name w:val="Текст в табл"/>
    <w:rsid w:val="00C764BF"/>
    <w:rPr>
      <w:rFonts w:ascii="Arial" w:hAnsi="Arial" w:cs="Arial"/>
      <w:sz w:val="16"/>
      <w:szCs w:val="16"/>
      <w:lang w:val="ru-RU"/>
    </w:rPr>
  </w:style>
  <w:style w:type="paragraph" w:customStyle="1" w:styleId="67">
    <w:name w:val="Абзац списка6"/>
    <w:basedOn w:val="a0"/>
    <w:rsid w:val="008F1E08"/>
    <w:pPr>
      <w:ind w:left="720"/>
    </w:pPr>
    <w:rPr>
      <w:rFonts w:ascii="Calibri" w:eastAsia="Times New Roman" w:hAnsi="Calibri" w:cs="Calibri"/>
      <w:lang w:eastAsia="zh-CN"/>
    </w:rPr>
  </w:style>
  <w:style w:type="paragraph" w:customStyle="1" w:styleId="3f2">
    <w:name w:val="Обычный3"/>
    <w:rsid w:val="008F363F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0"/>
    <w:link w:val="Normal10-020"/>
    <w:rsid w:val="008F363F"/>
    <w:pPr>
      <w:spacing w:after="0" w:line="240" w:lineRule="auto"/>
      <w:ind w:right="-11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ormal10-020">
    <w:name w:val="Normal + 10 пт полужирный По центру Слева:  -02 см Справ... Знак"/>
    <w:basedOn w:val="a1"/>
    <w:link w:val="Normal10-02"/>
    <w:rsid w:val="008F36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f6">
    <w:name w:val="Название объекта Знак"/>
    <w:basedOn w:val="a1"/>
    <w:link w:val="afff5"/>
    <w:rsid w:val="008F36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3">
    <w:name w:val="Знак Знак3 Знак Знак Знак Знак Знак Знак Знак"/>
    <w:basedOn w:val="a0"/>
    <w:rsid w:val="008F36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47">
    <w:name w:val="Обычный4"/>
    <w:rsid w:val="00EB0D61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3345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077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0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594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2.bin"/><Relationship Id="rId117" Type="http://schemas.openxmlformats.org/officeDocument/2006/relationships/theme" Target="theme/theme1.xml"/><Relationship Id="rId21" Type="http://schemas.openxmlformats.org/officeDocument/2006/relationships/image" Target="media/image12.png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63" Type="http://schemas.openxmlformats.org/officeDocument/2006/relationships/image" Target="media/image39.png"/><Relationship Id="rId68" Type="http://schemas.openxmlformats.org/officeDocument/2006/relationships/image" Target="media/image43.png"/><Relationship Id="rId84" Type="http://schemas.openxmlformats.org/officeDocument/2006/relationships/image" Target="media/image56.png"/><Relationship Id="rId89" Type="http://schemas.openxmlformats.org/officeDocument/2006/relationships/hyperlink" Target="https://ru.wikipedia.org/wiki/%D0%A6%D0%B5%D0%BD%D1%82%D1%80%D0%B0%D0%BB%D1%8C%D0%BD%D1%8B%D0%B9_%D0%BC%D0%B5%D0%B3%D0%B0%D0%BB%D0%BE%D0%BF%D0%BE%D0%BB%D0%B8%D1%81" TargetMode="External"/><Relationship Id="rId112" Type="http://schemas.openxmlformats.org/officeDocument/2006/relationships/image" Target="media/image61.png"/><Relationship Id="rId16" Type="http://schemas.openxmlformats.org/officeDocument/2006/relationships/image" Target="media/image7.png"/><Relationship Id="rId107" Type="http://schemas.openxmlformats.org/officeDocument/2006/relationships/hyperlink" Target="https://ru.wikipedia.org/w/index.php?title=%D0%91%D0%BE%D0%B3%D1%83%D1%87%D0%B0%D1%80%D0%BE%D0%B2%D1%81%D0%BA%D0%BE%D0%B5_%D1%81%D0%B5%D0%BB%D1%8C%D1%81%D0%BA%D0%BE%D0%B5_%D0%BF%D0%BE%D1%81%D0%B5%D0%BB%D0%B5%D0%BD%D0%B8%D0%B5&amp;action=edit&amp;redlink=1" TargetMode="External"/><Relationship Id="rId11" Type="http://schemas.openxmlformats.org/officeDocument/2006/relationships/image" Target="media/image4.png"/><Relationship Id="rId24" Type="http://schemas.openxmlformats.org/officeDocument/2006/relationships/oleObject" Target="embeddings/oleObject1.bin"/><Relationship Id="rId32" Type="http://schemas.openxmlformats.org/officeDocument/2006/relationships/oleObject" Target="embeddings/oleObject5.bin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53" Type="http://schemas.openxmlformats.org/officeDocument/2006/relationships/image" Target="media/image33.png"/><Relationship Id="rId58" Type="http://schemas.openxmlformats.org/officeDocument/2006/relationships/image" Target="media/image35.png"/><Relationship Id="rId66" Type="http://schemas.openxmlformats.org/officeDocument/2006/relationships/image" Target="media/image42.png"/><Relationship Id="rId74" Type="http://schemas.openxmlformats.org/officeDocument/2006/relationships/image" Target="media/image48.png"/><Relationship Id="rId79" Type="http://schemas.openxmlformats.org/officeDocument/2006/relationships/hyperlink" Target="https://ru.wikipedia.org/wiki/%D0%A2%D1%83%D0%BB%D0%B0" TargetMode="External"/><Relationship Id="rId87" Type="http://schemas.openxmlformats.org/officeDocument/2006/relationships/hyperlink" Target="https://ru.wikipedia.org/wiki/%D0%9A%D0%BB%D0%B0%D1%81%D1%82%D0%B5%D1%80_(%D1%8D%D0%BA%D0%BE%D0%BD%D0%BE%D0%BC%D0%B8%D0%BA%D0%B0)" TargetMode="External"/><Relationship Id="rId102" Type="http://schemas.openxmlformats.org/officeDocument/2006/relationships/hyperlink" Target="https://ru.wikipedia.org/wiki/%D0%A4%D1%91%D0%B4%D0%BE%D1%80%D0%BE%D0%B2%D1%81%D0%BA%D0%BE%D0%B5_%D1%81%D0%B5%D0%BB%D1%8C%D1%81%D0%BA%D0%BE%D0%B5_%D0%BF%D0%BE%D1%81%D0%B5%D0%BB%D0%B5%D0%BD%D0%B8%D0%B5_(%D0%A3%D0%B7%D0%BB%D0%BE%D0%B2%D1%81%D0%BA%D0%B8%D0%B9_%D1%80%D0%B0%D0%B9%D0%BE%D0%BD_%D0%A2%D1%83%D0%BB%D1%8C%D1%81%D0%BA%D0%BE%D0%B9_%D0%BE%D0%B1%D0%BB%D0%B0%D1%81%D1%82%D0%B8)" TargetMode="External"/><Relationship Id="rId110" Type="http://schemas.openxmlformats.org/officeDocument/2006/relationships/image" Target="media/image59.jpe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3.bin"/><Relationship Id="rId82" Type="http://schemas.openxmlformats.org/officeDocument/2006/relationships/image" Target="media/image54.png"/><Relationship Id="rId90" Type="http://schemas.openxmlformats.org/officeDocument/2006/relationships/hyperlink" Target="https://ru.wikipedia.org/wiki/%D0%93%D1%80%D1%83%D0%B7%D0%B4%D0%B5%D0%B2,_%D0%92%D0%BB%D0%B0%D0%B4%D0%B8%D0%BC%D0%B8%D1%80_%D0%A1%D0%B5%D1%80%D0%B3%D0%B5%D0%B5%D0%B2%D0%B8%D1%87" TargetMode="External"/><Relationship Id="rId95" Type="http://schemas.openxmlformats.org/officeDocument/2006/relationships/hyperlink" Target="https://ru.wikipedia.org/w/index.php?title=%D0%A0%D0%B8%D0%B3%D0%B0-%D0%92%D0%B0%D1%81%D0%B8%D0%BB%D1%8C%D0%B5%D0%B2%D1%81%D0%BA%D0%BE%D0%B5_%D1%81%D0%B5%D0%BB%D1%8C%D1%81%D0%BA%D0%BE%D0%B5_%D0%BF%D0%BE%D1%81%D0%B5%D0%BB%D0%B5%D0%BD%D0%B8%D0%B5&amp;action=edit&amp;redlink=1" TargetMode="External"/><Relationship Id="rId19" Type="http://schemas.openxmlformats.org/officeDocument/2006/relationships/image" Target="media/image10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oleObject" Target="embeddings/oleObject4.bin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oleObject" Target="embeddings/oleObject10.bin"/><Relationship Id="rId56" Type="http://schemas.openxmlformats.org/officeDocument/2006/relationships/hyperlink" Target="https://www.tsn24.ru/news/obshchestvo/2018-08-03-v-tulskoj-oblasti-muzhchiny-zhivut-na-11-3-goda-menshe-zhenshhin/" TargetMode="External"/><Relationship Id="rId64" Type="http://schemas.openxmlformats.org/officeDocument/2006/relationships/image" Target="media/image40.png"/><Relationship Id="rId69" Type="http://schemas.openxmlformats.org/officeDocument/2006/relationships/image" Target="media/image44.png"/><Relationship Id="rId77" Type="http://schemas.openxmlformats.org/officeDocument/2006/relationships/image" Target="media/image51.png"/><Relationship Id="rId100" Type="http://schemas.openxmlformats.org/officeDocument/2006/relationships/hyperlink" Target="https://ru.wikipedia.org/w/index.php?title=%D0%9F%D0%B0%D1%80%D1%82%D0%B8%D0%B7%D0%B0%D0%BD%D1%81%D0%BA%D0%BE%D0%B5_%D1%81%D0%B5%D0%BB%D1%8C%D1%81%D0%BA%D0%BE%D0%B5_%D0%BF%D0%BE%D1%81%D0%B5%D0%BB%D0%B5%D0%BD%D0%B8%D0%B5_(%D0%A2%D1%83%D0%BB%D1%8C%D1%81%D0%BA%D0%B0%D1%8F_%D0%BE%D0%B1%D0%BB%D0%B0%D1%81%D1%82%D1%8C)&amp;action=edit&amp;redlink=1" TargetMode="External"/><Relationship Id="rId105" Type="http://schemas.openxmlformats.org/officeDocument/2006/relationships/hyperlink" Target="https://ru.wikipedia.org/w/index.php?title=%D0%93%D0%BE%D1%80%D0%BE%D0%B4%D1%81%D0%BA%D0%BE%D0%B5_%D0%BF%D0%BE%D1%81%D0%B5%D0%BB%D0%B5%D0%BD%D0%B8%D0%B5_%D0%A8%D0%B2%D0%B0%D1%80%D1%86%D0%B5%D0%B2%D1%81%D0%BA%D0%B8%D0%B9&amp;action=edit&amp;redlink=1" TargetMode="External"/><Relationship Id="rId113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image" Target="media/image32.png"/><Relationship Id="rId72" Type="http://schemas.openxmlformats.org/officeDocument/2006/relationships/image" Target="media/image46.png"/><Relationship Id="rId80" Type="http://schemas.openxmlformats.org/officeDocument/2006/relationships/image" Target="media/image53.png"/><Relationship Id="rId85" Type="http://schemas.openxmlformats.org/officeDocument/2006/relationships/image" Target="media/image57.png"/><Relationship Id="rId93" Type="http://schemas.openxmlformats.org/officeDocument/2006/relationships/hyperlink" Target="https://ru.wikipedia.org/wiki/%D0%91%D0%BE%D0%BB%D0%BE%D1%85%D0%BE%D0%B2%D0%BE" TargetMode="External"/><Relationship Id="rId98" Type="http://schemas.openxmlformats.org/officeDocument/2006/relationships/hyperlink" Target="https://ru.wikipedia.org/w/index.php?title=%D0%93%D0%BE%D1%80%D0%BE%D0%B4%D1%81%D0%BA%D0%BE%D0%B5_%D0%BF%D0%BE%D1%81%D0%B5%D0%BB%D0%B5%D0%BD%D0%B8%D0%B5_%D0%91%D1%80%D1%83%D1%81%D1%8F%D0%BD%D1%81%D0%BA%D0%B8%D0%B9&amp;action=edit&amp;redlink=1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oleObject" Target="embeddings/oleObject9.bin"/><Relationship Id="rId59" Type="http://schemas.openxmlformats.org/officeDocument/2006/relationships/image" Target="media/image36.png"/><Relationship Id="rId67" Type="http://schemas.openxmlformats.org/officeDocument/2006/relationships/oleObject" Target="embeddings/oleObject14.bin"/><Relationship Id="rId103" Type="http://schemas.openxmlformats.org/officeDocument/2006/relationships/hyperlink" Target="https://ru.wikipedia.org/w/index.php?title=%D0%93%D0%BE%D1%80%D0%BE%D0%B4%D1%81%D0%BA%D0%BE%D0%B5_%D0%BF%D0%BE%D1%81%D0%B5%D0%BB%D0%B5%D0%BD%D0%B8%D0%B5_%D0%93%D1%80%D0%B8%D1%86%D0%BE%D0%B2%D1%81%D0%BA%D0%B8%D0%B9&amp;action=edit&amp;redlink=1" TargetMode="External"/><Relationship Id="rId108" Type="http://schemas.openxmlformats.org/officeDocument/2006/relationships/hyperlink" Target="https://ru.wikipedia.org/w/index.php?title=%D0%9D%D0%BE%D0%B2%D0%BE%D1%81%D0%B5%D0%BB%D1%8C%D1%81%D0%BA%D0%BE%D0%B5_%D1%81%D0%B5%D0%BB%D1%8C%D1%81%D0%BA%D0%BE%D0%B5_%D0%BF%D0%BE%D1%81%D0%B5%D0%BB%D0%B5%D0%BD%D0%B8%D0%B5_(%D0%A2%D1%83%D0%BB%D1%8C%D1%81%D0%BA%D0%B0%D1%8F_%D0%BE%D0%B1%D0%BB%D0%B0%D1%81%D1%82%D1%8C)&amp;action=edit&amp;redlink=1" TargetMode="External"/><Relationship Id="rId116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oleObject" Target="embeddings/oleObject7.bin"/><Relationship Id="rId54" Type="http://schemas.openxmlformats.org/officeDocument/2006/relationships/oleObject" Target="embeddings/oleObject12.bin"/><Relationship Id="rId62" Type="http://schemas.openxmlformats.org/officeDocument/2006/relationships/image" Target="media/image38.png"/><Relationship Id="rId70" Type="http://schemas.openxmlformats.org/officeDocument/2006/relationships/image" Target="media/image45.png"/><Relationship Id="rId75" Type="http://schemas.openxmlformats.org/officeDocument/2006/relationships/image" Target="media/image49.png"/><Relationship Id="rId83" Type="http://schemas.openxmlformats.org/officeDocument/2006/relationships/image" Target="media/image55.png"/><Relationship Id="rId88" Type="http://schemas.openxmlformats.org/officeDocument/2006/relationships/hyperlink" Target="https://ru.wikipedia.org/wiki/%D0%9C%D0%BE%D1%81%D0%BA%D0%BE%D0%B2%D1%81%D0%BA%D0%B0%D1%8F_%D0%B0%D0%B3%D0%BB%D0%BE%D0%BC%D0%B5%D1%80%D0%B0%D1%86%D0%B8%D1%8F" TargetMode="External"/><Relationship Id="rId91" Type="http://schemas.openxmlformats.org/officeDocument/2006/relationships/hyperlink" Target="https://ru.wikipedia.org/wiki/%D0%A2%D1%83%D0%BB%D0%B0" TargetMode="External"/><Relationship Id="rId96" Type="http://schemas.openxmlformats.org/officeDocument/2006/relationships/hyperlink" Target="https://ru.wikipedia.org/w/index.php?title=%D0%A1%D0%BF%D0%B0%D1%81%D1%81%D0%BA%D0%BE%D0%B5_%D1%81%D0%B5%D0%BB%D1%8C%D1%81%D0%BA%D0%BE%D0%B5_%D0%BF%D0%BE%D1%81%D0%B5%D0%BB%D0%B5%D0%BD%D0%B8%D0%B5_(%D0%A2%D1%83%D0%BB%D1%8C%D1%81%D0%BA%D0%B0%D1%8F_%D0%BE%D0%B1%D0%BB%D0%B0%D1%81%D1%82%D1%8C)&amp;action=edit&amp;redlink=1" TargetMode="External"/><Relationship Id="rId111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oleObject" Target="embeddings/oleObject3.bin"/><Relationship Id="rId36" Type="http://schemas.openxmlformats.org/officeDocument/2006/relationships/image" Target="media/image22.png"/><Relationship Id="rId49" Type="http://schemas.openxmlformats.org/officeDocument/2006/relationships/image" Target="media/image30.png"/><Relationship Id="rId57" Type="http://schemas.openxmlformats.org/officeDocument/2006/relationships/hyperlink" Target="https://newstula.ru/fn_396153.html" TargetMode="External"/><Relationship Id="rId106" Type="http://schemas.openxmlformats.org/officeDocument/2006/relationships/hyperlink" Target="https://ru.wikipedia.org/wiki/%D0%94%D0%B5%D0%B4%D0%B8%D0%BB%D0%BE%D0%B2%D1%81%D0%BA%D0%BE%D0%B5_%D1%81%D0%B5%D0%BB%D1%8C%D1%81%D0%BA%D0%BE%D0%B5_%D0%BF%D0%BE%D1%81%D0%B5%D0%BB%D0%B5%D0%BD%D0%B8%D0%B5" TargetMode="External"/><Relationship Id="rId114" Type="http://schemas.openxmlformats.org/officeDocument/2006/relationships/header" Target="header3.xml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1.bin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73" Type="http://schemas.openxmlformats.org/officeDocument/2006/relationships/image" Target="media/image47.png"/><Relationship Id="rId78" Type="http://schemas.openxmlformats.org/officeDocument/2006/relationships/image" Target="media/image52.png"/><Relationship Id="rId81" Type="http://schemas.openxmlformats.org/officeDocument/2006/relationships/hyperlink" Target="https://tularegion.ru/upload/iblock/836/836dfe53a30b6b8b4cc9be728c2424fe.pdf" TargetMode="External"/><Relationship Id="rId86" Type="http://schemas.openxmlformats.org/officeDocument/2006/relationships/hyperlink" Target="https://ru.wikipedia.org/wiki/%D0%9C%D0%B0%D1%8F%D1%82%D0%BD%D0%B8%D0%BA%D0%BE%D0%B2%D0%B0%D1%8F_%D0%BC%D0%B8%D0%B3%D1%80%D0%B0%D1%86%D0%B8%D1%8F" TargetMode="External"/><Relationship Id="rId94" Type="http://schemas.openxmlformats.org/officeDocument/2006/relationships/hyperlink" Target="https://ru.wikipedia.org/wiki/%D0%9D%D0%BE%D0%B2%D0%BE%D0%BC%D0%BE%D1%81%D0%BA%D0%BE%D0%B2%D1%81%D0%BA_(%D0%A2%D1%83%D0%BB%D1%8C%D1%81%D0%BA%D0%B0%D1%8F_%D0%BE%D0%B1%D0%BB%D0%B0%D1%81%D1%82%D1%8C)" TargetMode="External"/><Relationship Id="rId99" Type="http://schemas.openxmlformats.org/officeDocument/2006/relationships/hyperlink" Target="https://ru.wikipedia.org/w/index.php?title=%D0%9C%D0%B0%D0%B9%D1%81%D0%BA%D0%BE%D0%B5_%D1%81%D0%B5%D0%BB%D1%8C%D1%81%D0%BA%D0%BE%D0%B5_%D0%BF%D0%BE%D1%81%D0%B5%D0%BB%D0%B5%D0%BD%D0%B8%D0%B5_(%D0%A2%D1%83%D0%BB%D1%8C%D1%81%D0%BA%D0%B0%D1%8F_%D0%BE%D0%B1%D0%BB%D0%B0%D1%81%D1%82%D1%8C)&amp;action=edit&amp;redlink=1" TargetMode="External"/><Relationship Id="rId101" Type="http://schemas.openxmlformats.org/officeDocument/2006/relationships/hyperlink" Target="https://ru.wikipedia.org/w/index.php?title=%D0%A1%D0%BC%D0%BE%D1%80%D0%BE%D0%B4%D0%B8%D0%BD%D1%81%D0%BA%D0%BE%D0%B5_%D1%81%D0%B5%D0%BB%D1%8C%D1%81%D0%BA%D0%BE%D0%B5_%D0%BF%D0%BE%D1%81%D0%B5%D0%BB%D0%B5%D0%BD%D0%B8%D0%B5_(%D0%A2%D1%83%D0%BB%D1%8C%D1%81%D0%BA%D0%B0%D1%8F_%D0%BE%D0%B1%D0%BB%D0%B0%D1%81%D1%82%D1%8C)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39" Type="http://schemas.openxmlformats.org/officeDocument/2006/relationships/oleObject" Target="embeddings/oleObject6.bin"/><Relationship Id="rId109" Type="http://schemas.openxmlformats.org/officeDocument/2006/relationships/image" Target="media/image58.png"/><Relationship Id="rId34" Type="http://schemas.openxmlformats.org/officeDocument/2006/relationships/image" Target="media/image20.png"/><Relationship Id="rId50" Type="http://schemas.openxmlformats.org/officeDocument/2006/relationships/image" Target="media/image31.png"/><Relationship Id="rId55" Type="http://schemas.openxmlformats.org/officeDocument/2006/relationships/image" Target="media/image34.png"/><Relationship Id="rId76" Type="http://schemas.openxmlformats.org/officeDocument/2006/relationships/image" Target="media/image50.png"/><Relationship Id="rId97" Type="http://schemas.openxmlformats.org/officeDocument/2006/relationships/hyperlink" Target="https://ru.wikipedia.org/wiki/%D0%93%D0%BE%D1%80%D0%BE%D0%B4%D1%81%D0%BA%D0%BE%D0%B5_%D0%BF%D0%BE%D1%81%D0%B5%D0%BB%D0%B5%D0%BD%D0%B8%D0%B5_%D0%A3%D0%B7%D0%BB%D0%BE%D0%B2%D0%B0%D1%8F" TargetMode="External"/><Relationship Id="rId104" Type="http://schemas.openxmlformats.org/officeDocument/2006/relationships/hyperlink" Target="https://ru.wikipedia.org/wiki/%D0%93%D0%BE%D1%80%D0%BE%D0%B4%D1%81%D0%BA%D0%BE%D0%B5_%D0%BF%D0%BE%D1%81%D0%B5%D0%BB%D0%B5%D0%BD%D0%B8%D0%B5_%D0%9A%D0%B8%D1%80%D0%B5%D0%B5%D0%B2%D1%81%D0%BA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15.bin"/><Relationship Id="rId92" Type="http://schemas.openxmlformats.org/officeDocument/2006/relationships/hyperlink" Target="https://ru.wikipedia.org/wiki/%D0%9B%D0%B5%D0%BD%D0%B8%D0%BD%D1%81%D0%BA%D0%B8%D0%B9_%D1%80%D0%B0%D0%B9%D0%BE%D0%BD_%D0%A2%D1%83%D0%BB%D1%8C%D1%81%D0%BA%D0%BE%D0%B9_%D0%BE%D0%B1%D0%BB%D0%B0%D1%81%D1%82%D0%B8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8E118-59B9-4463-B3B8-78C627A9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6149</TotalTime>
  <Pages>138</Pages>
  <Words>42764</Words>
  <Characters>243757</Characters>
  <Application>Microsoft Office Word</Application>
  <DocSecurity>0</DocSecurity>
  <Lines>2031</Lines>
  <Paragraphs>571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КобраПК</dc:creator>
  <cp:lastModifiedBy>Bobrova</cp:lastModifiedBy>
  <cp:revision>156</cp:revision>
  <dcterms:created xsi:type="dcterms:W3CDTF">2019-12-19T09:31:00Z</dcterms:created>
  <dcterms:modified xsi:type="dcterms:W3CDTF">2020-05-26T09:15:00Z</dcterms:modified>
</cp:coreProperties>
</file>