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8D5" w:rsidRPr="00FD28D5" w:rsidRDefault="00FD28D5" w:rsidP="00FD28D5">
      <w:pPr>
        <w:spacing w:after="0" w:line="240" w:lineRule="auto"/>
        <w:ind w:firstLine="567"/>
        <w:jc w:val="center"/>
        <w:rPr>
          <w:rFonts w:ascii="PT Astra Serif" w:eastAsia="Times New Roman" w:hAnsi="PT Astra Serif" w:cs="Times New Roman"/>
          <w:b/>
          <w:sz w:val="28"/>
          <w:szCs w:val="28"/>
        </w:rPr>
      </w:pPr>
      <w:r w:rsidRPr="00FD28D5">
        <w:rPr>
          <w:rFonts w:ascii="PT Astra Serif" w:eastAsia="Times New Roman" w:hAnsi="PT Astra Serif" w:cs="Times New Roman"/>
          <w:b/>
          <w:sz w:val="28"/>
          <w:szCs w:val="28"/>
        </w:rPr>
        <w:t>ИТОГОВЫЙ ДОКУМЕНТ ПУБЛИЧНЫХ СЛУШАНИЙ</w:t>
      </w:r>
    </w:p>
    <w:p w:rsidR="00FD28D5" w:rsidRPr="00FD28D5" w:rsidRDefault="00FD28D5" w:rsidP="00FD28D5">
      <w:pPr>
        <w:spacing w:after="0" w:line="240" w:lineRule="auto"/>
        <w:ind w:firstLine="567"/>
        <w:jc w:val="center"/>
        <w:rPr>
          <w:rFonts w:ascii="PT Astra Serif" w:eastAsia="Times New Roman" w:hAnsi="PT Astra Serif" w:cs="Times New Roman"/>
          <w:b/>
          <w:sz w:val="28"/>
          <w:szCs w:val="28"/>
        </w:rPr>
      </w:pPr>
      <w:r w:rsidRPr="00FD28D5">
        <w:rPr>
          <w:rFonts w:ascii="PT Astra Serif" w:eastAsia="Times New Roman" w:hAnsi="PT Astra Serif" w:cs="Times New Roman"/>
          <w:b/>
          <w:sz w:val="28"/>
          <w:szCs w:val="28"/>
        </w:rPr>
        <w:t>по</w:t>
      </w:r>
      <w:r w:rsidRPr="00FD28D5">
        <w:rPr>
          <w:rFonts w:ascii="PT Astra Serif" w:eastAsia="Times New Roman" w:hAnsi="PT Astra Serif" w:cs="Times New Roman"/>
          <w:b/>
          <w:bCs/>
          <w:sz w:val="28"/>
          <w:szCs w:val="28"/>
        </w:rPr>
        <w:t xml:space="preserve"> </w:t>
      </w:r>
      <w:r w:rsidRPr="00FD28D5">
        <w:rPr>
          <w:rFonts w:ascii="PT Astra Serif" w:eastAsia="Times New Roman" w:hAnsi="PT Astra Serif" w:cs="Times New Roman"/>
          <w:b/>
          <w:sz w:val="28"/>
          <w:szCs w:val="28"/>
        </w:rPr>
        <w:t>проекту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w:t>
      </w:r>
    </w:p>
    <w:p w:rsidR="00FD28D5" w:rsidRPr="00FD28D5" w:rsidRDefault="00FD28D5" w:rsidP="00FD28D5">
      <w:pPr>
        <w:spacing w:after="0" w:line="240" w:lineRule="auto"/>
        <w:ind w:firstLine="567"/>
        <w:jc w:val="center"/>
        <w:rPr>
          <w:rFonts w:ascii="PT Astra Serif" w:eastAsia="Times New Roman" w:hAnsi="PT Astra Serif" w:cs="Times New Roman"/>
          <w:b/>
          <w:sz w:val="28"/>
          <w:szCs w:val="28"/>
        </w:rPr>
      </w:pP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xml:space="preserve">Публичные слушания назначены постановлением главы муниципального образования  от 10.02.2021 г. № 2 «О назначении публичных слушаний по обсуждению </w:t>
      </w:r>
      <w:proofErr w:type="gramStart"/>
      <w:r w:rsidRPr="00FD28D5">
        <w:rPr>
          <w:rFonts w:ascii="PT Astra Serif" w:eastAsia="Times New Roman" w:hAnsi="PT Astra Serif" w:cs="Times New Roman"/>
          <w:sz w:val="28"/>
          <w:szCs w:val="28"/>
        </w:rPr>
        <w:t>проекта решения Собрания представителей муниципального образования</w:t>
      </w:r>
      <w:proofErr w:type="gramEnd"/>
      <w:r w:rsidRPr="00FD28D5">
        <w:rPr>
          <w:rFonts w:ascii="PT Astra Serif" w:eastAsia="Times New Roman" w:hAnsi="PT Astra Serif" w:cs="Times New Roman"/>
          <w:sz w:val="28"/>
          <w:szCs w:val="28"/>
        </w:rPr>
        <w:t xml:space="preserve"> Киреевский район «О внесении изменений и дополнений в Устав муниципального образования Киреевский район».</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b/>
          <w:sz w:val="28"/>
          <w:szCs w:val="28"/>
        </w:rPr>
        <w:t>Тема публичных слушаний:</w:t>
      </w:r>
      <w:r w:rsidRPr="00FD28D5">
        <w:rPr>
          <w:rFonts w:ascii="PT Astra Serif" w:eastAsia="Times New Roman" w:hAnsi="PT Astra Serif" w:cs="Times New Roman"/>
          <w:sz w:val="28"/>
          <w:szCs w:val="28"/>
        </w:rPr>
        <w:t xml:space="preserve"> обсуждение </w:t>
      </w:r>
      <w:proofErr w:type="gramStart"/>
      <w:r w:rsidRPr="00FD28D5">
        <w:rPr>
          <w:rFonts w:ascii="PT Astra Serif" w:eastAsia="Times New Roman" w:hAnsi="PT Astra Serif" w:cs="Times New Roman"/>
          <w:sz w:val="28"/>
          <w:szCs w:val="28"/>
        </w:rPr>
        <w:t>проекта решения Собрания представителей муниципального образования</w:t>
      </w:r>
      <w:proofErr w:type="gramEnd"/>
      <w:r w:rsidRPr="00FD28D5">
        <w:rPr>
          <w:rFonts w:ascii="PT Astra Serif" w:eastAsia="Times New Roman" w:hAnsi="PT Astra Serif" w:cs="Times New Roman"/>
          <w:sz w:val="28"/>
          <w:szCs w:val="28"/>
        </w:rPr>
        <w:t xml:space="preserve"> Киреевский район «О внесении изменений и дополнений в Устав муниципального образования Киреевский район».</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b/>
          <w:sz w:val="28"/>
          <w:szCs w:val="28"/>
        </w:rPr>
        <w:t xml:space="preserve">Инициаторы публичных слушаний: </w:t>
      </w:r>
      <w:r w:rsidRPr="00FD28D5">
        <w:rPr>
          <w:rFonts w:ascii="PT Astra Serif" w:eastAsia="Times New Roman" w:hAnsi="PT Astra Serif" w:cs="Times New Roman"/>
          <w:sz w:val="28"/>
          <w:szCs w:val="28"/>
        </w:rPr>
        <w:t>Глава муниципального образования Киреевский район.</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b/>
          <w:sz w:val="28"/>
          <w:szCs w:val="28"/>
        </w:rPr>
        <w:t>Дата проведения:</w:t>
      </w:r>
      <w:r w:rsidRPr="00FD28D5">
        <w:rPr>
          <w:rFonts w:ascii="PT Astra Serif" w:eastAsia="Times New Roman" w:hAnsi="PT Astra Serif" w:cs="Times New Roman"/>
          <w:sz w:val="28"/>
          <w:szCs w:val="28"/>
        </w:rPr>
        <w:t xml:space="preserve"> 15 марта 2021 года.</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b/>
          <w:sz w:val="28"/>
          <w:szCs w:val="28"/>
        </w:rPr>
        <w:t>Количество участников</w:t>
      </w:r>
      <w:r w:rsidRPr="00FD28D5">
        <w:rPr>
          <w:rFonts w:ascii="PT Astra Serif" w:eastAsia="Times New Roman" w:hAnsi="PT Astra Serif" w:cs="Times New Roman"/>
          <w:sz w:val="28"/>
          <w:szCs w:val="28"/>
        </w:rPr>
        <w:t>: 15 человек.</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xml:space="preserve">В результате </w:t>
      </w:r>
      <w:proofErr w:type="gramStart"/>
      <w:r w:rsidRPr="00FD28D5">
        <w:rPr>
          <w:rFonts w:ascii="PT Astra Serif" w:eastAsia="Times New Roman" w:hAnsi="PT Astra Serif" w:cs="Times New Roman"/>
          <w:sz w:val="28"/>
          <w:szCs w:val="28"/>
        </w:rPr>
        <w:t>обсуждения проекта решения Собрания представителей муниципального образования</w:t>
      </w:r>
      <w:proofErr w:type="gramEnd"/>
      <w:r w:rsidRPr="00FD28D5">
        <w:rPr>
          <w:rFonts w:ascii="PT Astra Serif" w:eastAsia="Times New Roman" w:hAnsi="PT Astra Serif" w:cs="Times New Roman"/>
          <w:sz w:val="28"/>
          <w:szCs w:val="28"/>
        </w:rPr>
        <w:t xml:space="preserve"> Киреевский район «О внесении изменений и дополнений в Устав муниципального образования Киреевский район» принято решение:</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1. Одобрить проект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2. Рекомендовать Собранию представителей муниципального образования Киреевский район при доработке проекта решения «О внесении изменений и дополнений в Устав муниципального образования</w:t>
      </w:r>
      <w:r w:rsidRPr="00FD28D5">
        <w:rPr>
          <w:rFonts w:ascii="PT Astra Serif" w:eastAsia="Times New Roman" w:hAnsi="PT Astra Serif" w:cs="Times New Roman"/>
          <w:i/>
          <w:sz w:val="28"/>
          <w:szCs w:val="28"/>
        </w:rPr>
        <w:t xml:space="preserve"> </w:t>
      </w:r>
      <w:r w:rsidRPr="00FD28D5">
        <w:rPr>
          <w:rFonts w:ascii="PT Astra Serif" w:eastAsia="Times New Roman" w:hAnsi="PT Astra Serif" w:cs="Times New Roman"/>
          <w:sz w:val="28"/>
          <w:szCs w:val="28"/>
        </w:rPr>
        <w:t>Киреевский район» учесть предложения, одобренные участниками публичных слушаний:</w:t>
      </w:r>
    </w:p>
    <w:p w:rsidR="00FD28D5" w:rsidRPr="00FD28D5" w:rsidRDefault="00FD28D5" w:rsidP="00FD28D5">
      <w:pPr>
        <w:widowControl w:val="0"/>
        <w:spacing w:after="0" w:line="240" w:lineRule="auto"/>
        <w:ind w:firstLine="567"/>
        <w:jc w:val="both"/>
        <w:rPr>
          <w:rFonts w:ascii="PT Astra Serif" w:eastAsia="Calibri" w:hAnsi="PT Astra Serif" w:cs="PT Astra Serif"/>
          <w:b/>
          <w:sz w:val="28"/>
          <w:szCs w:val="28"/>
          <w:lang w:eastAsia="en-US"/>
        </w:rPr>
      </w:pPr>
      <w:r w:rsidRPr="00FD28D5">
        <w:rPr>
          <w:rFonts w:ascii="PT Astra Serif" w:eastAsia="Times New Roman" w:hAnsi="PT Astra Serif" w:cs="Arial"/>
          <w:b/>
          <w:sz w:val="28"/>
          <w:szCs w:val="28"/>
        </w:rPr>
        <w:t xml:space="preserve">1.1.  </w:t>
      </w:r>
      <w:r w:rsidRPr="00FD28D5">
        <w:rPr>
          <w:rFonts w:ascii="PT Astra Serif" w:eastAsia="Calibri" w:hAnsi="PT Astra Serif" w:cs="PT Astra Serif"/>
          <w:b/>
          <w:sz w:val="28"/>
          <w:szCs w:val="28"/>
          <w:lang w:eastAsia="en-US"/>
        </w:rPr>
        <w:t>Пункт 38 части 1 статьи 8 изложить в следующей редакции:</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«38) организация в соответствии с федеральным законом выполнения комплексных кадастровых работ и утверждение карты-плана территории</w:t>
      </w:r>
      <w:proofErr w:type="gramStart"/>
      <w:r w:rsidRPr="00FD28D5">
        <w:rPr>
          <w:rFonts w:ascii="PT Astra Serif" w:eastAsia="Calibri" w:hAnsi="PT Astra Serif" w:cs="PT Astra Serif"/>
          <w:sz w:val="28"/>
          <w:szCs w:val="28"/>
          <w:lang w:eastAsia="en-US"/>
        </w:rPr>
        <w:t>.»;</w:t>
      </w:r>
    </w:p>
    <w:p w:rsidR="00FD28D5" w:rsidRPr="00FD28D5" w:rsidRDefault="00FD28D5" w:rsidP="00FD28D5">
      <w:pPr>
        <w:spacing w:after="0" w:line="240" w:lineRule="auto"/>
        <w:ind w:firstLine="567"/>
        <w:jc w:val="both"/>
        <w:rPr>
          <w:rFonts w:ascii="PT Astra Serif" w:eastAsia="Times New Roman" w:hAnsi="PT Astra Serif" w:cs="Arial"/>
          <w:b/>
          <w:sz w:val="28"/>
          <w:szCs w:val="28"/>
        </w:rPr>
      </w:pPr>
      <w:proofErr w:type="gramEnd"/>
      <w:r w:rsidRPr="00FD28D5">
        <w:rPr>
          <w:rFonts w:ascii="PT Astra Serif" w:eastAsia="Times New Roman" w:hAnsi="PT Astra Serif" w:cs="Arial"/>
          <w:b/>
          <w:sz w:val="28"/>
          <w:szCs w:val="28"/>
        </w:rPr>
        <w:t>1.2. В статье 9:</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а) в пунктах 7, 9, 10, 16 знак «</w:t>
      </w:r>
      <w:proofErr w:type="gramStart"/>
      <w:r w:rsidRPr="00FD28D5">
        <w:rPr>
          <w:rFonts w:ascii="PT Astra Serif" w:eastAsia="Times New Roman" w:hAnsi="PT Astra Serif" w:cs="Arial"/>
          <w:sz w:val="28"/>
          <w:szCs w:val="28"/>
        </w:rPr>
        <w:t>.»</w:t>
      </w:r>
      <w:proofErr w:type="gramEnd"/>
      <w:r w:rsidRPr="00FD28D5">
        <w:rPr>
          <w:rFonts w:ascii="PT Astra Serif" w:eastAsia="Times New Roman" w:hAnsi="PT Astra Serif" w:cs="Arial"/>
          <w:sz w:val="28"/>
          <w:szCs w:val="28"/>
        </w:rPr>
        <w:t xml:space="preserve"> заменить знаком «;»;</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б) дополнить пунктом 17 следующего содержания: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FD28D5">
        <w:rPr>
          <w:rFonts w:ascii="PT Astra Serif" w:eastAsia="Times New Roman" w:hAnsi="PT Astra Serif" w:cs="Arial"/>
          <w:sz w:val="28"/>
          <w:szCs w:val="28"/>
        </w:rPr>
        <w:t>.»;</w:t>
      </w:r>
      <w:proofErr w:type="gramEnd"/>
    </w:p>
    <w:p w:rsidR="00FD28D5" w:rsidRPr="00FD28D5" w:rsidRDefault="00FD28D5" w:rsidP="00FD28D5">
      <w:pPr>
        <w:spacing w:after="0" w:line="240" w:lineRule="auto"/>
        <w:ind w:firstLine="567"/>
        <w:jc w:val="both"/>
        <w:rPr>
          <w:rFonts w:ascii="PT Astra Serif" w:eastAsia="Times New Roman" w:hAnsi="PT Astra Serif" w:cs="Arial"/>
          <w:b/>
          <w:sz w:val="28"/>
          <w:szCs w:val="28"/>
        </w:rPr>
      </w:pPr>
      <w:r w:rsidRPr="00FD28D5">
        <w:rPr>
          <w:rFonts w:ascii="PT Astra Serif" w:eastAsia="Times New Roman" w:hAnsi="PT Astra Serif" w:cs="Arial"/>
          <w:b/>
          <w:sz w:val="28"/>
          <w:szCs w:val="28"/>
        </w:rPr>
        <w:t>1.3. В статье 15:</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b/>
          <w:sz w:val="28"/>
          <w:szCs w:val="28"/>
        </w:rPr>
        <w:t>а)</w:t>
      </w:r>
      <w:r w:rsidRPr="00FD28D5">
        <w:rPr>
          <w:rFonts w:ascii="PT Astra Serif" w:eastAsia="Times New Roman" w:hAnsi="PT Astra Serif" w:cs="Arial"/>
          <w:sz w:val="28"/>
          <w:szCs w:val="28"/>
        </w:rPr>
        <w:t xml:space="preserve">  части 1 изложить в следующей редакции:</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«1. </w:t>
      </w:r>
      <w:proofErr w:type="gramStart"/>
      <w:r w:rsidRPr="00FD28D5">
        <w:rPr>
          <w:rFonts w:ascii="PT Astra Serif" w:eastAsia="Times New Roman" w:hAnsi="PT Astra Serif" w:cs="Arial"/>
          <w:sz w:val="28"/>
          <w:szCs w:val="28"/>
        </w:rPr>
        <w:t xml:space="preserve">Для обсуждения вопросов местного значения, информирования населения о деятельности органов местного самоуправления муниципального образования Киреевский район и должностных лиц местного самоуправления муниципального образования Киреевский район, обсуждения вопросов </w:t>
      </w:r>
      <w:r w:rsidRPr="00FD28D5">
        <w:rPr>
          <w:rFonts w:ascii="PT Astra Serif" w:eastAsia="Times New Roman" w:hAnsi="PT Astra Serif" w:cs="Arial"/>
          <w:sz w:val="28"/>
          <w:szCs w:val="28"/>
        </w:rPr>
        <w:lastRenderedPageBreak/>
        <w:t>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Киреевский район могут проводиться собрания граждан.»;</w:t>
      </w:r>
      <w:proofErr w:type="gramEnd"/>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b/>
          <w:sz w:val="28"/>
          <w:szCs w:val="28"/>
        </w:rPr>
        <w:t>б)</w:t>
      </w:r>
      <w:r w:rsidRPr="00FD28D5">
        <w:rPr>
          <w:rFonts w:ascii="PT Astra Serif" w:eastAsia="Times New Roman" w:hAnsi="PT Astra Serif" w:cs="Arial"/>
          <w:sz w:val="28"/>
          <w:szCs w:val="28"/>
        </w:rPr>
        <w:t xml:space="preserve"> часть 2 дополнить абзацем следующего содержания: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органа муниципального образования</w:t>
      </w:r>
      <w:proofErr w:type="gramStart"/>
      <w:r w:rsidRPr="00FD28D5">
        <w:rPr>
          <w:rFonts w:ascii="PT Astra Serif" w:eastAsia="Times New Roman" w:hAnsi="PT Astra Serif" w:cs="Arial"/>
          <w:sz w:val="28"/>
          <w:szCs w:val="28"/>
        </w:rPr>
        <w:t>.»;</w:t>
      </w:r>
    </w:p>
    <w:p w:rsidR="00FD28D5" w:rsidRPr="00FD28D5" w:rsidRDefault="00FD28D5" w:rsidP="00FD28D5">
      <w:pPr>
        <w:spacing w:after="0" w:line="240" w:lineRule="auto"/>
        <w:ind w:firstLine="567"/>
        <w:jc w:val="both"/>
        <w:rPr>
          <w:rFonts w:ascii="PT Astra Serif" w:eastAsia="Times New Roman" w:hAnsi="PT Astra Serif" w:cs="Arial"/>
          <w:b/>
          <w:sz w:val="28"/>
          <w:szCs w:val="28"/>
        </w:rPr>
      </w:pPr>
      <w:proofErr w:type="gramEnd"/>
      <w:r w:rsidRPr="00FD28D5">
        <w:rPr>
          <w:rFonts w:ascii="PT Astra Serif" w:eastAsia="Times New Roman" w:hAnsi="PT Astra Serif" w:cs="Arial"/>
          <w:b/>
          <w:sz w:val="28"/>
          <w:szCs w:val="28"/>
        </w:rPr>
        <w:t>1.4. Ввести статью 17.1 следующего содержания:</w:t>
      </w:r>
    </w:p>
    <w:p w:rsidR="00FD28D5" w:rsidRPr="00FD28D5" w:rsidRDefault="00FD28D5" w:rsidP="00FD28D5">
      <w:pPr>
        <w:spacing w:after="0" w:line="240" w:lineRule="auto"/>
        <w:ind w:firstLine="567"/>
        <w:jc w:val="both"/>
        <w:rPr>
          <w:rFonts w:ascii="PT Astra Serif" w:eastAsia="Times New Roman" w:hAnsi="PT Astra Serif" w:cs="Arial"/>
          <w:b/>
          <w:sz w:val="28"/>
          <w:szCs w:val="28"/>
        </w:rPr>
      </w:pPr>
      <w:r w:rsidRPr="00FD28D5">
        <w:rPr>
          <w:rFonts w:ascii="PT Astra Serif" w:eastAsia="Times New Roman" w:hAnsi="PT Astra Serif" w:cs="Arial"/>
          <w:sz w:val="28"/>
          <w:szCs w:val="28"/>
        </w:rPr>
        <w:t>«</w:t>
      </w:r>
      <w:r w:rsidRPr="00FD28D5">
        <w:rPr>
          <w:rFonts w:ascii="PT Astra Serif" w:eastAsia="Times New Roman" w:hAnsi="PT Astra Serif" w:cs="Arial"/>
          <w:b/>
          <w:sz w:val="28"/>
          <w:szCs w:val="28"/>
        </w:rPr>
        <w:t>Статья 17.1. Инициативные проекты</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FD28D5">
        <w:rPr>
          <w:rFonts w:ascii="PT Astra Serif" w:eastAsia="Times New Roman" w:hAnsi="PT Astra Serif" w:cs="Arial"/>
          <w:sz w:val="28"/>
          <w:szCs w:val="28"/>
        </w:rPr>
        <w:t>решения</w:t>
      </w:r>
      <w:proofErr w:type="gramEnd"/>
      <w:r w:rsidRPr="00FD28D5">
        <w:rPr>
          <w:rFonts w:ascii="PT Astra Serif" w:eastAsia="Times New Roman" w:hAnsi="PT Astra Serif" w:cs="Arial"/>
          <w:sz w:val="28"/>
          <w:szCs w:val="28"/>
        </w:rPr>
        <w:t xml:space="preserve"> которых предоставлено органам местного самоуправления, в администрацию муниципального образования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представителей муниципального образования.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представителей муниципального образования. Право выступить инициатором проекта в соответствии с нормативным правовым актом Собрания представителей муниципального образования может быть предоставлено также иным лицам, осуществляющим деятельность на территории муниципального образования.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3. Инициативный проект должен содержать следующие сведения: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1) описание проблемы, решение которой имеет приоритетное значение для жителей муниципального образования или его части;</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2) обоснование предложений по решению указанной проблемы;</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3) описание ожидаемого результата (ожидаемых результатов) реализации инициативного проекта;</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4) предварительный расчет необходимых расходов на реализацию инициативного проекта;</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5) планируемые сроки реализации инициативного проекта;</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lastRenderedPageBreak/>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представителей муниципального образования;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9) иные сведения, предусмотренные нормативным правовым актом Собрания представителей муниципального образования.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4. </w:t>
      </w:r>
      <w:proofErr w:type="gramStart"/>
      <w:r w:rsidRPr="00FD28D5">
        <w:rPr>
          <w:rFonts w:ascii="PT Astra Serif" w:eastAsia="Times New Roman" w:hAnsi="PT Astra Serif" w:cs="Arial"/>
          <w:sz w:val="28"/>
          <w:szCs w:val="28"/>
        </w:rPr>
        <w:t>Инициативный проект до его внесения в администрацию муниципального образования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FD28D5">
        <w:rPr>
          <w:rFonts w:ascii="PT Astra Serif" w:eastAsia="Times New Roman" w:hAnsi="PT Astra Serif" w:cs="Arial"/>
          <w:sz w:val="28"/>
          <w:szCs w:val="28"/>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Нормативным правовым актом Собрания представителей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Инициаторы проекта при внесении инициативного проекта в администрацию муниципального образования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5. </w:t>
      </w:r>
      <w:proofErr w:type="gramStart"/>
      <w:r w:rsidRPr="00FD28D5">
        <w:rPr>
          <w:rFonts w:ascii="PT Astra Serif" w:eastAsia="Times New Roman" w:hAnsi="PT Astra Serif" w:cs="Arial"/>
          <w:sz w:val="28"/>
          <w:szCs w:val="28"/>
        </w:rPr>
        <w:t xml:space="preserve">Информация о внесении инициативного проекта в администрацию муниципального образования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http:// </w:t>
      </w:r>
      <w:proofErr w:type="spellStart"/>
      <w:r w:rsidRPr="00FD28D5">
        <w:rPr>
          <w:rFonts w:ascii="PT Astra Serif" w:eastAsia="Times New Roman" w:hAnsi="PT Astra Serif" w:cs="Arial"/>
          <w:sz w:val="28"/>
          <w:szCs w:val="28"/>
        </w:rPr>
        <w:t>kireevsk.tularegion.ru</w:t>
      </w:r>
      <w:proofErr w:type="spellEnd"/>
      <w:r w:rsidRPr="00FD28D5">
        <w:rPr>
          <w:rFonts w:ascii="PT Astra Serif" w:eastAsia="Times New Roman" w:hAnsi="PT Astra Serif" w:cs="Arial"/>
          <w:sz w:val="28"/>
          <w:szCs w:val="28"/>
        </w:rPr>
        <w:t xml:space="preserve"> в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w:t>
      </w:r>
      <w:proofErr w:type="gramEnd"/>
      <w:r w:rsidRPr="00FD28D5">
        <w:rPr>
          <w:rFonts w:ascii="PT Astra Serif" w:eastAsia="Times New Roman" w:hAnsi="PT Astra Serif" w:cs="Arial"/>
          <w:sz w:val="28"/>
          <w:szCs w:val="28"/>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6. Инициативный проект подлежит обязательному рассмотрению администрацией муниципального образования в течение 30 дней со дня его </w:t>
      </w:r>
      <w:r w:rsidRPr="00FD28D5">
        <w:rPr>
          <w:rFonts w:ascii="PT Astra Serif" w:eastAsia="Times New Roman" w:hAnsi="PT Astra Serif" w:cs="Arial"/>
          <w:sz w:val="28"/>
          <w:szCs w:val="28"/>
        </w:rPr>
        <w:lastRenderedPageBreak/>
        <w:t>внесения. Администрация муниципального образования по результатам рассмотрения инициативного проекта принимает одно из следующих решений:</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7. Администрация муниципального образования принимает решение об отказе в поддержке инициативного проекта в одном из следующих случаев:</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1) несоблюдение установленного порядка внесения инициативного проекта и его рассмотрения;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Тульской области, уставу муниципального образования;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5) наличие возможности решения описанной в инициативном проекте проблемы более эффективным способом;</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6) признание инициативного проекта не прошедшим конкурсный отбор.</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Собранием представителей муниципального образования.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10. </w:t>
      </w:r>
      <w:proofErr w:type="gramStart"/>
      <w:r w:rsidRPr="00FD28D5">
        <w:rPr>
          <w:rFonts w:ascii="PT Astra Serif" w:eastAsia="Times New Roman" w:hAnsi="PT Astra Serif" w:cs="Arial"/>
          <w:sz w:val="28"/>
          <w:szCs w:val="28"/>
        </w:rPr>
        <w:t>В отношении инициативных проектов, выдвигаемых для получения финансовой поддержки за счет межбюджетных трансфертов из бюджета Тульской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Тульской области</w:t>
      </w:r>
      <w:proofErr w:type="gramEnd"/>
      <w:r w:rsidRPr="00FD28D5">
        <w:rPr>
          <w:rFonts w:ascii="PT Astra Serif" w:eastAsia="Times New Roman" w:hAnsi="PT Astra Serif" w:cs="Arial"/>
          <w:sz w:val="28"/>
          <w:szCs w:val="28"/>
        </w:rPr>
        <w:t>. В этом случае требования частей 3, 6, 7, 8, 9, 11 и 12 настоящей статьи не применяются.</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lastRenderedPageBreak/>
        <w:t>11. В случае</w:t>
      </w:r>
      <w:proofErr w:type="gramStart"/>
      <w:r w:rsidRPr="00FD28D5">
        <w:rPr>
          <w:rFonts w:ascii="PT Astra Serif" w:eastAsia="Times New Roman" w:hAnsi="PT Astra Serif" w:cs="Arial"/>
          <w:sz w:val="28"/>
          <w:szCs w:val="28"/>
        </w:rPr>
        <w:t>,</w:t>
      </w:r>
      <w:proofErr w:type="gramEnd"/>
      <w:r w:rsidRPr="00FD28D5">
        <w:rPr>
          <w:rFonts w:ascii="PT Astra Serif" w:eastAsia="Times New Roman" w:hAnsi="PT Astra Serif" w:cs="Arial"/>
          <w:sz w:val="28"/>
          <w:szCs w:val="28"/>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Собрания представителей муниципального образования.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Собрания представителей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 xml:space="preserve">13. Инициаторы проекта, другие граждане, проживающие на территории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FD28D5">
        <w:rPr>
          <w:rFonts w:ascii="PT Astra Serif" w:eastAsia="Times New Roman" w:hAnsi="PT Astra Serif" w:cs="Arial"/>
          <w:sz w:val="28"/>
          <w:szCs w:val="28"/>
        </w:rPr>
        <w:t>контроль за</w:t>
      </w:r>
      <w:proofErr w:type="gramEnd"/>
      <w:r w:rsidRPr="00FD28D5">
        <w:rPr>
          <w:rFonts w:ascii="PT Astra Serif" w:eastAsia="Times New Roman" w:hAnsi="PT Astra Serif" w:cs="Arial"/>
          <w:sz w:val="28"/>
          <w:szCs w:val="28"/>
        </w:rPr>
        <w:t xml:space="preserve"> реализацией инициативного проекта в формах, не противоречащих законодательству Российской Федерации.</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Arial"/>
          <w:sz w:val="28"/>
          <w:szCs w:val="28"/>
        </w:rPr>
        <w:t xml:space="preserve">14. </w:t>
      </w:r>
      <w:proofErr w:type="gramStart"/>
      <w:r w:rsidRPr="00FD28D5">
        <w:rPr>
          <w:rFonts w:ascii="PT Astra Serif" w:eastAsia="Times New Roman" w:hAnsi="PT Astra Serif" w:cs="Arial"/>
          <w:sz w:val="28"/>
          <w:szCs w:val="28"/>
        </w:rPr>
        <w:t>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http://kireevsk.tularegion.ru.</w:t>
      </w:r>
      <w:proofErr w:type="gramEnd"/>
      <w:r w:rsidRPr="00FD28D5">
        <w:rPr>
          <w:rFonts w:ascii="PT Astra Serif" w:eastAsia="Times New Roman" w:hAnsi="PT Astra Serif" w:cs="Arial"/>
          <w:sz w:val="28"/>
          <w:szCs w:val="28"/>
        </w:rPr>
        <w:t xml:space="preserve">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http://kireevsk.tularegion.ru в течение 30 календарных дней со дня завершения реализации инициативного проекта</w:t>
      </w:r>
      <w:proofErr w:type="gramStart"/>
      <w:r w:rsidRPr="00FD28D5">
        <w:rPr>
          <w:rFonts w:ascii="PT Astra Serif" w:eastAsia="Times New Roman" w:hAnsi="PT Astra Serif" w:cs="Arial"/>
          <w:sz w:val="28"/>
          <w:szCs w:val="28"/>
        </w:rPr>
        <w:t>.»;</w:t>
      </w:r>
      <w:proofErr w:type="gramEnd"/>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b/>
          <w:sz w:val="28"/>
          <w:szCs w:val="28"/>
        </w:rPr>
      </w:pPr>
      <w:r w:rsidRPr="00FD28D5">
        <w:rPr>
          <w:rFonts w:ascii="PT Astra Serif" w:eastAsia="Times New Roman" w:hAnsi="PT Astra Serif" w:cs="Times New Roman"/>
          <w:b/>
          <w:sz w:val="28"/>
          <w:szCs w:val="28"/>
        </w:rPr>
        <w:t xml:space="preserve">1.5. </w:t>
      </w:r>
      <w:r w:rsidRPr="00FD28D5">
        <w:rPr>
          <w:rFonts w:ascii="PT Astra Serif" w:eastAsia="Times New Roman" w:hAnsi="PT Astra Serif" w:cs="Times New Roman"/>
          <w:b/>
          <w:bCs/>
          <w:sz w:val="28"/>
          <w:szCs w:val="28"/>
        </w:rPr>
        <w:t> </w:t>
      </w:r>
      <w:r w:rsidRPr="00FD28D5">
        <w:rPr>
          <w:rFonts w:ascii="PT Astra Serif" w:eastAsia="Times New Roman" w:hAnsi="PT Astra Serif" w:cs="Times New Roman"/>
          <w:b/>
          <w:sz w:val="28"/>
          <w:szCs w:val="28"/>
        </w:rPr>
        <w:t xml:space="preserve"> В статье 21:</w:t>
      </w:r>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а) в части 2:</w:t>
      </w:r>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абзац 1 дополнить предложением следующего содержания:</w:t>
      </w:r>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Pr="00FD28D5">
        <w:rPr>
          <w:rFonts w:ascii="PT Astra Serif" w:eastAsia="Times New Roman" w:hAnsi="PT Astra Serif" w:cs="Times New Roman"/>
          <w:sz w:val="28"/>
          <w:szCs w:val="28"/>
        </w:rPr>
        <w:t>.»;</w:t>
      </w:r>
      <w:proofErr w:type="gramEnd"/>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дополнить абзацем 5 следующего содержания:</w:t>
      </w:r>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xml:space="preserve">«3) жителей муниципального образования или его части, в которых предлагается реализовать инициативный проект, достигших </w:t>
      </w:r>
      <w:r w:rsidRPr="00FD28D5">
        <w:rPr>
          <w:rFonts w:ascii="PT Astra Serif" w:eastAsia="Times New Roman" w:hAnsi="PT Astra Serif" w:cs="Times New Roman"/>
          <w:sz w:val="28"/>
          <w:szCs w:val="28"/>
        </w:rPr>
        <w:lastRenderedPageBreak/>
        <w:t>шестнадцатилетнего возраста, - для выявления мнения граждан о поддержке данного инициативного проекта</w:t>
      </w:r>
      <w:proofErr w:type="gramStart"/>
      <w:r w:rsidRPr="00FD28D5">
        <w:rPr>
          <w:rFonts w:ascii="PT Astra Serif" w:eastAsia="Times New Roman" w:hAnsi="PT Astra Serif" w:cs="Times New Roman"/>
          <w:sz w:val="28"/>
          <w:szCs w:val="28"/>
        </w:rPr>
        <w:t>.»;</w:t>
      </w:r>
      <w:proofErr w:type="gramEnd"/>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б) часть 4 дополнить предложением следующего содержания:</w:t>
      </w:r>
    </w:p>
    <w:p w:rsidR="00FD28D5" w:rsidRPr="00FD28D5" w:rsidRDefault="00FD28D5" w:rsidP="00FD28D5">
      <w:pPr>
        <w:autoSpaceDE w:val="0"/>
        <w:autoSpaceDN w:val="0"/>
        <w:adjustRightInd w:val="0"/>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«Интернет» по адресу: http:// </w:t>
      </w:r>
      <w:proofErr w:type="spellStart"/>
      <w:r w:rsidRPr="00FD28D5">
        <w:rPr>
          <w:rFonts w:ascii="PT Astra Serif" w:eastAsia="Times New Roman" w:hAnsi="PT Astra Serif" w:cs="Times New Roman"/>
          <w:sz w:val="28"/>
          <w:szCs w:val="28"/>
        </w:rPr>
        <w:t>kireevsk.tularegion.ru</w:t>
      </w:r>
      <w:proofErr w:type="spellEnd"/>
      <w:r w:rsidRPr="00FD28D5">
        <w:rPr>
          <w:rFonts w:ascii="PT Astra Serif" w:eastAsia="Times New Roman" w:hAnsi="PT Astra Serif" w:cs="Times New Roman"/>
          <w:sz w:val="28"/>
          <w:szCs w:val="28"/>
        </w:rPr>
        <w:t>.»;</w:t>
      </w:r>
    </w:p>
    <w:p w:rsidR="00FD28D5" w:rsidRPr="00FD28D5" w:rsidRDefault="00FD28D5" w:rsidP="00FD28D5">
      <w:pPr>
        <w:autoSpaceDE w:val="0"/>
        <w:autoSpaceDN w:val="0"/>
        <w:adjustRightInd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Times New Roman" w:hAnsi="PT Astra Serif" w:cs="Times New Roman"/>
          <w:sz w:val="28"/>
          <w:szCs w:val="28"/>
        </w:rPr>
        <w:t>в) пункт 1 части 6 дополнить словами «или жителей муниципального образования»;</w:t>
      </w:r>
    </w:p>
    <w:p w:rsidR="00FD28D5" w:rsidRPr="00FD28D5" w:rsidRDefault="00FD28D5" w:rsidP="00FD28D5">
      <w:pPr>
        <w:autoSpaceDE w:val="0"/>
        <w:autoSpaceDN w:val="0"/>
        <w:adjustRightInd w:val="0"/>
        <w:spacing w:after="0" w:line="240" w:lineRule="auto"/>
        <w:ind w:firstLine="567"/>
        <w:jc w:val="both"/>
        <w:rPr>
          <w:rFonts w:ascii="PT Astra Serif" w:eastAsia="Calibri" w:hAnsi="PT Astra Serif" w:cs="PT Astra Serif"/>
          <w:b/>
          <w:sz w:val="28"/>
          <w:szCs w:val="28"/>
          <w:lang w:eastAsia="en-US"/>
        </w:rPr>
      </w:pPr>
      <w:r w:rsidRPr="00FD28D5">
        <w:rPr>
          <w:rFonts w:ascii="PT Astra Serif" w:eastAsia="Calibri" w:hAnsi="PT Astra Serif" w:cs="PT Astra Serif"/>
          <w:b/>
          <w:sz w:val="28"/>
          <w:szCs w:val="28"/>
          <w:lang w:eastAsia="en-US"/>
        </w:rPr>
        <w:t>1.6. В части 2.1. статьи 41:</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а) в пункте 2 знак «</w:t>
      </w:r>
      <w:proofErr w:type="gramStart"/>
      <w:r w:rsidRPr="00FD28D5">
        <w:rPr>
          <w:rFonts w:ascii="PT Astra Serif" w:eastAsia="Times New Roman" w:hAnsi="PT Astra Serif" w:cs="Arial"/>
          <w:sz w:val="28"/>
          <w:szCs w:val="28"/>
        </w:rPr>
        <w:t>.»</w:t>
      </w:r>
      <w:proofErr w:type="gramEnd"/>
      <w:r w:rsidRPr="00FD28D5">
        <w:rPr>
          <w:rFonts w:ascii="PT Astra Serif" w:eastAsia="Times New Roman" w:hAnsi="PT Astra Serif" w:cs="Arial"/>
          <w:sz w:val="28"/>
          <w:szCs w:val="28"/>
        </w:rPr>
        <w:t xml:space="preserve"> заменить знаком «;»;</w:t>
      </w:r>
    </w:p>
    <w:p w:rsidR="00FD28D5" w:rsidRPr="00FD28D5" w:rsidRDefault="00FD28D5" w:rsidP="00FD28D5">
      <w:pPr>
        <w:spacing w:after="0" w:line="240" w:lineRule="auto"/>
        <w:ind w:firstLine="567"/>
        <w:jc w:val="both"/>
        <w:rPr>
          <w:rFonts w:ascii="PT Astra Serif" w:eastAsia="Times New Roman" w:hAnsi="PT Astra Serif" w:cs="Arial"/>
          <w:sz w:val="28"/>
          <w:szCs w:val="28"/>
        </w:rPr>
      </w:pPr>
      <w:r w:rsidRPr="00FD28D5">
        <w:rPr>
          <w:rFonts w:ascii="PT Astra Serif" w:eastAsia="Times New Roman" w:hAnsi="PT Astra Serif" w:cs="Arial"/>
          <w:sz w:val="28"/>
          <w:szCs w:val="28"/>
        </w:rPr>
        <w:t>б) дополнить пунктом 3 следующего содержания:</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roofErr w:type="gramStart"/>
      <w:r w:rsidRPr="00FD28D5">
        <w:rPr>
          <w:rFonts w:ascii="PT Astra Serif" w:eastAsia="Calibri" w:hAnsi="PT Astra Serif" w:cs="PT Astra Serif"/>
          <w:sz w:val="28"/>
          <w:szCs w:val="28"/>
          <w:lang w:eastAsia="en-US"/>
        </w:rPr>
        <w:t>.»;</w:t>
      </w:r>
      <w:proofErr w:type="gramEnd"/>
    </w:p>
    <w:p w:rsidR="00FD28D5" w:rsidRPr="00FD28D5" w:rsidRDefault="00FD28D5" w:rsidP="00FD28D5">
      <w:pPr>
        <w:widowControl w:val="0"/>
        <w:spacing w:after="0" w:line="240" w:lineRule="auto"/>
        <w:ind w:firstLine="567"/>
        <w:jc w:val="both"/>
        <w:rPr>
          <w:rFonts w:ascii="PT Astra Serif" w:eastAsia="Calibri" w:hAnsi="PT Astra Serif" w:cs="PT Astra Serif"/>
          <w:b/>
          <w:sz w:val="28"/>
          <w:szCs w:val="28"/>
          <w:lang w:eastAsia="en-US"/>
        </w:rPr>
      </w:pPr>
      <w:r w:rsidRPr="00FD28D5">
        <w:rPr>
          <w:rFonts w:ascii="PT Astra Serif" w:eastAsia="Calibri" w:hAnsi="PT Astra Serif" w:cs="PT Astra Serif"/>
          <w:b/>
          <w:sz w:val="28"/>
          <w:szCs w:val="28"/>
          <w:lang w:eastAsia="en-US"/>
        </w:rPr>
        <w:t>1.7. Ввести статью 59.1 следующего содержания:</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w:t>
      </w:r>
      <w:r w:rsidRPr="00FD28D5">
        <w:rPr>
          <w:rFonts w:ascii="PT Astra Serif" w:eastAsia="Calibri" w:hAnsi="PT Astra Serif" w:cs="PT Astra Serif"/>
          <w:b/>
          <w:sz w:val="28"/>
          <w:szCs w:val="28"/>
          <w:lang w:eastAsia="en-US"/>
        </w:rPr>
        <w:t>Статья 59.1. Финансовое и иное обеспечение реализации инициативных проектов</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 xml:space="preserve">1. Источником финансового обеспечения реализации инициативных проектов, предусмотренных статьей 26.1 Федерального закона от 06.10.2003 № 131-ФЗ «Об общих принципах организации местного самоуправления в Российской Федерации», являются предусмотренные решением о местном бюджете бюджетные ассигнования на реализацию инициативных проектов, </w:t>
      </w:r>
      <w:proofErr w:type="gramStart"/>
      <w:r w:rsidRPr="00FD28D5">
        <w:rPr>
          <w:rFonts w:ascii="PT Astra Serif" w:eastAsia="Calibri" w:hAnsi="PT Astra Serif" w:cs="PT Astra Serif"/>
          <w:sz w:val="28"/>
          <w:szCs w:val="28"/>
          <w:lang w:eastAsia="en-US"/>
        </w:rPr>
        <w:t>формируемые</w:t>
      </w:r>
      <w:proofErr w:type="gramEnd"/>
      <w:r w:rsidRPr="00FD28D5">
        <w:rPr>
          <w:rFonts w:ascii="PT Astra Serif" w:eastAsia="Calibri" w:hAnsi="PT Astra Serif" w:cs="PT Astra Serif"/>
          <w:sz w:val="28"/>
          <w:szCs w:val="28"/>
          <w:lang w:eastAsia="en-US"/>
        </w:rPr>
        <w:t xml:space="preserve"> в том числе с учетом объемов инициативных платежей и (или) межбюджетных трансфертов из бюджета Тульской области, предоставленных в целях финансового обеспечения соответствующих расходных обязательств муниципального образования.</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3. В случае</w:t>
      </w:r>
      <w:proofErr w:type="gramStart"/>
      <w:r w:rsidRPr="00FD28D5">
        <w:rPr>
          <w:rFonts w:ascii="PT Astra Serif" w:eastAsia="Calibri" w:hAnsi="PT Astra Serif" w:cs="PT Astra Serif"/>
          <w:sz w:val="28"/>
          <w:szCs w:val="28"/>
          <w:lang w:eastAsia="en-US"/>
        </w:rPr>
        <w:t>,</w:t>
      </w:r>
      <w:proofErr w:type="gramEnd"/>
      <w:r w:rsidRPr="00FD28D5">
        <w:rPr>
          <w:rFonts w:ascii="PT Astra Serif" w:eastAsia="Calibri" w:hAnsi="PT Astra Serif" w:cs="PT Astra Serif"/>
          <w:sz w:val="28"/>
          <w:szCs w:val="28"/>
          <w:lang w:eastAsia="en-US"/>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Собрания представителей муниципального образования.</w:t>
      </w:r>
    </w:p>
    <w:p w:rsidR="00FD28D5" w:rsidRPr="00FD28D5" w:rsidRDefault="00FD28D5" w:rsidP="00FD28D5">
      <w:pPr>
        <w:widowControl w:val="0"/>
        <w:spacing w:after="0" w:line="240" w:lineRule="auto"/>
        <w:ind w:firstLine="567"/>
        <w:jc w:val="both"/>
        <w:rPr>
          <w:rFonts w:ascii="PT Astra Serif" w:eastAsia="Calibri" w:hAnsi="PT Astra Serif" w:cs="PT Astra Serif"/>
          <w:sz w:val="28"/>
          <w:szCs w:val="28"/>
          <w:lang w:eastAsia="en-US"/>
        </w:rPr>
      </w:pPr>
      <w:r w:rsidRPr="00FD28D5">
        <w:rPr>
          <w:rFonts w:ascii="PT Astra Serif" w:eastAsia="Calibri" w:hAnsi="PT Astra Serif" w:cs="PT Astra Serif"/>
          <w:sz w:val="28"/>
          <w:szCs w:val="28"/>
          <w:lang w:eastAsia="en-US"/>
        </w:rPr>
        <w:t xml:space="preserve">4. Реализация инициативных проектов может обеспечиваться также в форме добровольного имущественного и (или) трудового участия </w:t>
      </w:r>
      <w:r w:rsidRPr="00FD28D5">
        <w:rPr>
          <w:rFonts w:ascii="PT Astra Serif" w:eastAsia="Calibri" w:hAnsi="PT Astra Serif" w:cs="PT Astra Serif"/>
          <w:sz w:val="28"/>
          <w:szCs w:val="28"/>
          <w:lang w:eastAsia="en-US"/>
        </w:rPr>
        <w:lastRenderedPageBreak/>
        <w:t>заинтересованных лиц</w:t>
      </w:r>
      <w:proofErr w:type="gramStart"/>
      <w:r w:rsidRPr="00FD28D5">
        <w:rPr>
          <w:rFonts w:ascii="PT Astra Serif" w:eastAsia="Calibri" w:hAnsi="PT Astra Serif" w:cs="PT Astra Serif"/>
          <w:sz w:val="28"/>
          <w:szCs w:val="28"/>
          <w:lang w:eastAsia="en-US"/>
        </w:rPr>
        <w:t>.».</w:t>
      </w:r>
      <w:proofErr w:type="gramEnd"/>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3. Направить итоговый документ и протокол публичных слушаний Собранию представителей муниципального образования Киреевский район.</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xml:space="preserve">4. Обнародовать итоговый документ путем его размещения на официальном сайте муниципального образования Киреевский район в информационно-телекоммуникационной сети Интернет по адресу: </w:t>
      </w:r>
      <w:hyperlink r:id="rId4" w:history="1">
        <w:r w:rsidRPr="00FD28D5">
          <w:rPr>
            <w:rFonts w:ascii="PT Astra Serif" w:eastAsia="Times New Roman" w:hAnsi="PT Astra Serif" w:cs="Times New Roman"/>
            <w:color w:val="0000FF"/>
            <w:sz w:val="28"/>
            <w:u w:val="single"/>
            <w:lang w:val="en-US"/>
          </w:rPr>
          <w:t>http</w:t>
        </w:r>
        <w:r w:rsidRPr="00FD28D5">
          <w:rPr>
            <w:rFonts w:ascii="PT Astra Serif" w:eastAsia="Times New Roman" w:hAnsi="PT Astra Serif" w:cs="Times New Roman"/>
            <w:color w:val="0000FF"/>
            <w:sz w:val="28"/>
            <w:u w:val="single"/>
          </w:rPr>
          <w:t>://</w:t>
        </w:r>
        <w:r w:rsidRPr="00FD28D5">
          <w:rPr>
            <w:rFonts w:ascii="PT Astra Serif" w:eastAsia="Times New Roman" w:hAnsi="PT Astra Serif" w:cs="Times New Roman"/>
            <w:color w:val="0000FF"/>
            <w:sz w:val="28"/>
            <w:u w:val="single"/>
            <w:lang w:val="en-US"/>
          </w:rPr>
          <w:t>www</w:t>
        </w:r>
        <w:r w:rsidRPr="00FD28D5">
          <w:rPr>
            <w:rFonts w:ascii="PT Astra Serif" w:eastAsia="Times New Roman" w:hAnsi="PT Astra Serif" w:cs="Times New Roman"/>
            <w:color w:val="0000FF"/>
            <w:sz w:val="28"/>
            <w:u w:val="single"/>
          </w:rPr>
          <w:t>.</w:t>
        </w:r>
        <w:proofErr w:type="spellStart"/>
        <w:r w:rsidRPr="00FD28D5">
          <w:rPr>
            <w:rFonts w:ascii="PT Astra Serif" w:eastAsia="Times New Roman" w:hAnsi="PT Astra Serif" w:cs="Times New Roman"/>
            <w:color w:val="0000FF"/>
            <w:sz w:val="28"/>
            <w:u w:val="single"/>
          </w:rPr>
          <w:t>kireevsk.tularegion.ru</w:t>
        </w:r>
        <w:proofErr w:type="spellEnd"/>
      </w:hyperlink>
      <w:r w:rsidRPr="00FD28D5">
        <w:rPr>
          <w:rFonts w:ascii="PT Astra Serif" w:eastAsia="Times New Roman" w:hAnsi="PT Astra Serif" w:cs="Times New Roman"/>
          <w:sz w:val="28"/>
          <w:szCs w:val="28"/>
        </w:rPr>
        <w:t xml:space="preserve"> и на информационных стендах в местах официального обнародования муниципальных правовых актов муниципального образования Киреевский район.</w:t>
      </w:r>
    </w:p>
    <w:p w:rsidR="00FD28D5" w:rsidRPr="00FD28D5" w:rsidRDefault="00FD28D5" w:rsidP="00FD28D5">
      <w:pPr>
        <w:spacing w:after="0" w:line="240" w:lineRule="auto"/>
        <w:ind w:firstLine="567"/>
        <w:jc w:val="both"/>
        <w:rPr>
          <w:rFonts w:ascii="PT Astra Serif" w:eastAsia="Times New Roman" w:hAnsi="PT Astra Serif" w:cs="Times New Roman"/>
          <w:sz w:val="28"/>
          <w:szCs w:val="28"/>
        </w:rPr>
      </w:pPr>
    </w:p>
    <w:p w:rsidR="00FD28D5" w:rsidRPr="00FD28D5" w:rsidRDefault="00FD28D5" w:rsidP="00FD28D5">
      <w:pPr>
        <w:spacing w:after="0" w:line="240" w:lineRule="auto"/>
        <w:ind w:firstLine="567"/>
        <w:rPr>
          <w:rFonts w:ascii="PT Astra Serif" w:eastAsia="Times New Roman" w:hAnsi="PT Astra Serif" w:cs="Times New Roman"/>
          <w:b/>
          <w:sz w:val="28"/>
          <w:szCs w:val="28"/>
        </w:rPr>
      </w:pPr>
      <w:r w:rsidRPr="00FD28D5">
        <w:rPr>
          <w:rFonts w:ascii="PT Astra Serif" w:eastAsia="Times New Roman" w:hAnsi="PT Astra Serif" w:cs="Times New Roman"/>
          <w:sz w:val="28"/>
          <w:szCs w:val="28"/>
        </w:rPr>
        <w:t xml:space="preserve">    </w:t>
      </w:r>
      <w:r w:rsidRPr="00FD28D5">
        <w:rPr>
          <w:rFonts w:ascii="PT Astra Serif" w:eastAsia="Times New Roman" w:hAnsi="PT Astra Serif" w:cs="Times New Roman"/>
          <w:b/>
          <w:sz w:val="28"/>
          <w:szCs w:val="28"/>
        </w:rPr>
        <w:t>Председатель</w:t>
      </w:r>
    </w:p>
    <w:p w:rsidR="00FD28D5" w:rsidRPr="00FD28D5" w:rsidRDefault="00FD28D5" w:rsidP="00FD28D5">
      <w:pPr>
        <w:spacing w:after="0" w:line="240" w:lineRule="auto"/>
        <w:rPr>
          <w:rFonts w:ascii="PT Astra Serif" w:eastAsia="Times New Roman" w:hAnsi="PT Astra Serif" w:cs="Times New Roman"/>
          <w:sz w:val="28"/>
          <w:szCs w:val="28"/>
        </w:rPr>
      </w:pPr>
      <w:r w:rsidRPr="00FD28D5">
        <w:rPr>
          <w:rFonts w:ascii="PT Astra Serif" w:eastAsia="Times New Roman" w:hAnsi="PT Astra Serif" w:cs="Times New Roman"/>
          <w:b/>
          <w:sz w:val="28"/>
          <w:szCs w:val="28"/>
        </w:rPr>
        <w:t>организационной комиссии                                                        А.И. Лепёхин</w:t>
      </w:r>
    </w:p>
    <w:p w:rsidR="00FD28D5" w:rsidRPr="00FD28D5" w:rsidRDefault="00FD28D5" w:rsidP="00FD28D5">
      <w:pPr>
        <w:spacing w:after="0" w:line="240" w:lineRule="auto"/>
        <w:ind w:firstLine="567"/>
        <w:rPr>
          <w:rFonts w:ascii="PT Astra Serif" w:eastAsia="Times New Roman" w:hAnsi="PT Astra Serif" w:cs="Times New Roman"/>
          <w:sz w:val="28"/>
          <w:szCs w:val="28"/>
        </w:rPr>
      </w:pPr>
    </w:p>
    <w:p w:rsidR="00FD28D5" w:rsidRPr="00FD28D5" w:rsidRDefault="00FD28D5" w:rsidP="00FD28D5">
      <w:pPr>
        <w:spacing w:after="0" w:line="240" w:lineRule="auto"/>
        <w:ind w:firstLine="567"/>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 xml:space="preserve">        Секретарь </w:t>
      </w:r>
    </w:p>
    <w:p w:rsidR="00FD28D5" w:rsidRPr="00FD28D5" w:rsidRDefault="00FD28D5" w:rsidP="00FD28D5">
      <w:pPr>
        <w:spacing w:after="0" w:line="240" w:lineRule="auto"/>
        <w:jc w:val="both"/>
        <w:rPr>
          <w:rFonts w:ascii="PT Astra Serif" w:eastAsia="Times New Roman" w:hAnsi="PT Astra Serif" w:cs="Times New Roman"/>
          <w:sz w:val="28"/>
          <w:szCs w:val="28"/>
        </w:rPr>
      </w:pPr>
      <w:r w:rsidRPr="00FD28D5">
        <w:rPr>
          <w:rFonts w:ascii="PT Astra Serif" w:eastAsia="Times New Roman" w:hAnsi="PT Astra Serif" w:cs="Times New Roman"/>
          <w:sz w:val="28"/>
          <w:szCs w:val="28"/>
        </w:rPr>
        <w:t>организационной комиссии                                                         В.Е. Михайлова</w:t>
      </w:r>
    </w:p>
    <w:p w:rsidR="007433CA" w:rsidRPr="00FD28D5" w:rsidRDefault="007433CA" w:rsidP="00FD28D5">
      <w:pPr>
        <w:rPr>
          <w:szCs w:val="28"/>
        </w:rPr>
      </w:pPr>
    </w:p>
    <w:sectPr w:rsidR="007433CA" w:rsidRPr="00FD28D5" w:rsidSect="00307E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203"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33CA"/>
    <w:rsid w:val="001A0055"/>
    <w:rsid w:val="00307E23"/>
    <w:rsid w:val="005E6A92"/>
    <w:rsid w:val="007433CA"/>
    <w:rsid w:val="00E83B59"/>
    <w:rsid w:val="00FD28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E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433CA"/>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7433CA"/>
    <w:rPr>
      <w:rFonts w:ascii="Times New Roman" w:eastAsia="Times New Roman" w:hAnsi="Times New Roman" w:cs="Times New Roman"/>
      <w:sz w:val="24"/>
      <w:szCs w:val="20"/>
    </w:rPr>
  </w:style>
  <w:style w:type="character" w:styleId="a5">
    <w:name w:val="Hyperlink"/>
    <w:basedOn w:val="a0"/>
    <w:rsid w:val="007433C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ireevsk.tula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2474</Words>
  <Characters>14102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Евгеньевна Михайлова</dc:creator>
  <cp:keywords/>
  <dc:description/>
  <cp:lastModifiedBy>Михайлова</cp:lastModifiedBy>
  <cp:revision>4</cp:revision>
  <dcterms:created xsi:type="dcterms:W3CDTF">2020-11-02T12:21:00Z</dcterms:created>
  <dcterms:modified xsi:type="dcterms:W3CDTF">2021-03-17T09:10:00Z</dcterms:modified>
</cp:coreProperties>
</file>