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2D1A" w:rsidRPr="003952CF" w:rsidRDefault="00D12D1A" w:rsidP="00D12D1A">
      <w:pPr>
        <w:spacing w:after="0" w:line="240" w:lineRule="auto"/>
        <w:ind w:firstLine="708"/>
        <w:contextualSpacing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3952CF">
        <w:rPr>
          <w:rFonts w:ascii="PT Astra Serif" w:eastAsia="Times New Roman" w:hAnsi="PT Astra Serif"/>
          <w:b/>
          <w:sz w:val="24"/>
          <w:szCs w:val="24"/>
          <w:lang w:eastAsia="ru-RU"/>
        </w:rPr>
        <w:t>ЗАКЛЮЧЕНИЕ</w:t>
      </w:r>
    </w:p>
    <w:p w:rsidR="00D12D1A" w:rsidRPr="003952CF" w:rsidRDefault="00D12D1A" w:rsidP="00D12D1A">
      <w:pPr>
        <w:spacing w:after="0" w:line="240" w:lineRule="auto"/>
        <w:ind w:firstLine="708"/>
        <w:contextualSpacing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 w:rsidRPr="003952CF">
        <w:rPr>
          <w:rFonts w:ascii="PT Astra Serif" w:eastAsia="Times New Roman" w:hAnsi="PT Astra Serif"/>
          <w:b/>
          <w:sz w:val="24"/>
          <w:szCs w:val="24"/>
          <w:lang w:eastAsia="ru-RU"/>
        </w:rPr>
        <w:t>О РЕЗУЛЬТАТАХ ОБЩЕСТВЕННЫХ ОБСУЖДЕНИЙ</w:t>
      </w:r>
    </w:p>
    <w:p w:rsidR="00D12D1A" w:rsidRPr="003952CF" w:rsidRDefault="00D12D1A" w:rsidP="00D12D1A">
      <w:pPr>
        <w:spacing w:after="0" w:line="240" w:lineRule="auto"/>
        <w:ind w:firstLine="708"/>
        <w:contextualSpacing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D12D1A" w:rsidRPr="003952CF" w:rsidRDefault="00D12D1A" w:rsidP="00D12D1A">
      <w:pPr>
        <w:spacing w:after="0" w:line="240" w:lineRule="auto"/>
        <w:ind w:firstLine="708"/>
        <w:contextualSpacing/>
        <w:jc w:val="center"/>
        <w:rPr>
          <w:rFonts w:ascii="PT Astra Serif" w:eastAsia="Times New Roman" w:hAnsi="PT Astra Serif"/>
          <w:b/>
          <w:sz w:val="24"/>
          <w:szCs w:val="24"/>
          <w:lang w:eastAsia="ru-RU"/>
        </w:rPr>
      </w:pPr>
      <w:r>
        <w:rPr>
          <w:rFonts w:ascii="PT Astra Serif" w:eastAsia="Times New Roman" w:hAnsi="PT Astra Serif"/>
          <w:b/>
          <w:sz w:val="24"/>
          <w:szCs w:val="24"/>
          <w:lang w:eastAsia="ru-RU"/>
        </w:rPr>
        <w:t>№</w:t>
      </w:r>
      <w:r>
        <w:rPr>
          <w:rFonts w:ascii="PT Astra Serif" w:eastAsia="Times New Roman" w:hAnsi="PT Astra Serif"/>
          <w:b/>
          <w:sz w:val="24"/>
          <w:szCs w:val="24"/>
          <w:lang w:eastAsia="ru-RU"/>
        </w:rPr>
        <w:t>1</w:t>
      </w:r>
      <w:r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 от </w:t>
      </w:r>
      <w:r w:rsidRPr="003952CF">
        <w:rPr>
          <w:rFonts w:ascii="PT Astra Serif" w:eastAsia="Times New Roman" w:hAnsi="PT Astra Serif"/>
          <w:b/>
          <w:sz w:val="24"/>
          <w:szCs w:val="24"/>
          <w:lang w:eastAsia="ru-RU"/>
        </w:rPr>
        <w:t>«03» декабря 2025</w:t>
      </w:r>
      <w:r>
        <w:rPr>
          <w:rFonts w:ascii="PT Astra Serif" w:eastAsia="Times New Roman" w:hAnsi="PT Astra Serif"/>
          <w:b/>
          <w:sz w:val="24"/>
          <w:szCs w:val="24"/>
          <w:lang w:eastAsia="ru-RU"/>
        </w:rPr>
        <w:t xml:space="preserve"> </w:t>
      </w:r>
      <w:r w:rsidRPr="003952CF">
        <w:rPr>
          <w:rFonts w:ascii="PT Astra Serif" w:eastAsia="Times New Roman" w:hAnsi="PT Astra Serif"/>
          <w:b/>
          <w:sz w:val="24"/>
          <w:szCs w:val="24"/>
          <w:lang w:eastAsia="ru-RU"/>
        </w:rPr>
        <w:t>г</w:t>
      </w:r>
      <w:r>
        <w:rPr>
          <w:rFonts w:ascii="PT Astra Serif" w:eastAsia="Times New Roman" w:hAnsi="PT Astra Serif"/>
          <w:b/>
          <w:sz w:val="24"/>
          <w:szCs w:val="24"/>
          <w:lang w:eastAsia="ru-RU"/>
        </w:rPr>
        <w:t>ода</w:t>
      </w:r>
    </w:p>
    <w:p w:rsidR="00D12D1A" w:rsidRPr="003952CF" w:rsidRDefault="00D12D1A" w:rsidP="00D12D1A">
      <w:pPr>
        <w:spacing w:after="0" w:line="240" w:lineRule="auto"/>
        <w:ind w:firstLine="708"/>
        <w:contextualSpacing/>
        <w:jc w:val="both"/>
        <w:rPr>
          <w:rFonts w:ascii="PT Astra Serif" w:eastAsia="Times New Roman" w:hAnsi="PT Astra Serif"/>
          <w:b/>
          <w:sz w:val="24"/>
          <w:szCs w:val="24"/>
          <w:lang w:eastAsia="ru-RU"/>
        </w:rPr>
      </w:pPr>
    </w:p>
    <w:p w:rsidR="00146876" w:rsidRPr="003952CF" w:rsidRDefault="00146876" w:rsidP="00146876">
      <w:pPr>
        <w:spacing w:after="0" w:line="240" w:lineRule="auto"/>
        <w:ind w:firstLine="708"/>
        <w:contextualSpacing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 xml:space="preserve">Общественные обсуждения в соответствии с постановлением администрации муниципального образования Киреевский район от 11.11.2025 №799 «О назначении общественных обсуждений по проекту постановления администрации муниципального образования Киреевский район «Об утверждении проекта межевания территории, расположенной по адресу: Тульская область, Киреевский район, МО </w:t>
      </w:r>
      <w:proofErr w:type="spellStart"/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>Дедиловское</w:t>
      </w:r>
      <w:proofErr w:type="spellEnd"/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 xml:space="preserve">, территория бывшей слюдяной фабрики» проводились </w:t>
      </w:r>
      <w:r w:rsidRPr="00126A82">
        <w:rPr>
          <w:rFonts w:ascii="PT Astra Serif" w:eastAsiaTheme="minorEastAsia" w:hAnsi="PT Astra Serif"/>
          <w:sz w:val="24"/>
          <w:szCs w:val="24"/>
          <w:lang w:eastAsia="ru-RU"/>
        </w:rPr>
        <w:t xml:space="preserve">в период с </w:t>
      </w:r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 xml:space="preserve">19 </w:t>
      </w:r>
      <w:r w:rsidRPr="00126A82">
        <w:rPr>
          <w:rFonts w:ascii="PT Astra Serif" w:eastAsiaTheme="minorEastAsia" w:hAnsi="PT Astra Serif"/>
          <w:sz w:val="24"/>
          <w:szCs w:val="24"/>
          <w:lang w:eastAsia="ru-RU"/>
        </w:rPr>
        <w:t xml:space="preserve">ноября </w:t>
      </w:r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 xml:space="preserve">2025 года по 03 декабря 2025 года </w:t>
      </w:r>
      <w:r w:rsidRPr="00126A82">
        <w:rPr>
          <w:rFonts w:ascii="PT Astra Serif" w:eastAsiaTheme="minorEastAsia" w:hAnsi="PT Astra Serif"/>
          <w:sz w:val="24"/>
          <w:szCs w:val="24"/>
          <w:lang w:eastAsia="ru-RU"/>
        </w:rPr>
        <w:t xml:space="preserve">на </w:t>
      </w:r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 xml:space="preserve">основании оповещения о начале общественных обсуждений опубликованного: </w:t>
      </w:r>
    </w:p>
    <w:p w:rsidR="00146876" w:rsidRPr="003952CF" w:rsidRDefault="00146876" w:rsidP="00146876">
      <w:pPr>
        <w:spacing w:after="0" w:line="240" w:lineRule="auto"/>
        <w:ind w:firstLine="708"/>
        <w:contextualSpacing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 xml:space="preserve">- в общественно – политической газете «Маяк. Киреевский район» ГУ ТО «Информационное агентство «Регион 71» от 19.11.2025 №46 (12111), </w:t>
      </w:r>
    </w:p>
    <w:p w:rsidR="00146876" w:rsidRPr="003952CF" w:rsidRDefault="00146876" w:rsidP="00146876">
      <w:pPr>
        <w:spacing w:after="0" w:line="240" w:lineRule="auto"/>
        <w:ind w:firstLine="708"/>
        <w:contextualSpacing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 xml:space="preserve">- на официальном сайте муниципального образования Киреевский район </w:t>
      </w:r>
      <w:hyperlink r:id="rId4" w:history="1">
        <w:r w:rsidR="00B20307" w:rsidRPr="001A3402">
          <w:rPr>
            <w:rStyle w:val="a3"/>
            <w:rFonts w:ascii="PT Astra Serif" w:eastAsiaTheme="minorEastAsia" w:hAnsi="PT Astra Serif"/>
            <w:sz w:val="24"/>
            <w:szCs w:val="24"/>
            <w:lang w:eastAsia="ru-RU"/>
          </w:rPr>
          <w:t>https://kireevsk.gosuslugi.ru/</w:t>
        </w:r>
      </w:hyperlink>
      <w:r w:rsidR="00B20307">
        <w:rPr>
          <w:rFonts w:ascii="PT Astra Serif" w:eastAsiaTheme="minorEastAsia" w:hAnsi="PT Astra Serif"/>
          <w:sz w:val="24"/>
          <w:szCs w:val="24"/>
          <w:lang w:eastAsia="ru-RU"/>
        </w:rPr>
        <w:t xml:space="preserve"> </w:t>
      </w:r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 xml:space="preserve"> от 12.11.2025.</w:t>
      </w:r>
    </w:p>
    <w:p w:rsidR="00146876" w:rsidRPr="003952CF" w:rsidRDefault="00146876" w:rsidP="00146876">
      <w:pPr>
        <w:spacing w:after="0" w:line="240" w:lineRule="auto"/>
        <w:ind w:firstLine="708"/>
        <w:contextualSpacing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 xml:space="preserve">Экспозиция проекта проводилась в период с 19 ноября 2025 года по 03 декабря 2025 года: </w:t>
      </w:r>
    </w:p>
    <w:p w:rsidR="00146876" w:rsidRPr="003952CF" w:rsidRDefault="00146876" w:rsidP="00146876">
      <w:pPr>
        <w:spacing w:after="0" w:line="240" w:lineRule="auto"/>
        <w:ind w:firstLine="708"/>
        <w:contextualSpacing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>- в здании администрации муниципального образования Киреевский район, по адресу: г. Киреевск, ул. Титова, д.4, в будние дни: с 09.00 по 17.00, перерыв: с 13.00 по 14.00;</w:t>
      </w:r>
    </w:p>
    <w:p w:rsidR="00146876" w:rsidRPr="003952CF" w:rsidRDefault="00146876" w:rsidP="00146876">
      <w:pPr>
        <w:spacing w:after="0" w:line="240" w:lineRule="auto"/>
        <w:ind w:firstLine="708"/>
        <w:contextualSpacing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 xml:space="preserve">- в здании администрации муниципального образования </w:t>
      </w:r>
      <w:proofErr w:type="spellStart"/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>Дедиловское</w:t>
      </w:r>
      <w:proofErr w:type="spellEnd"/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 xml:space="preserve"> Киреевского района, по адресу: с. </w:t>
      </w:r>
      <w:proofErr w:type="spellStart"/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>Дедилово</w:t>
      </w:r>
      <w:proofErr w:type="spellEnd"/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 xml:space="preserve">, </w:t>
      </w:r>
      <w:proofErr w:type="spellStart"/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>ул.Грецова</w:t>
      </w:r>
      <w:proofErr w:type="spellEnd"/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>, д.16, в будние дни: с 09.00 по 17.00, перерыв: с 13.00 по 14.00;</w:t>
      </w:r>
    </w:p>
    <w:p w:rsidR="00146876" w:rsidRPr="003952CF" w:rsidRDefault="00146876" w:rsidP="00146876">
      <w:pPr>
        <w:spacing w:after="0" w:line="240" w:lineRule="auto"/>
        <w:ind w:firstLine="708"/>
        <w:contextualSpacing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 xml:space="preserve">- на официальном сайте муниципального образования Киреевский район </w:t>
      </w:r>
      <w:hyperlink r:id="rId5" w:history="1">
        <w:r w:rsidRPr="003952CF">
          <w:rPr>
            <w:rStyle w:val="a3"/>
            <w:rFonts w:ascii="PT Astra Serif" w:eastAsiaTheme="minorEastAsia" w:hAnsi="PT Astra Serif"/>
            <w:sz w:val="24"/>
            <w:szCs w:val="24"/>
            <w:lang w:eastAsia="ru-RU"/>
          </w:rPr>
          <w:t>https://kireevsk.gosuslugi.ru/</w:t>
        </w:r>
      </w:hyperlink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>.</w:t>
      </w:r>
    </w:p>
    <w:p w:rsidR="00146876" w:rsidRPr="00126A82" w:rsidRDefault="00146876" w:rsidP="00146876">
      <w:pPr>
        <w:spacing w:line="240" w:lineRule="auto"/>
        <w:ind w:firstLine="709"/>
        <w:contextualSpacing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  <w:r w:rsidRPr="00126A82">
        <w:rPr>
          <w:rFonts w:ascii="PT Astra Serif" w:eastAsiaTheme="minorEastAsia" w:hAnsi="PT Astra Serif"/>
          <w:sz w:val="24"/>
          <w:szCs w:val="24"/>
          <w:lang w:eastAsia="ru-RU"/>
        </w:rPr>
        <w:t xml:space="preserve">По результатам общественных обсуждений составлен протокол общественных обсуждений </w:t>
      </w:r>
      <w:r w:rsidR="00D12D1A">
        <w:rPr>
          <w:rFonts w:ascii="PT Astra Serif" w:eastAsiaTheme="minorEastAsia" w:hAnsi="PT Astra Serif"/>
          <w:sz w:val="24"/>
          <w:szCs w:val="24"/>
          <w:lang w:eastAsia="ru-RU"/>
        </w:rPr>
        <w:t xml:space="preserve">№1 </w:t>
      </w:r>
      <w:bookmarkStart w:id="0" w:name="_GoBack"/>
      <w:bookmarkEnd w:id="0"/>
      <w:r w:rsidRPr="00126A82">
        <w:rPr>
          <w:rFonts w:ascii="PT Astra Serif" w:eastAsiaTheme="minorEastAsia" w:hAnsi="PT Astra Serif"/>
          <w:sz w:val="24"/>
          <w:szCs w:val="24"/>
          <w:lang w:eastAsia="ru-RU"/>
        </w:rPr>
        <w:t xml:space="preserve">от </w:t>
      </w:r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 xml:space="preserve">03 </w:t>
      </w:r>
      <w:r w:rsidRPr="00126A82">
        <w:rPr>
          <w:rFonts w:ascii="PT Astra Serif" w:eastAsiaTheme="minorEastAsia" w:hAnsi="PT Astra Serif"/>
          <w:sz w:val="24"/>
          <w:szCs w:val="24"/>
          <w:lang w:eastAsia="ru-RU"/>
        </w:rPr>
        <w:t>декабря 2025</w:t>
      </w:r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 xml:space="preserve"> </w:t>
      </w:r>
      <w:r w:rsidRPr="00126A82">
        <w:rPr>
          <w:rFonts w:ascii="PT Astra Serif" w:eastAsiaTheme="minorEastAsia" w:hAnsi="PT Astra Serif"/>
          <w:sz w:val="24"/>
          <w:szCs w:val="24"/>
          <w:lang w:eastAsia="ru-RU"/>
        </w:rPr>
        <w:t>г</w:t>
      </w:r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>ода</w:t>
      </w:r>
      <w:r w:rsidRPr="00126A82">
        <w:rPr>
          <w:rFonts w:ascii="PT Astra Serif" w:eastAsiaTheme="minorEastAsia" w:hAnsi="PT Astra Serif"/>
          <w:sz w:val="24"/>
          <w:szCs w:val="24"/>
          <w:lang w:eastAsia="ru-RU"/>
        </w:rPr>
        <w:t xml:space="preserve"> на основании, которого подготовлено заключение о результатах общественных обсуждений.</w:t>
      </w:r>
    </w:p>
    <w:p w:rsidR="00146876" w:rsidRPr="00126A82" w:rsidRDefault="00146876" w:rsidP="00146876">
      <w:pPr>
        <w:spacing w:line="240" w:lineRule="auto"/>
        <w:ind w:firstLine="709"/>
        <w:contextualSpacing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  <w:r w:rsidRPr="00126A82">
        <w:rPr>
          <w:rFonts w:ascii="PT Astra Serif" w:eastAsiaTheme="minorEastAsia" w:hAnsi="PT Astra Serif"/>
          <w:sz w:val="24"/>
          <w:szCs w:val="24"/>
          <w:lang w:eastAsia="ru-RU"/>
        </w:rPr>
        <w:t xml:space="preserve">В период проведения общественных обсуждений замечаний и предложений от участников </w:t>
      </w:r>
      <w:bookmarkStart w:id="1" w:name="_Hlk86757530"/>
      <w:r w:rsidRPr="00126A82">
        <w:rPr>
          <w:rFonts w:ascii="PT Astra Serif" w:eastAsiaTheme="minorEastAsia" w:hAnsi="PT Astra Serif"/>
          <w:sz w:val="24"/>
          <w:szCs w:val="24"/>
          <w:lang w:eastAsia="ru-RU"/>
        </w:rPr>
        <w:t>общественных обсуждений</w:t>
      </w:r>
      <w:bookmarkEnd w:id="1"/>
      <w:r w:rsidRPr="00126A82">
        <w:rPr>
          <w:rFonts w:ascii="PT Astra Serif" w:eastAsiaTheme="minorEastAsia" w:hAnsi="PT Astra Serif"/>
          <w:sz w:val="24"/>
          <w:szCs w:val="24"/>
          <w:lang w:eastAsia="ru-RU"/>
        </w:rPr>
        <w:t>, не поступало.</w:t>
      </w:r>
    </w:p>
    <w:p w:rsidR="00146876" w:rsidRDefault="00146876" w:rsidP="00146876">
      <w:pPr>
        <w:tabs>
          <w:tab w:val="left" w:pos="2010"/>
        </w:tabs>
        <w:spacing w:after="0" w:line="240" w:lineRule="auto"/>
        <w:ind w:firstLine="709"/>
        <w:contextualSpacing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>Выводы по результатам общественных обсуждений:</w:t>
      </w:r>
    </w:p>
    <w:p w:rsidR="00146876" w:rsidRDefault="00146876" w:rsidP="00146876">
      <w:pPr>
        <w:tabs>
          <w:tab w:val="left" w:pos="2010"/>
        </w:tabs>
        <w:spacing w:after="0" w:line="240" w:lineRule="auto"/>
        <w:ind w:firstLine="567"/>
        <w:contextualSpacing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  <w:r>
        <w:rPr>
          <w:rFonts w:ascii="PT Astra Serif" w:eastAsiaTheme="minorEastAsia" w:hAnsi="PT Astra Serif"/>
          <w:sz w:val="24"/>
          <w:szCs w:val="24"/>
          <w:lang w:eastAsia="ru-RU"/>
        </w:rPr>
        <w:t xml:space="preserve">1. </w:t>
      </w:r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>Признать общественные обсуждения состоявшимися</w:t>
      </w:r>
      <w:r>
        <w:rPr>
          <w:rFonts w:ascii="PT Astra Serif" w:eastAsiaTheme="minorEastAsia" w:hAnsi="PT Astra Serif"/>
          <w:sz w:val="24"/>
          <w:szCs w:val="24"/>
          <w:lang w:eastAsia="ru-RU"/>
        </w:rPr>
        <w:t>.</w:t>
      </w:r>
    </w:p>
    <w:p w:rsidR="00146876" w:rsidRDefault="00146876" w:rsidP="00146876">
      <w:pPr>
        <w:tabs>
          <w:tab w:val="left" w:pos="2010"/>
        </w:tabs>
        <w:spacing w:after="0" w:line="240" w:lineRule="auto"/>
        <w:ind w:firstLine="567"/>
        <w:contextualSpacing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  <w:r>
        <w:rPr>
          <w:rFonts w:ascii="PT Astra Serif" w:eastAsiaTheme="minorEastAsia" w:hAnsi="PT Astra Serif"/>
          <w:sz w:val="24"/>
          <w:szCs w:val="24"/>
          <w:lang w:eastAsia="ru-RU"/>
        </w:rPr>
        <w:t>2. Направить</w:t>
      </w:r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 xml:space="preserve"> проект постановления администрации муниципального образования Киреевский район «Об утверждении проекта межевания территории, расположенной по адресу: Тульская область, Киреевский район, МО </w:t>
      </w:r>
      <w:proofErr w:type="spellStart"/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>Дедиловское</w:t>
      </w:r>
      <w:proofErr w:type="spellEnd"/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 xml:space="preserve">, территория бывшей слюдяной фабрики» </w:t>
      </w:r>
      <w:r>
        <w:rPr>
          <w:rFonts w:ascii="PT Astra Serif" w:eastAsiaTheme="minorEastAsia" w:hAnsi="PT Astra Serif"/>
          <w:sz w:val="24"/>
          <w:szCs w:val="24"/>
          <w:lang w:eastAsia="ru-RU"/>
        </w:rPr>
        <w:t>на</w:t>
      </w:r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 xml:space="preserve"> утверждени</w:t>
      </w:r>
      <w:r>
        <w:rPr>
          <w:rFonts w:ascii="PT Astra Serif" w:eastAsiaTheme="minorEastAsia" w:hAnsi="PT Astra Serif"/>
          <w:sz w:val="24"/>
          <w:szCs w:val="24"/>
          <w:lang w:eastAsia="ru-RU"/>
        </w:rPr>
        <w:t>е.</w:t>
      </w:r>
    </w:p>
    <w:p w:rsidR="00146876" w:rsidRPr="007F01CF" w:rsidRDefault="00146876" w:rsidP="00146876">
      <w:pPr>
        <w:tabs>
          <w:tab w:val="left" w:pos="2010"/>
        </w:tabs>
        <w:spacing w:after="0" w:line="240" w:lineRule="auto"/>
        <w:ind w:firstLine="567"/>
        <w:contextualSpacing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  <w:r>
        <w:rPr>
          <w:rFonts w:ascii="PT Astra Serif" w:eastAsiaTheme="minorEastAsia" w:hAnsi="PT Astra Serif"/>
          <w:sz w:val="24"/>
          <w:szCs w:val="24"/>
          <w:lang w:eastAsia="ru-RU"/>
        </w:rPr>
        <w:t xml:space="preserve">3. </w:t>
      </w:r>
      <w:r w:rsidRPr="003952CF">
        <w:rPr>
          <w:rFonts w:ascii="PT Astra Serif" w:eastAsiaTheme="minorEastAsia" w:hAnsi="PT Astra Serif"/>
          <w:sz w:val="24"/>
          <w:szCs w:val="24"/>
          <w:lang w:eastAsia="ru-RU"/>
        </w:rPr>
        <w:t xml:space="preserve">Опубликовать настоящее заключение в газете «Маяк. Киреевский район» ГУ ТО «Информационное агентство «Регион 71» и разместить </w:t>
      </w:r>
      <w:r w:rsidRPr="007F01CF">
        <w:rPr>
          <w:rFonts w:ascii="PT Astra Serif" w:eastAsiaTheme="minorEastAsia" w:hAnsi="PT Astra Serif"/>
          <w:sz w:val="24"/>
          <w:szCs w:val="24"/>
          <w:lang w:eastAsia="ru-RU"/>
        </w:rPr>
        <w:t xml:space="preserve">на официальном сайте муниципального образования Киреевский район </w:t>
      </w:r>
      <w:hyperlink r:id="rId6" w:history="1">
        <w:r w:rsidR="00B20307" w:rsidRPr="001A3402">
          <w:rPr>
            <w:rStyle w:val="a3"/>
            <w:rFonts w:ascii="PT Astra Serif" w:eastAsiaTheme="minorEastAsia" w:hAnsi="PT Astra Serif"/>
            <w:sz w:val="24"/>
            <w:szCs w:val="24"/>
            <w:lang w:eastAsia="ru-RU"/>
          </w:rPr>
          <w:t>https://kireevsk.gosuslugi.ru/</w:t>
        </w:r>
      </w:hyperlink>
      <w:r w:rsidR="00B20307">
        <w:rPr>
          <w:rFonts w:ascii="PT Astra Serif" w:eastAsiaTheme="minorEastAsia" w:hAnsi="PT Astra Serif"/>
          <w:sz w:val="24"/>
          <w:szCs w:val="24"/>
          <w:lang w:eastAsia="ru-RU"/>
        </w:rPr>
        <w:t xml:space="preserve"> </w:t>
      </w:r>
    </w:p>
    <w:p w:rsidR="00146876" w:rsidRDefault="00146876" w:rsidP="00146876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</w:p>
    <w:p w:rsidR="00146876" w:rsidRDefault="00146876" w:rsidP="00146876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</w:p>
    <w:p w:rsidR="00146876" w:rsidRPr="005F5F70" w:rsidRDefault="00146876" w:rsidP="00146876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</w:p>
    <w:p w:rsidR="00146876" w:rsidRPr="005F5F70" w:rsidRDefault="00146876" w:rsidP="00146876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  <w:r w:rsidRPr="005F5F70">
        <w:rPr>
          <w:rFonts w:ascii="PT Astra Serif" w:eastAsiaTheme="minorEastAsia" w:hAnsi="PT Astra Serif"/>
          <w:sz w:val="24"/>
          <w:szCs w:val="24"/>
          <w:lang w:eastAsia="ru-RU"/>
        </w:rPr>
        <w:t xml:space="preserve">Руководитель рабочей </w:t>
      </w:r>
      <w:proofErr w:type="gramStart"/>
      <w:r w:rsidRPr="005F5F70">
        <w:rPr>
          <w:rFonts w:ascii="PT Astra Serif" w:eastAsiaTheme="minorEastAsia" w:hAnsi="PT Astra Serif"/>
          <w:sz w:val="24"/>
          <w:szCs w:val="24"/>
          <w:lang w:eastAsia="ru-RU"/>
        </w:rPr>
        <w:t>комиссии</w:t>
      </w:r>
      <w:r>
        <w:rPr>
          <w:rFonts w:ascii="PT Astra Serif" w:eastAsiaTheme="minorEastAsia" w:hAnsi="PT Astra Serif"/>
          <w:sz w:val="24"/>
          <w:szCs w:val="24"/>
          <w:lang w:eastAsia="ru-RU"/>
        </w:rPr>
        <w:t>:</w:t>
      </w:r>
      <w:r w:rsidRPr="005F5F70">
        <w:rPr>
          <w:rFonts w:ascii="PT Astra Serif" w:eastAsiaTheme="minorEastAsia" w:hAnsi="PT Astra Serif"/>
          <w:sz w:val="24"/>
          <w:szCs w:val="24"/>
          <w:lang w:eastAsia="ru-RU"/>
        </w:rPr>
        <w:t xml:space="preserve">  </w:t>
      </w:r>
      <w:r>
        <w:rPr>
          <w:rFonts w:ascii="PT Astra Serif" w:eastAsiaTheme="minorEastAsia" w:hAnsi="PT Astra Serif"/>
          <w:sz w:val="24"/>
          <w:szCs w:val="24"/>
          <w:lang w:eastAsia="ru-RU"/>
        </w:rPr>
        <w:t xml:space="preserve"> </w:t>
      </w:r>
      <w:proofErr w:type="gramEnd"/>
      <w:r>
        <w:rPr>
          <w:rFonts w:ascii="PT Astra Serif" w:eastAsiaTheme="minorEastAsia" w:hAnsi="PT Astra Serif"/>
          <w:sz w:val="24"/>
          <w:szCs w:val="24"/>
          <w:lang w:eastAsia="ru-RU"/>
        </w:rPr>
        <w:t xml:space="preserve">           </w:t>
      </w:r>
      <w:r w:rsidRPr="005F5F70">
        <w:rPr>
          <w:rFonts w:ascii="PT Astra Serif" w:eastAsiaTheme="minorEastAsia" w:hAnsi="PT Astra Serif"/>
          <w:sz w:val="24"/>
          <w:szCs w:val="24"/>
          <w:lang w:eastAsia="ru-RU"/>
        </w:rPr>
        <w:t xml:space="preserve">____________            </w:t>
      </w:r>
      <w:r>
        <w:rPr>
          <w:rFonts w:ascii="PT Astra Serif" w:eastAsiaTheme="minorEastAsia" w:hAnsi="PT Astra Serif"/>
          <w:sz w:val="24"/>
          <w:szCs w:val="24"/>
          <w:lang w:eastAsia="ru-RU"/>
        </w:rPr>
        <w:t>И.В. Калугина</w:t>
      </w:r>
    </w:p>
    <w:p w:rsidR="00146876" w:rsidRPr="005F5F70" w:rsidRDefault="00146876" w:rsidP="00146876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eastAsiaTheme="minorEastAsia" w:hAnsi="PT Astra Serif"/>
          <w:sz w:val="20"/>
          <w:szCs w:val="20"/>
          <w:lang w:eastAsia="ru-RU"/>
        </w:rPr>
      </w:pPr>
      <w:r w:rsidRPr="005F5F70">
        <w:rPr>
          <w:rFonts w:ascii="PT Astra Serif" w:eastAsiaTheme="minorEastAsia" w:hAnsi="PT Astra Serif"/>
          <w:sz w:val="20"/>
          <w:szCs w:val="20"/>
          <w:lang w:eastAsia="ru-RU"/>
        </w:rPr>
        <w:t xml:space="preserve">                                                           </w:t>
      </w:r>
      <w:r>
        <w:rPr>
          <w:rFonts w:ascii="PT Astra Serif" w:eastAsiaTheme="minorEastAsia" w:hAnsi="PT Astra Serif"/>
          <w:sz w:val="20"/>
          <w:szCs w:val="20"/>
          <w:lang w:eastAsia="ru-RU"/>
        </w:rPr>
        <w:t xml:space="preserve">                    </w:t>
      </w:r>
      <w:r w:rsidRPr="005F5F70">
        <w:rPr>
          <w:rFonts w:ascii="PT Astra Serif" w:eastAsiaTheme="minorEastAsia" w:hAnsi="PT Astra Serif"/>
          <w:sz w:val="20"/>
          <w:szCs w:val="20"/>
          <w:lang w:eastAsia="ru-RU"/>
        </w:rPr>
        <w:t xml:space="preserve"> </w:t>
      </w:r>
      <w:r>
        <w:rPr>
          <w:rFonts w:ascii="PT Astra Serif" w:eastAsiaTheme="minorEastAsia" w:hAnsi="PT Astra Serif"/>
          <w:sz w:val="20"/>
          <w:szCs w:val="20"/>
          <w:lang w:eastAsia="ru-RU"/>
        </w:rPr>
        <w:t xml:space="preserve">             </w:t>
      </w:r>
      <w:r w:rsidRPr="005F5F70">
        <w:rPr>
          <w:rFonts w:ascii="PT Astra Serif" w:eastAsiaTheme="minorEastAsia" w:hAnsi="PT Astra Serif"/>
          <w:sz w:val="20"/>
          <w:szCs w:val="20"/>
          <w:lang w:eastAsia="ru-RU"/>
        </w:rPr>
        <w:t xml:space="preserve">(подпись)                  </w:t>
      </w:r>
    </w:p>
    <w:p w:rsidR="00146876" w:rsidRPr="005F5F70" w:rsidRDefault="00146876" w:rsidP="00146876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</w:p>
    <w:p w:rsidR="00146876" w:rsidRPr="005F5F70" w:rsidRDefault="00146876" w:rsidP="00146876">
      <w:pPr>
        <w:tabs>
          <w:tab w:val="left" w:pos="2010"/>
        </w:tabs>
        <w:spacing w:after="0" w:line="240" w:lineRule="auto"/>
        <w:ind w:firstLine="567"/>
        <w:jc w:val="both"/>
        <w:rPr>
          <w:rFonts w:ascii="PT Astra Serif" w:eastAsiaTheme="minorEastAsia" w:hAnsi="PT Astra Serif"/>
          <w:sz w:val="24"/>
          <w:szCs w:val="24"/>
          <w:lang w:eastAsia="ru-RU"/>
        </w:rPr>
      </w:pPr>
      <w:proofErr w:type="gramStart"/>
      <w:r w:rsidRPr="005F5F70">
        <w:rPr>
          <w:rFonts w:ascii="PT Astra Serif" w:eastAsiaTheme="minorEastAsia" w:hAnsi="PT Astra Serif"/>
          <w:sz w:val="24"/>
          <w:szCs w:val="24"/>
          <w:lang w:eastAsia="ru-RU"/>
        </w:rPr>
        <w:t xml:space="preserve">Секретарь:   </w:t>
      </w:r>
      <w:proofErr w:type="gramEnd"/>
      <w:r w:rsidRPr="005F5F70">
        <w:rPr>
          <w:rFonts w:ascii="PT Astra Serif" w:eastAsiaTheme="minorEastAsia" w:hAnsi="PT Astra Serif"/>
          <w:sz w:val="24"/>
          <w:szCs w:val="24"/>
          <w:lang w:eastAsia="ru-RU"/>
        </w:rPr>
        <w:t xml:space="preserve">          </w:t>
      </w:r>
      <w:r>
        <w:rPr>
          <w:rFonts w:ascii="PT Astra Serif" w:eastAsiaTheme="minorEastAsia" w:hAnsi="PT Astra Serif"/>
          <w:sz w:val="24"/>
          <w:szCs w:val="24"/>
          <w:lang w:eastAsia="ru-RU"/>
        </w:rPr>
        <w:t xml:space="preserve">                                        </w:t>
      </w:r>
      <w:r w:rsidRPr="005F5F70">
        <w:rPr>
          <w:rFonts w:ascii="PT Astra Serif" w:eastAsiaTheme="minorEastAsia" w:hAnsi="PT Astra Serif"/>
          <w:sz w:val="24"/>
          <w:szCs w:val="24"/>
          <w:lang w:eastAsia="ru-RU"/>
        </w:rPr>
        <w:t xml:space="preserve">____________            </w:t>
      </w:r>
      <w:r>
        <w:rPr>
          <w:rFonts w:ascii="PT Astra Serif" w:eastAsiaTheme="minorEastAsia" w:hAnsi="PT Astra Serif"/>
          <w:sz w:val="24"/>
          <w:szCs w:val="24"/>
          <w:lang w:eastAsia="ru-RU"/>
        </w:rPr>
        <w:t>И.Ю. Горяченков</w:t>
      </w:r>
    </w:p>
    <w:p w:rsidR="0049013B" w:rsidRDefault="00146876" w:rsidP="00146876">
      <w:r w:rsidRPr="005F5F70">
        <w:rPr>
          <w:rFonts w:ascii="PT Astra Serif" w:eastAsiaTheme="minorEastAsia" w:hAnsi="PT Astra Serif"/>
          <w:sz w:val="20"/>
          <w:szCs w:val="20"/>
          <w:lang w:eastAsia="ru-RU"/>
        </w:rPr>
        <w:t xml:space="preserve">                                                           </w:t>
      </w:r>
      <w:r>
        <w:rPr>
          <w:rFonts w:ascii="PT Astra Serif" w:eastAsiaTheme="minorEastAsia" w:hAnsi="PT Astra Serif"/>
          <w:sz w:val="20"/>
          <w:szCs w:val="20"/>
          <w:lang w:eastAsia="ru-RU"/>
        </w:rPr>
        <w:t xml:space="preserve">                    </w:t>
      </w:r>
      <w:r w:rsidRPr="005F5F70">
        <w:rPr>
          <w:rFonts w:ascii="PT Astra Serif" w:eastAsiaTheme="minorEastAsia" w:hAnsi="PT Astra Serif"/>
          <w:sz w:val="20"/>
          <w:szCs w:val="20"/>
          <w:lang w:eastAsia="ru-RU"/>
        </w:rPr>
        <w:t xml:space="preserve"> </w:t>
      </w:r>
      <w:r>
        <w:rPr>
          <w:rFonts w:ascii="PT Astra Serif" w:eastAsiaTheme="minorEastAsia" w:hAnsi="PT Astra Serif"/>
          <w:sz w:val="20"/>
          <w:szCs w:val="20"/>
          <w:lang w:eastAsia="ru-RU"/>
        </w:rPr>
        <w:t xml:space="preserve">                         </w:t>
      </w:r>
      <w:r w:rsidRPr="005F5F70">
        <w:rPr>
          <w:rFonts w:ascii="PT Astra Serif" w:eastAsiaTheme="minorEastAsia" w:hAnsi="PT Astra Serif"/>
          <w:sz w:val="20"/>
          <w:szCs w:val="20"/>
          <w:lang w:eastAsia="ru-RU"/>
        </w:rPr>
        <w:t>(подпись)</w:t>
      </w:r>
    </w:p>
    <w:sectPr w:rsidR="00490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1A0"/>
    <w:rsid w:val="00146876"/>
    <w:rsid w:val="0049013B"/>
    <w:rsid w:val="005551A0"/>
    <w:rsid w:val="00B20307"/>
    <w:rsid w:val="00D1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8F879"/>
  <w15:chartTrackingRefBased/>
  <w15:docId w15:val="{D520FA7C-6139-4C2E-A9F9-9D5EFCCB1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Theme="minorHAnsi" w:hAnsi="PT Astra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6876"/>
    <w:pPr>
      <w:spacing w:after="200" w:line="276" w:lineRule="auto"/>
    </w:pPr>
    <w:rPr>
      <w:rFonts w:ascii="Times New Roman" w:eastAsia="Calibri" w:hAnsi="Times New Roman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68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ireevsk.gosuslugi.ru/" TargetMode="External"/><Relationship Id="rId5" Type="http://schemas.openxmlformats.org/officeDocument/2006/relationships/hyperlink" Target="https://kireevsk.gosuslugi.ru/" TargetMode="External"/><Relationship Id="rId4" Type="http://schemas.openxmlformats.org/officeDocument/2006/relationships/hyperlink" Target="https://kireevsk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Евгеньевна Устинова</dc:creator>
  <cp:keywords/>
  <dc:description/>
  <cp:lastModifiedBy>Юлия Евгеньевна Устинова</cp:lastModifiedBy>
  <cp:revision>4</cp:revision>
  <dcterms:created xsi:type="dcterms:W3CDTF">2025-12-11T08:33:00Z</dcterms:created>
  <dcterms:modified xsi:type="dcterms:W3CDTF">2025-12-11T08:50:00Z</dcterms:modified>
</cp:coreProperties>
</file>