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500" w:rsidRPr="00821AB0" w:rsidRDefault="00FA3500" w:rsidP="00FA3500">
      <w:pPr>
        <w:jc w:val="right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821AB0">
        <w:rPr>
          <w:rFonts w:ascii="PT Astra Serif" w:hAnsi="PT Astra Serif"/>
          <w:sz w:val="28"/>
          <w:szCs w:val="28"/>
        </w:rPr>
        <w:t>Приложение</w:t>
      </w:r>
    </w:p>
    <w:p w:rsidR="00FA3500" w:rsidRPr="00821AB0" w:rsidRDefault="00FA3500" w:rsidP="00FA3500">
      <w:pPr>
        <w:jc w:val="right"/>
        <w:rPr>
          <w:rFonts w:ascii="PT Astra Serif" w:hAnsi="PT Astra Serif"/>
          <w:sz w:val="28"/>
          <w:szCs w:val="28"/>
        </w:rPr>
      </w:pPr>
    </w:p>
    <w:p w:rsidR="00FA3500" w:rsidRPr="00821AB0" w:rsidRDefault="00FA3500" w:rsidP="00FA3500">
      <w:pPr>
        <w:jc w:val="both"/>
        <w:rPr>
          <w:rFonts w:ascii="PT Astra Serif" w:hAnsi="PT Astra Serif"/>
          <w:sz w:val="28"/>
          <w:szCs w:val="28"/>
        </w:rPr>
      </w:pPr>
      <w:r w:rsidRPr="00821AB0">
        <w:rPr>
          <w:rFonts w:ascii="PT Astra Serif" w:hAnsi="PT Astra Serif"/>
          <w:sz w:val="28"/>
          <w:szCs w:val="28"/>
        </w:rPr>
        <w:tab/>
        <w:t xml:space="preserve">Лица, замещающие муниципальные должности депутатов </w:t>
      </w:r>
      <w:r w:rsidRPr="00821AB0">
        <w:rPr>
          <w:rFonts w:ascii="PT Astra Serif" w:hAnsi="PT Astra Serif"/>
          <w:b/>
          <w:sz w:val="28"/>
          <w:szCs w:val="28"/>
        </w:rPr>
        <w:t xml:space="preserve">собрания </w:t>
      </w:r>
      <w:r w:rsidR="00F807AC">
        <w:rPr>
          <w:rFonts w:ascii="PT Astra Serif" w:hAnsi="PT Astra Serif"/>
          <w:b/>
          <w:sz w:val="28"/>
          <w:szCs w:val="28"/>
        </w:rPr>
        <w:t xml:space="preserve">депутатов </w:t>
      </w:r>
      <w:r w:rsidRPr="00821AB0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C35352" w:rsidRPr="00C35352">
        <w:rPr>
          <w:rFonts w:ascii="PT Astra Serif" w:hAnsi="PT Astra Serif"/>
          <w:b/>
          <w:sz w:val="28"/>
          <w:szCs w:val="28"/>
        </w:rPr>
        <w:t>Красноярское</w:t>
      </w:r>
      <w:r w:rsidRPr="00821AB0">
        <w:rPr>
          <w:rFonts w:ascii="PT Astra Serif" w:hAnsi="PT Astra Serif"/>
          <w:b/>
          <w:sz w:val="28"/>
          <w:szCs w:val="28"/>
        </w:rPr>
        <w:t>,</w:t>
      </w:r>
      <w:r w:rsidRPr="00821AB0">
        <w:rPr>
          <w:rFonts w:ascii="PT Astra Serif" w:hAnsi="PT Astra Serif"/>
          <w:sz w:val="28"/>
          <w:szCs w:val="28"/>
        </w:rPr>
        <w:t xml:space="preserve"> </w:t>
      </w:r>
      <w:r w:rsidR="00466CDF" w:rsidRPr="00466CDF">
        <w:rPr>
          <w:rFonts w:ascii="PT Astra Serif" w:hAnsi="PT Astra Serif"/>
          <w:sz w:val="28"/>
          <w:szCs w:val="28"/>
        </w:rPr>
        <w:t>исполнили обязанность по представлению сведений о доходах, расходах, об имуществе и обязательствах имущественного характера в течение четырех месяцев со дня избрания их депутатами (с 08.09.2024).</w:t>
      </w:r>
    </w:p>
    <w:p w:rsidR="00FA3500" w:rsidRPr="00821AB0" w:rsidRDefault="00FA3500" w:rsidP="00FA3500">
      <w:pPr>
        <w:jc w:val="both"/>
        <w:rPr>
          <w:rFonts w:ascii="PT Astra Serif" w:hAnsi="PT Astra Serif"/>
          <w:sz w:val="28"/>
          <w:szCs w:val="28"/>
        </w:rPr>
      </w:pPr>
    </w:p>
    <w:p w:rsidR="00AE3F02" w:rsidRPr="005D518B" w:rsidRDefault="00FA3500" w:rsidP="00F807AC">
      <w:pPr>
        <w:jc w:val="both"/>
      </w:pPr>
      <w:r w:rsidRPr="00821AB0">
        <w:rPr>
          <w:rFonts w:ascii="PT Astra Serif" w:hAnsi="PT Astra Serif"/>
          <w:sz w:val="28"/>
          <w:szCs w:val="28"/>
        </w:rPr>
        <w:tab/>
      </w:r>
    </w:p>
    <w:sectPr w:rsidR="00AE3F02" w:rsidRPr="005D518B" w:rsidSect="002C51F9">
      <w:headerReference w:type="default" r:id="rId6"/>
      <w:headerReference w:type="first" r:id="rId7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27C" w:rsidRDefault="0041427C" w:rsidP="002C51F9">
      <w:r>
        <w:separator/>
      </w:r>
    </w:p>
  </w:endnote>
  <w:endnote w:type="continuationSeparator" w:id="0">
    <w:p w:rsidR="0041427C" w:rsidRDefault="0041427C" w:rsidP="002C5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27C" w:rsidRDefault="0041427C" w:rsidP="002C51F9">
      <w:r>
        <w:separator/>
      </w:r>
    </w:p>
  </w:footnote>
  <w:footnote w:type="continuationSeparator" w:id="0">
    <w:p w:rsidR="0041427C" w:rsidRDefault="0041427C" w:rsidP="002C5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1F9" w:rsidRDefault="002C51F9">
    <w:pPr>
      <w:pStyle w:val="a3"/>
      <w:jc w:val="center"/>
    </w:pPr>
  </w:p>
  <w:p w:rsidR="002C51F9" w:rsidRDefault="002C51F9">
    <w:pPr>
      <w:pStyle w:val="a3"/>
      <w:jc w:val="center"/>
    </w:pPr>
  </w:p>
  <w:p w:rsidR="002C51F9" w:rsidRPr="002C51F9" w:rsidRDefault="0041427C">
    <w:pPr>
      <w:pStyle w:val="a3"/>
      <w:jc w:val="center"/>
      <w:rPr>
        <w:rFonts w:ascii="PT Astra Serif" w:hAnsi="PT Astra Serif"/>
      </w:rPr>
    </w:pPr>
    <w:sdt>
      <w:sdtPr>
        <w:id w:val="-974674576"/>
        <w:docPartObj>
          <w:docPartGallery w:val="Page Numbers (Top of Page)"/>
          <w:docPartUnique/>
        </w:docPartObj>
      </w:sdtPr>
      <w:sdtEndPr>
        <w:rPr>
          <w:rFonts w:ascii="PT Astra Serif" w:hAnsi="PT Astra Serif"/>
        </w:rPr>
      </w:sdtEndPr>
      <w:sdtContent>
        <w:r w:rsidR="002C51F9" w:rsidRPr="002C51F9">
          <w:rPr>
            <w:rFonts w:ascii="PT Astra Serif" w:hAnsi="PT Astra Serif"/>
          </w:rPr>
          <w:fldChar w:fldCharType="begin"/>
        </w:r>
        <w:r w:rsidR="002C51F9" w:rsidRPr="002C51F9">
          <w:rPr>
            <w:rFonts w:ascii="PT Astra Serif" w:hAnsi="PT Astra Serif"/>
          </w:rPr>
          <w:instrText>PAGE   \* MERGEFORMAT</w:instrText>
        </w:r>
        <w:r w:rsidR="002C51F9" w:rsidRPr="002C51F9">
          <w:rPr>
            <w:rFonts w:ascii="PT Astra Serif" w:hAnsi="PT Astra Serif"/>
          </w:rPr>
          <w:fldChar w:fldCharType="separate"/>
        </w:r>
        <w:r w:rsidR="002C51F9">
          <w:rPr>
            <w:rFonts w:ascii="PT Astra Serif" w:hAnsi="PT Astra Serif"/>
            <w:noProof/>
          </w:rPr>
          <w:t>2</w:t>
        </w:r>
        <w:r w:rsidR="002C51F9" w:rsidRPr="002C51F9">
          <w:rPr>
            <w:rFonts w:ascii="PT Astra Serif" w:hAnsi="PT Astra Serif"/>
          </w:rPr>
          <w:fldChar w:fldCharType="end"/>
        </w:r>
      </w:sdtContent>
    </w:sdt>
  </w:p>
  <w:p w:rsidR="002C51F9" w:rsidRDefault="002C51F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1F9" w:rsidRDefault="002C51F9">
    <w:pPr>
      <w:pStyle w:val="a3"/>
      <w:jc w:val="center"/>
    </w:pPr>
  </w:p>
  <w:p w:rsidR="002C51F9" w:rsidRDefault="002C51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00"/>
    <w:rsid w:val="00024C0B"/>
    <w:rsid w:val="000C25FE"/>
    <w:rsid w:val="000E7A40"/>
    <w:rsid w:val="00237992"/>
    <w:rsid w:val="00255ACB"/>
    <w:rsid w:val="002C51F9"/>
    <w:rsid w:val="0034079B"/>
    <w:rsid w:val="0035021A"/>
    <w:rsid w:val="0041427C"/>
    <w:rsid w:val="00424518"/>
    <w:rsid w:val="00447DD3"/>
    <w:rsid w:val="00466CDF"/>
    <w:rsid w:val="004B67BB"/>
    <w:rsid w:val="005D518B"/>
    <w:rsid w:val="00680700"/>
    <w:rsid w:val="006F2ECB"/>
    <w:rsid w:val="007447EB"/>
    <w:rsid w:val="00744E6A"/>
    <w:rsid w:val="008460D0"/>
    <w:rsid w:val="00855718"/>
    <w:rsid w:val="008C2E69"/>
    <w:rsid w:val="009A2ADB"/>
    <w:rsid w:val="009F3F64"/>
    <w:rsid w:val="00A56366"/>
    <w:rsid w:val="00AE3F02"/>
    <w:rsid w:val="00C35352"/>
    <w:rsid w:val="00C84AF7"/>
    <w:rsid w:val="00D13963"/>
    <w:rsid w:val="00F807AC"/>
    <w:rsid w:val="00FA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0B16E-47E1-4A29-A203-93F0342E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51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51F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2C51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51F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Надежда Геннадьевна</dc:creator>
  <cp:keywords/>
  <dc:description/>
  <cp:lastModifiedBy>Марина Николаевна Разугарова</cp:lastModifiedBy>
  <cp:revision>2</cp:revision>
  <dcterms:created xsi:type="dcterms:W3CDTF">2025-02-07T07:53:00Z</dcterms:created>
  <dcterms:modified xsi:type="dcterms:W3CDTF">2025-02-07T07:53:00Z</dcterms:modified>
</cp:coreProperties>
</file>